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body>
    <w:p w:rsidRPr="0086273D" w:rsidR="00B028BC" w:rsidP="00B028BC" w:rsidRDefault="00B028BC" w14:paraId="434D7B95" w14:textId="1CADE7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name="_Hlk68032628" w:id="0"/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5E223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:rsidRPr="0086273D" w:rsidR="00B028BC" w:rsidP="00B028BC" w:rsidRDefault="005E2239" w14:paraId="0E8AE297" w14:textId="137112D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AF3B94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5</w:t>
      </w:r>
    </w:p>
    <w:p w:rsidRPr="0086273D" w:rsidR="00B028BC" w:rsidP="00B028BC" w:rsidRDefault="00B028BC" w14:paraId="01237E12" w14:textId="2AB43B9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proofErr w:type="gramStart"/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de</w:t>
      </w:r>
      <w:proofErr w:type="gramEnd"/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r w:rsidR="005E223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julio</w:t>
      </w:r>
    </w:p>
    <w:bookmarkEnd w:id="0"/>
    <w:p w:rsidR="00B028BC" w:rsidP="00B028BC" w:rsidRDefault="00B028BC" w14:paraId="558DFDC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1D32E2" w:rsidR="0088362D" w:rsidP="0088362D" w:rsidRDefault="0088362D" w14:paraId="5C1057FD" w14:textId="4B4C43C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</w:t>
      </w:r>
      <w:r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:rsidRPr="0086273D" w:rsidR="00B028BC" w:rsidP="00B028BC" w:rsidRDefault="00622190" w14:paraId="7DA704C5" w14:textId="63F6374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86273D" w:rsidR="00B028BC" w:rsidP="00B028BC" w:rsidRDefault="00B028BC" w14:paraId="0B6EE73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:rsidRPr="00622190" w:rsidR="00622190" w:rsidP="00622190" w:rsidRDefault="00B052E7" w14:paraId="0ABE433A" w14:textId="7D55293B">
      <w:pPr>
        <w:spacing w:after="240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</w:pPr>
      <w:r w:rsidRPr="00B052E7"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  <w:t>Que quede registrado</w:t>
      </w:r>
    </w:p>
    <w:p w:rsidRPr="0086273D" w:rsidR="00B028BC" w:rsidP="00B028BC" w:rsidRDefault="00B028BC" w14:paraId="1D24648A" w14:textId="77777777">
      <w:pPr>
        <w:spacing w:after="0" w:line="240" w:lineRule="auto"/>
        <w:jc w:val="center"/>
        <w:textAlignment w:val="baseline"/>
        <w:rPr>
          <w:rFonts w:ascii="Montserrat" w:hAnsi="Montserrat" w:eastAsiaTheme="minorEastAsia"/>
          <w:color w:val="000000" w:themeColor="text1"/>
          <w:kern w:val="24"/>
          <w:sz w:val="48"/>
          <w:szCs w:val="40"/>
          <w:lang w:eastAsia="es-MX"/>
        </w:rPr>
      </w:pPr>
    </w:p>
    <w:p w:rsidR="002E5E65" w:rsidP="00622190" w:rsidRDefault="002E5E65" w14:paraId="68CE09F6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/>
          <w:lang w:eastAsia="es-MX"/>
        </w:rPr>
      </w:pPr>
    </w:p>
    <w:p w:rsidR="00622190" w:rsidP="00622190" w:rsidRDefault="00B028BC" w14:paraId="788C55D5" w14:textId="105BC7E9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622190">
        <w:rPr>
          <w:rFonts w:ascii="Montserrat" w:hAnsi="Montserrat" w:eastAsia="Times New Roman" w:cs="Times New Roman"/>
          <w:b/>
          <w:bCs/>
          <w:i/>
          <w:lang w:eastAsia="es-MX"/>
        </w:rPr>
        <w:t xml:space="preserve">Aprendizaje esperado: </w:t>
      </w:r>
      <w:r w:rsidR="00447002">
        <w:rPr>
          <w:rFonts w:ascii="Montserrat" w:hAnsi="Montserrat"/>
          <w:i/>
          <w:color w:val="000000" w:themeColor="text1"/>
        </w:rPr>
        <w:t>p</w:t>
      </w:r>
      <w:r w:rsidRPr="00B052E7" w:rsidR="00B052E7">
        <w:rPr>
          <w:rFonts w:ascii="Montserrat" w:hAnsi="Montserrat"/>
          <w:i/>
          <w:color w:val="000000" w:themeColor="text1"/>
        </w:rPr>
        <w:t>articipa en una mesa redonda sobre un tema específico.</w:t>
      </w:r>
    </w:p>
    <w:p w:rsidR="008825D5" w:rsidP="00622190" w:rsidRDefault="008825D5" w14:paraId="655D5364" w14:textId="48550123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:rsidRPr="00622190" w:rsidR="00622190" w:rsidP="00622190" w:rsidRDefault="00622190" w14:paraId="3AC5CA2F" w14:textId="1FF739FF">
      <w:pPr>
        <w:spacing w:after="0" w:line="240" w:lineRule="auto"/>
        <w:jc w:val="both"/>
        <w:rPr>
          <w:rFonts w:ascii="Montserrat" w:hAnsi="Montserrat"/>
          <w:b/>
          <w:bCs/>
          <w:i/>
          <w:color w:val="000000" w:themeColor="text1"/>
        </w:rPr>
      </w:pPr>
      <w:r w:rsidRPr="00622190">
        <w:rPr>
          <w:rFonts w:ascii="Montserrat" w:hAnsi="Montserrat"/>
          <w:b/>
          <w:i/>
          <w:color w:val="000000" w:themeColor="text1"/>
        </w:rPr>
        <w:t>Énfasis:</w:t>
      </w:r>
      <w:r w:rsidRPr="00622190">
        <w:rPr>
          <w:rFonts w:ascii="Montserrat" w:hAnsi="Montserrat"/>
          <w:i/>
          <w:color w:val="000000" w:themeColor="text1"/>
        </w:rPr>
        <w:t xml:space="preserve"> </w:t>
      </w:r>
      <w:r w:rsidR="00447002">
        <w:rPr>
          <w:rFonts w:ascii="Montserrat" w:hAnsi="Montserrat"/>
          <w:i/>
          <w:color w:val="000000" w:themeColor="text1"/>
        </w:rPr>
        <w:t>t</w:t>
      </w:r>
      <w:r w:rsidRPr="00B052E7" w:rsidR="00B052E7">
        <w:rPr>
          <w:rFonts w:ascii="Montserrat" w:hAnsi="Montserrat"/>
          <w:i/>
          <w:color w:val="000000" w:themeColor="text1"/>
        </w:rPr>
        <w:t>omar notas para participar en una mesa redonda.</w:t>
      </w:r>
    </w:p>
    <w:p w:rsidRPr="00B80224" w:rsidR="00B028BC" w:rsidP="00B028BC" w:rsidRDefault="00B028BC" w14:paraId="47082839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</w:p>
    <w:p w:rsidRPr="0086273D" w:rsidR="00B028BC" w:rsidP="00B028BC" w:rsidRDefault="00B028BC" w14:paraId="403E9916" w14:textId="77777777">
      <w:pPr>
        <w:spacing w:after="0" w:line="240" w:lineRule="auto"/>
        <w:rPr>
          <w:rFonts w:ascii="Montserrat" w:hAnsi="Montserrat" w:eastAsia="Times New Roman" w:cs="Times New Roman"/>
          <w:bCs/>
          <w:i/>
          <w:lang w:eastAsia="es-MX"/>
        </w:rPr>
      </w:pPr>
    </w:p>
    <w:p w:rsidRPr="0086273D" w:rsidR="00B028BC" w:rsidP="00B028BC" w:rsidRDefault="00B028BC" w14:paraId="3C83B0CB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aprender?</w:t>
      </w:r>
    </w:p>
    <w:p w:rsidRPr="001C2943" w:rsidR="001C2943" w:rsidP="001C2943" w:rsidRDefault="001C2943" w14:paraId="5E0392C7" w14:textId="7F291EF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D97859" w:rsidP="00D97859" w:rsidRDefault="004F5C04" w14:paraId="1313E602" w14:textId="01E9A54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la sesión de hoy aprenderás a</w:t>
      </w:r>
      <w:r w:rsidRPr="006B2B20" w:rsidR="006B2B20">
        <w:rPr>
          <w:rFonts w:ascii="Montserrat" w:hAnsi="Montserrat" w:cs="Arial"/>
        </w:rPr>
        <w:t xml:space="preserve"> organizar la información a través de notas que </w:t>
      </w:r>
      <w:r>
        <w:rPr>
          <w:rFonts w:ascii="Montserrat" w:hAnsi="Montserrat" w:cs="Arial"/>
        </w:rPr>
        <w:t>te</w:t>
      </w:r>
      <w:r w:rsidRPr="006B2B20" w:rsidR="006B2B20">
        <w:rPr>
          <w:rFonts w:ascii="Montserrat" w:hAnsi="Montserrat" w:cs="Arial"/>
        </w:rPr>
        <w:t xml:space="preserve"> permitan, como participante, tener precisión sobre el tema; a la vez, se utilizan para identificar y clarificar problemas o controversias. Tomar notas como participante </w:t>
      </w:r>
      <w:r>
        <w:rPr>
          <w:rFonts w:ascii="Montserrat" w:hAnsi="Montserrat" w:cs="Arial"/>
        </w:rPr>
        <w:t>te</w:t>
      </w:r>
      <w:r w:rsidRPr="006B2B20" w:rsidR="006B2B20">
        <w:rPr>
          <w:rFonts w:ascii="Montserrat" w:hAnsi="Montserrat" w:cs="Arial"/>
        </w:rPr>
        <w:t xml:space="preserve"> permite desarrollar habilidades de escucha, síntesis, análisis y reflexión; además de ser una valiosa estrategia de estudio.</w:t>
      </w:r>
    </w:p>
    <w:p w:rsidR="004F5C04" w:rsidP="00D97859" w:rsidRDefault="004F5C04" w14:paraId="5726FEB2" w14:textId="436116BB">
      <w:pPr>
        <w:spacing w:after="0" w:line="240" w:lineRule="auto"/>
        <w:jc w:val="both"/>
        <w:rPr>
          <w:rFonts w:ascii="Montserrat" w:hAnsi="Montserrat" w:cs="Arial"/>
        </w:rPr>
      </w:pPr>
    </w:p>
    <w:p w:rsidRPr="004F5C04" w:rsidR="002E5E65" w:rsidP="00D97859" w:rsidRDefault="002E5E65" w14:paraId="7EB1E12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6273D" w:rsidR="00B028BC" w:rsidP="00B028BC" w:rsidRDefault="00B028BC" w14:paraId="4CFACE4C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r w:rsidRPr="0086273D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1C2943" w:rsidR="001C2943" w:rsidP="001C2943" w:rsidRDefault="001C2943" w14:paraId="2895FACB" w14:textId="7F3630CE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6B2B20" w:rsidR="006B2B20" w:rsidP="006B2B20" w:rsidRDefault="004F5C04" w14:paraId="0A8BD16D" w14:textId="64782D59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t>L</w:t>
      </w:r>
      <w:r w:rsidRPr="006B2B20" w:rsidR="006B2B20">
        <w:rPr>
          <w:rFonts w:ascii="Montserrat" w:hAnsi="Montserrat" w:eastAsia="Calibri" w:cs="Arial"/>
        </w:rPr>
        <w:t>as notas consisten en un registro sintético de lo que se escucha; es decir, no se escribe todo, palabra por palabra, sino que se elige lo más importante de la información y se consigna en el papel.</w:t>
      </w:r>
    </w:p>
    <w:p w:rsidR="006B2B20" w:rsidP="006B2B20" w:rsidRDefault="006B2B20" w14:paraId="73E62106" w14:textId="26A05E8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4F5C04" w14:paraId="02594F5F" w14:textId="42C918A3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t>Tomar notas</w:t>
      </w:r>
      <w:r w:rsidRPr="006B2B20" w:rsidR="006B2B20">
        <w:rPr>
          <w:rFonts w:ascii="Montserrat" w:hAnsi="Montserrat" w:eastAsia="Calibri" w:cs="Arial"/>
        </w:rPr>
        <w:t xml:space="preserve"> es algo qu</w:t>
      </w:r>
      <w:r>
        <w:rPr>
          <w:rFonts w:ascii="Montserrat" w:hAnsi="Montserrat" w:eastAsia="Calibri" w:cs="Arial"/>
        </w:rPr>
        <w:t>e debemos hacer</w:t>
      </w:r>
      <w:r w:rsidRPr="006B2B20" w:rsidR="006B2B20">
        <w:rPr>
          <w:rFonts w:ascii="Montserrat" w:hAnsi="Montserrat" w:eastAsia="Calibri" w:cs="Arial"/>
        </w:rPr>
        <w:t xml:space="preserve"> siempre con un fin determinado en mente: tal vez para responder una duda concreta; tal vez para tener un panorama general de lo que escuchamos; tal vez únicamente para llegar a una conclusión de la postura de cada uno de los expositores. </w:t>
      </w:r>
    </w:p>
    <w:p w:rsidRPr="006B2B20" w:rsidR="006B2B20" w:rsidP="006B2B20" w:rsidRDefault="006B2B20" w14:paraId="3746AE2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6B2B20" w14:paraId="2D93E25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 xml:space="preserve">En el caso de la mesa redonda, es posible distinguir entre las notas que toman los ponentes, tal vez para comentar o rebatir lo que han dicho sus compañeros expositores, y las que toman quienes participan como público, los cuales probablemente tomen notas para registrar la información y para localizar temas que les gustaría ampliar en la ronda de preguntas. </w:t>
      </w:r>
    </w:p>
    <w:p w:rsidRPr="006B2B20" w:rsidR="006B2B20" w:rsidP="006B2B20" w:rsidRDefault="006B2B20" w14:paraId="1D5E073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bookmarkStart w:name="_GoBack" w:id="1"/>
      <w:bookmarkEnd w:id="1"/>
    </w:p>
    <w:p w:rsidRPr="006B2B20" w:rsidR="006B2B20" w:rsidP="006B2B20" w:rsidRDefault="006B2B20" w14:paraId="7C6A8248" w14:textId="274DFF8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lastRenderedPageBreak/>
        <w:t>Escucha atenta y activamente</w:t>
      </w:r>
      <w:r w:rsidR="004F5C04">
        <w:rPr>
          <w:rFonts w:ascii="Montserrat" w:hAnsi="Montserrat" w:eastAsia="Calibri" w:cs="Arial"/>
        </w:rPr>
        <w:t>,</w:t>
      </w:r>
      <w:r w:rsidRPr="006B2B20">
        <w:rPr>
          <w:rFonts w:ascii="Montserrat" w:hAnsi="Montserrat" w:eastAsia="Calibri" w:cs="Arial"/>
        </w:rPr>
        <w:t xml:space="preserve"> </w:t>
      </w:r>
      <w:r w:rsidR="004F5C04">
        <w:rPr>
          <w:rFonts w:ascii="Montserrat" w:hAnsi="Montserrat" w:eastAsia="Calibri" w:cs="Arial"/>
        </w:rPr>
        <w:t>s</w:t>
      </w:r>
      <w:r w:rsidRPr="006B2B20">
        <w:rPr>
          <w:rFonts w:ascii="Montserrat" w:hAnsi="Montserrat" w:eastAsia="Calibri" w:cs="Arial"/>
        </w:rPr>
        <w:t xml:space="preserve">ólo así será posible tomar unas notas útiles y completas que </w:t>
      </w:r>
      <w:r w:rsidR="004F5C04">
        <w:rPr>
          <w:rFonts w:ascii="Montserrat" w:hAnsi="Montserrat" w:eastAsia="Calibri" w:cs="Arial"/>
        </w:rPr>
        <w:t>te</w:t>
      </w:r>
      <w:r w:rsidRPr="006B2B20">
        <w:rPr>
          <w:rFonts w:ascii="Montserrat" w:hAnsi="Montserrat" w:eastAsia="Calibri" w:cs="Arial"/>
        </w:rPr>
        <w:t xml:space="preserve"> sirvan para participar en la mesa y para llevar</w:t>
      </w:r>
      <w:r w:rsidR="004F5C04">
        <w:rPr>
          <w:rFonts w:ascii="Montserrat" w:hAnsi="Montserrat" w:eastAsia="Calibri" w:cs="Arial"/>
        </w:rPr>
        <w:t>te</w:t>
      </w:r>
      <w:r w:rsidRPr="006B2B20">
        <w:rPr>
          <w:rFonts w:ascii="Montserrat" w:hAnsi="Montserrat" w:eastAsia="Calibri" w:cs="Arial"/>
        </w:rPr>
        <w:t xml:space="preserve"> la información que se exprese en ella. </w:t>
      </w:r>
      <w:r w:rsidR="004F5C04">
        <w:rPr>
          <w:rFonts w:ascii="Montserrat" w:hAnsi="Montserrat" w:eastAsia="Calibri" w:cs="Arial"/>
        </w:rPr>
        <w:t xml:space="preserve">Observa al siguiente video </w:t>
      </w:r>
      <w:r w:rsidRPr="006B2B20">
        <w:rPr>
          <w:rFonts w:ascii="Montserrat" w:hAnsi="Montserrat" w:eastAsia="Calibri" w:cs="Arial"/>
        </w:rPr>
        <w:t>y, por supuesto, ¡tom</w:t>
      </w:r>
      <w:r w:rsidR="004F5C04">
        <w:rPr>
          <w:rFonts w:ascii="Montserrat" w:hAnsi="Montserrat" w:eastAsia="Calibri" w:cs="Arial"/>
        </w:rPr>
        <w:t>a</w:t>
      </w:r>
      <w:r w:rsidRPr="006B2B20">
        <w:rPr>
          <w:rFonts w:ascii="Montserrat" w:hAnsi="Montserrat" w:eastAsia="Calibri" w:cs="Arial"/>
        </w:rPr>
        <w:t xml:space="preserve"> nota!</w:t>
      </w:r>
    </w:p>
    <w:p w:rsidRPr="006B2B20" w:rsidR="006B2B20" w:rsidP="006B2B20" w:rsidRDefault="006B2B20" w14:paraId="55E642A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DA0398" w:rsidR="004F5C04" w:rsidP="006B2B20" w:rsidRDefault="006B2B20" w14:paraId="32862E3B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Arial"/>
          <w:b/>
          <w:bCs/>
        </w:rPr>
      </w:pPr>
      <w:r w:rsidRPr="00DA0398">
        <w:rPr>
          <w:rFonts w:ascii="Montserrat" w:hAnsi="Montserrat" w:eastAsia="Calibri" w:cs="Arial"/>
          <w:b/>
          <w:bCs/>
        </w:rPr>
        <w:t>Abejas mexicanas. Dulce miel de nuestra tierra.</w:t>
      </w:r>
    </w:p>
    <w:p w:rsidRPr="00DA0398" w:rsidR="004F5C04" w:rsidP="004F5C04" w:rsidRDefault="006B2B20" w14:paraId="73744D52" w14:textId="77777777">
      <w:pPr>
        <w:pStyle w:val="Prrafodelista"/>
        <w:spacing w:after="0" w:line="240" w:lineRule="auto"/>
        <w:jc w:val="both"/>
        <w:rPr>
          <w:rFonts w:ascii="Montserrat" w:hAnsi="Montserrat" w:eastAsia="Calibri" w:cs="Arial"/>
        </w:rPr>
      </w:pPr>
      <w:r w:rsidRPr="00DA0398">
        <w:rPr>
          <w:rFonts w:ascii="Montserrat" w:hAnsi="Montserrat" w:eastAsia="Calibri" w:cs="Arial"/>
        </w:rPr>
        <w:t>CONABIO</w:t>
      </w:r>
    </w:p>
    <w:p w:rsidRPr="00DA0398" w:rsidR="006B2B20" w:rsidP="004F5C04" w:rsidRDefault="00AF3B94" w14:paraId="5D67CE69" w14:textId="7A20B462">
      <w:pPr>
        <w:pStyle w:val="Prrafodelista"/>
        <w:spacing w:after="0" w:line="240" w:lineRule="auto"/>
        <w:jc w:val="both"/>
        <w:rPr>
          <w:rFonts w:ascii="Montserrat" w:hAnsi="Montserrat" w:eastAsia="Calibri" w:cs="Arial"/>
          <w:b/>
          <w:bCs/>
        </w:rPr>
      </w:pPr>
      <w:hyperlink w:history="1" r:id="rId8">
        <w:r w:rsidRPr="00506B87" w:rsidR="002E5E65">
          <w:rPr>
            <w:rStyle w:val="Hipervnculo"/>
            <w:rFonts w:ascii="Montserrat" w:hAnsi="Montserrat" w:eastAsia="Calibri" w:cs="Arial"/>
          </w:rPr>
          <w:t>https://youtu.be/0BDEglDYmbY</w:t>
        </w:r>
      </w:hyperlink>
      <w:r w:rsidR="002E5E65">
        <w:rPr>
          <w:rFonts w:ascii="Montserrat" w:hAnsi="Montserrat" w:eastAsia="Calibri" w:cs="Arial"/>
        </w:rPr>
        <w:t xml:space="preserve"> </w:t>
      </w:r>
    </w:p>
    <w:p w:rsidR="006B2B20" w:rsidP="006B2B20" w:rsidRDefault="006B2B20" w14:paraId="069AE574" w14:textId="7F6136A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4F5C04" w14:paraId="33B98A9E" w14:textId="5C39414F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t>Es</w:t>
      </w:r>
      <w:r w:rsidRPr="006B2B20" w:rsidR="006B2B20">
        <w:rPr>
          <w:rFonts w:ascii="Montserrat" w:hAnsi="Montserrat" w:eastAsia="Calibri" w:cs="Arial"/>
        </w:rPr>
        <w:t xml:space="preserve"> difícil tomar notas cuando las personas están hablando</w:t>
      </w:r>
      <w:r>
        <w:rPr>
          <w:rFonts w:ascii="Montserrat" w:hAnsi="Montserrat" w:eastAsia="Calibri" w:cs="Arial"/>
        </w:rPr>
        <w:t xml:space="preserve">, </w:t>
      </w:r>
      <w:r w:rsidR="00B03158">
        <w:rPr>
          <w:rFonts w:ascii="Montserrat" w:hAnsi="Montserrat" w:eastAsia="Calibri" w:cs="Arial"/>
        </w:rPr>
        <w:t xml:space="preserve">esto </w:t>
      </w:r>
      <w:r w:rsidRPr="006B2B20" w:rsidR="006B2B20">
        <w:rPr>
          <w:rFonts w:ascii="Montserrat" w:hAnsi="Montserrat" w:eastAsia="Calibri" w:cs="Arial"/>
        </w:rPr>
        <w:t>nos lleva a ahondar en una característica crucial de las notas: son sintéticas. Es decir, se busca escribir sólo la parte más importante de la información, aquello que nos va a permitir después reconstruir lo que escuchamos sin demasiado esfuerzo. Con el video que acabas de ver, ¿cómo podrí</w:t>
      </w:r>
      <w:r w:rsidR="00B03158">
        <w:rPr>
          <w:rFonts w:ascii="Montserrat" w:hAnsi="Montserrat" w:eastAsia="Calibri" w:cs="Arial"/>
        </w:rPr>
        <w:t>a</w:t>
      </w:r>
      <w:r w:rsidRPr="006B2B20" w:rsidR="006B2B20">
        <w:rPr>
          <w:rFonts w:ascii="Montserrat" w:hAnsi="Montserrat" w:eastAsia="Calibri" w:cs="Arial"/>
        </w:rPr>
        <w:t>s tomar nota de esa información?</w:t>
      </w:r>
    </w:p>
    <w:p w:rsidRPr="006B2B20" w:rsidR="006B2B20" w:rsidP="006B2B20" w:rsidRDefault="006B2B20" w14:paraId="7007AD5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6B2B20" w14:paraId="38BD886D" w14:textId="5C2F929D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>Se trata de recuperar los puntos principales de manera que logres recordar la información.</w:t>
      </w:r>
    </w:p>
    <w:p w:rsidR="006B2B20" w:rsidP="006B2B20" w:rsidRDefault="006B2B20" w14:paraId="71CEEAE3" w14:textId="7DD1A25B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="006B2B20" w:rsidP="006B2B20" w:rsidRDefault="006B2B20" w14:paraId="294168EC" w14:textId="48FF6922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 xml:space="preserve">Las ideas centrales serían: </w:t>
      </w:r>
    </w:p>
    <w:p w:rsidRPr="006B2B20" w:rsidR="00B03158" w:rsidP="006B2B20" w:rsidRDefault="00B03158" w14:paraId="0971070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B03158" w:rsidR="006B2B20" w:rsidP="00B03158" w:rsidRDefault="006B2B20" w14:paraId="4D62F3A9" w14:textId="136BB105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B03158">
        <w:rPr>
          <w:rFonts w:ascii="Montserrat" w:hAnsi="Montserrat" w:eastAsia="Calibri" w:cs="Arial"/>
        </w:rPr>
        <w:t>En las regiones tropicales y subtropicales viven cerca de 400 abejas sin aguijón.</w:t>
      </w:r>
    </w:p>
    <w:p w:rsidRPr="00B03158" w:rsidR="006B2B20" w:rsidP="00B03158" w:rsidRDefault="006B2B20" w14:paraId="682A70A3" w14:textId="0926DFB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B03158">
        <w:rPr>
          <w:rFonts w:ascii="Montserrat" w:hAnsi="Montserrat" w:eastAsia="Calibri" w:cs="Arial"/>
        </w:rPr>
        <w:t xml:space="preserve">Los mayas domesticaron a la abeja en troncos de caoba y la nombraron </w:t>
      </w:r>
      <w:proofErr w:type="spellStart"/>
      <w:r w:rsidRPr="00B03158">
        <w:rPr>
          <w:rFonts w:ascii="Montserrat" w:hAnsi="Montserrat" w:eastAsia="Calibri" w:cs="Arial"/>
        </w:rPr>
        <w:t>xuán</w:t>
      </w:r>
      <w:proofErr w:type="spellEnd"/>
      <w:r w:rsidRPr="00B03158">
        <w:rPr>
          <w:rFonts w:ascii="Montserrat" w:hAnsi="Montserrat" w:eastAsia="Calibri" w:cs="Arial"/>
        </w:rPr>
        <w:t xml:space="preserve"> </w:t>
      </w:r>
      <w:proofErr w:type="spellStart"/>
      <w:r w:rsidRPr="00B03158">
        <w:rPr>
          <w:rFonts w:ascii="Montserrat" w:hAnsi="Montserrat" w:eastAsia="Calibri" w:cs="Arial"/>
        </w:rPr>
        <w:t>ka</w:t>
      </w:r>
      <w:proofErr w:type="spellEnd"/>
      <w:r w:rsidRPr="00B03158">
        <w:rPr>
          <w:rFonts w:ascii="Montserrat" w:hAnsi="Montserrat" w:eastAsia="Calibri" w:cs="Arial"/>
        </w:rPr>
        <w:t xml:space="preserve">. </w:t>
      </w:r>
    </w:p>
    <w:p w:rsidRPr="00B03158" w:rsidR="006B2B20" w:rsidP="00B03158" w:rsidRDefault="006B2B20" w14:paraId="3F2FF9AD" w14:textId="6311A26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B03158">
        <w:rPr>
          <w:rFonts w:ascii="Montserrat" w:hAnsi="Montserrat" w:eastAsia="Calibri" w:cs="Arial"/>
        </w:rPr>
        <w:t xml:space="preserve">En los pueblos antiguos utilizaban la miel como remedio para varios malestares, así como un endulzante natural. </w:t>
      </w:r>
    </w:p>
    <w:p w:rsidRPr="00B03158" w:rsidR="006B2B20" w:rsidP="00B03158" w:rsidRDefault="006B2B20" w14:paraId="2E8A413C" w14:textId="07C3D041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B03158">
        <w:rPr>
          <w:rFonts w:ascii="Montserrat" w:hAnsi="Montserrat" w:eastAsia="Calibri" w:cs="Arial"/>
        </w:rPr>
        <w:t xml:space="preserve">La abeja </w:t>
      </w:r>
      <w:proofErr w:type="spellStart"/>
      <w:r w:rsidRPr="00B03158">
        <w:rPr>
          <w:rFonts w:ascii="Montserrat" w:hAnsi="Montserrat" w:eastAsia="Calibri" w:cs="Arial"/>
        </w:rPr>
        <w:t>Melipona</w:t>
      </w:r>
      <w:proofErr w:type="spellEnd"/>
      <w:r w:rsidRPr="00B03158">
        <w:rPr>
          <w:rFonts w:ascii="Montserrat" w:hAnsi="Montserrat" w:eastAsia="Calibri" w:cs="Arial"/>
        </w:rPr>
        <w:t xml:space="preserve"> se encuentra en peligro por la deforestación de selvas, manglares y uso de insecticidas.</w:t>
      </w:r>
    </w:p>
    <w:p w:rsidRPr="006B2B20" w:rsidR="006B2B20" w:rsidP="006B2B20" w:rsidRDefault="006B2B20" w14:paraId="08F5570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B03158" w14:paraId="5D2714CB" w14:textId="5467D3F1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t xml:space="preserve">Si no sabes </w:t>
      </w:r>
      <w:r w:rsidR="004F245F">
        <w:rPr>
          <w:rFonts w:ascii="Montserrat" w:hAnsi="Montserrat" w:eastAsia="Calibri" w:cs="Arial"/>
        </w:rPr>
        <w:t>cómo</w:t>
      </w:r>
      <w:r>
        <w:rPr>
          <w:rFonts w:ascii="Montserrat" w:hAnsi="Montserrat" w:eastAsia="Calibri" w:cs="Arial"/>
        </w:rPr>
        <w:t xml:space="preserve"> se escribe una palabra, también puedes ponerlo en tus notas, identificando la palabra con algún signo. L</w:t>
      </w:r>
      <w:r w:rsidRPr="006B2B20" w:rsidR="006B2B20">
        <w:rPr>
          <w:rFonts w:ascii="Montserrat" w:hAnsi="Montserrat" w:eastAsia="Calibri" w:cs="Arial"/>
        </w:rPr>
        <w:t>a toma de notas implica desarrollar un código personal de abreviaturas, signos y símbolos</w:t>
      </w:r>
      <w:r>
        <w:rPr>
          <w:rFonts w:ascii="Montserrat" w:hAnsi="Montserrat" w:eastAsia="Calibri" w:cs="Arial"/>
        </w:rPr>
        <w:t>.</w:t>
      </w:r>
    </w:p>
    <w:p w:rsidRPr="006B2B20" w:rsidR="006B2B20" w:rsidP="006B2B20" w:rsidRDefault="006B2B20" w14:paraId="3F55907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B03158" w:rsidRDefault="00B03158" w14:paraId="2F1F16BB" w14:textId="70EB91A9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t>S</w:t>
      </w:r>
      <w:r w:rsidRPr="006B2B20" w:rsidR="006B2B20">
        <w:rPr>
          <w:rFonts w:ascii="Montserrat" w:hAnsi="Montserrat" w:eastAsia="Calibri" w:cs="Arial"/>
        </w:rPr>
        <w:t>i estuviera</w:t>
      </w:r>
      <w:r>
        <w:rPr>
          <w:rFonts w:ascii="Montserrat" w:hAnsi="Montserrat" w:eastAsia="Calibri" w:cs="Arial"/>
        </w:rPr>
        <w:t>s</w:t>
      </w:r>
      <w:r w:rsidRPr="006B2B20" w:rsidR="006B2B20">
        <w:rPr>
          <w:rFonts w:ascii="Montserrat" w:hAnsi="Montserrat" w:eastAsia="Calibri" w:cs="Arial"/>
        </w:rPr>
        <w:t xml:space="preserve"> escuchando una mesa redonda, sería bueno escribir junto a cada uno de los datos el nombre del ponente que lo expuso. </w:t>
      </w:r>
      <w:r>
        <w:rPr>
          <w:rFonts w:ascii="Montserrat" w:hAnsi="Montserrat" w:eastAsia="Calibri" w:cs="Arial"/>
        </w:rPr>
        <w:t xml:space="preserve">Eso </w:t>
      </w:r>
      <w:r w:rsidRPr="006B2B20" w:rsidR="006B2B20">
        <w:rPr>
          <w:rFonts w:ascii="Montserrat" w:hAnsi="Montserrat" w:eastAsia="Calibri" w:cs="Arial"/>
        </w:rPr>
        <w:t>te permitiría hacer preguntas directamente a ese ponente, o tal vez buscar después alguna investigación que haya publicado sobre el tema.</w:t>
      </w:r>
    </w:p>
    <w:p w:rsidR="006B2B20" w:rsidP="006B2B20" w:rsidRDefault="006B2B20" w14:paraId="56B7C053" w14:textId="2257B4E8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="006B2B20" w:rsidP="002E5E65" w:rsidRDefault="006B2B20" w14:paraId="19C3FF5A" w14:textId="0656928D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6B2B20">
        <w:rPr>
          <w:noProof/>
          <w:lang w:eastAsia="es-MX"/>
        </w:rPr>
        <w:drawing>
          <wp:inline distT="0" distB="0" distL="0" distR="0" wp14:anchorId="4240DBA0" wp14:editId="6970372F">
            <wp:extent cx="5105400" cy="2854241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2789" cy="285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20" w:rsidP="006B2B20" w:rsidRDefault="006B2B20" w14:paraId="4C55625A" w14:textId="02AB042B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6B2B20" w14:paraId="358E4C4E" w14:textId="7CF9B6AF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>También, con algún marcador o pluma de otro color, p</w:t>
      </w:r>
      <w:r w:rsidR="00B03158">
        <w:rPr>
          <w:rFonts w:ascii="Montserrat" w:hAnsi="Montserrat" w:eastAsia="Calibri" w:cs="Arial"/>
        </w:rPr>
        <w:t>ue</w:t>
      </w:r>
      <w:r w:rsidRPr="006B2B20">
        <w:rPr>
          <w:rFonts w:ascii="Montserrat" w:hAnsi="Montserrat" w:eastAsia="Calibri" w:cs="Arial"/>
        </w:rPr>
        <w:t xml:space="preserve">des hacer señalizaciones más puntuales, como datos que </w:t>
      </w:r>
      <w:r w:rsidR="00B03158">
        <w:rPr>
          <w:rFonts w:ascii="Montserrat" w:hAnsi="Montserrat" w:eastAsia="Calibri" w:cs="Arial"/>
        </w:rPr>
        <w:t>te</w:t>
      </w:r>
      <w:r w:rsidRPr="006B2B20">
        <w:rPr>
          <w:rFonts w:ascii="Montserrat" w:hAnsi="Montserrat" w:eastAsia="Calibri" w:cs="Arial"/>
        </w:rPr>
        <w:t xml:space="preserve"> parezcan relevantes y algunas ideas centrales sobre las que </w:t>
      </w:r>
      <w:r w:rsidR="00B03158">
        <w:rPr>
          <w:rFonts w:ascii="Montserrat" w:hAnsi="Montserrat" w:eastAsia="Calibri" w:cs="Arial"/>
        </w:rPr>
        <w:t>te</w:t>
      </w:r>
      <w:r w:rsidRPr="006B2B20">
        <w:rPr>
          <w:rFonts w:ascii="Montserrat" w:hAnsi="Montserrat" w:eastAsia="Calibri" w:cs="Arial"/>
        </w:rPr>
        <w:t xml:space="preserve"> gustaría profundizar.</w:t>
      </w:r>
    </w:p>
    <w:p w:rsidRPr="006B2B20" w:rsidR="006B2B20" w:rsidP="006B2B20" w:rsidRDefault="006B2B20" w14:paraId="2F1220C8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B03158" w14:paraId="0A08F715" w14:textId="6BADC4FC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t>E</w:t>
      </w:r>
      <w:r w:rsidRPr="006B2B20" w:rsidR="006B2B20">
        <w:rPr>
          <w:rFonts w:ascii="Montserrat" w:hAnsi="Montserrat" w:eastAsia="Calibri" w:cs="Arial"/>
        </w:rPr>
        <w:t xml:space="preserve">stas marcas </w:t>
      </w:r>
      <w:r>
        <w:rPr>
          <w:rFonts w:ascii="Montserrat" w:hAnsi="Montserrat" w:eastAsia="Calibri" w:cs="Arial"/>
        </w:rPr>
        <w:t>te</w:t>
      </w:r>
      <w:r w:rsidRPr="006B2B20" w:rsidR="006B2B20">
        <w:rPr>
          <w:rFonts w:ascii="Montserrat" w:hAnsi="Montserrat" w:eastAsia="Calibri" w:cs="Arial"/>
        </w:rPr>
        <w:t xml:space="preserve"> podrían ayudar a generar preguntas o dudas sobre lo que se pudiera estar conversando en una mesa redonda. </w:t>
      </w:r>
    </w:p>
    <w:p w:rsidRPr="006B2B20" w:rsidR="006B2B20" w:rsidP="006B2B20" w:rsidRDefault="006B2B20" w14:paraId="14FB93E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B03158" w14:paraId="17284786" w14:textId="610C9875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t>L</w:t>
      </w:r>
      <w:r w:rsidRPr="006B2B20" w:rsidR="006B2B20">
        <w:rPr>
          <w:rFonts w:ascii="Montserrat" w:hAnsi="Montserrat" w:eastAsia="Calibri" w:cs="Arial"/>
        </w:rPr>
        <w:t>as preguntas pueden servir</w:t>
      </w:r>
      <w:r>
        <w:rPr>
          <w:rFonts w:ascii="Montserrat" w:hAnsi="Montserrat" w:eastAsia="Calibri" w:cs="Arial"/>
        </w:rPr>
        <w:t>te</w:t>
      </w:r>
      <w:r w:rsidRPr="006B2B20" w:rsidR="006B2B20">
        <w:rPr>
          <w:rFonts w:ascii="Montserrat" w:hAnsi="Montserrat" w:eastAsia="Calibri" w:cs="Arial"/>
        </w:rPr>
        <w:t xml:space="preserve"> en diversos sentidos: ya sea para plantearlas a la mesa de ponentes o para investigar por </w:t>
      </w:r>
      <w:r>
        <w:rPr>
          <w:rFonts w:ascii="Montserrat" w:hAnsi="Montserrat" w:eastAsia="Calibri" w:cs="Arial"/>
        </w:rPr>
        <w:t>tu</w:t>
      </w:r>
      <w:r w:rsidRPr="006B2B20" w:rsidR="006B2B20">
        <w:rPr>
          <w:rFonts w:ascii="Montserrat" w:hAnsi="Montserrat" w:eastAsia="Calibri" w:cs="Arial"/>
        </w:rPr>
        <w:t xml:space="preserve"> cuenta esas dudas que no se resuelva</w:t>
      </w:r>
      <w:r>
        <w:rPr>
          <w:rFonts w:ascii="Montserrat" w:hAnsi="Montserrat" w:eastAsia="Calibri" w:cs="Arial"/>
        </w:rPr>
        <w:t>n</w:t>
      </w:r>
      <w:r w:rsidRPr="006B2B20" w:rsidR="006B2B20">
        <w:rPr>
          <w:rFonts w:ascii="Montserrat" w:hAnsi="Montserrat" w:eastAsia="Calibri" w:cs="Arial"/>
        </w:rPr>
        <w:t xml:space="preserve"> del todo. </w:t>
      </w:r>
      <w:r>
        <w:rPr>
          <w:rFonts w:ascii="Montserrat" w:hAnsi="Montserrat" w:eastAsia="Calibri" w:cs="Arial"/>
        </w:rPr>
        <w:t>T</w:t>
      </w:r>
      <w:r w:rsidRPr="006B2B20" w:rsidR="006B2B20">
        <w:rPr>
          <w:rFonts w:ascii="Montserrat" w:hAnsi="Montserrat" w:eastAsia="Calibri" w:cs="Arial"/>
        </w:rPr>
        <w:t xml:space="preserve">e </w:t>
      </w:r>
      <w:r>
        <w:rPr>
          <w:rFonts w:ascii="Montserrat" w:hAnsi="Montserrat" w:eastAsia="Calibri" w:cs="Arial"/>
        </w:rPr>
        <w:t>s</w:t>
      </w:r>
      <w:r w:rsidRPr="006B2B20" w:rsidR="006B2B20">
        <w:rPr>
          <w:rFonts w:ascii="Montserrat" w:hAnsi="Montserrat" w:eastAsia="Calibri" w:cs="Arial"/>
        </w:rPr>
        <w:t>ugeri</w:t>
      </w:r>
      <w:r>
        <w:rPr>
          <w:rFonts w:ascii="Montserrat" w:hAnsi="Montserrat" w:eastAsia="Calibri" w:cs="Arial"/>
        </w:rPr>
        <w:t>mos</w:t>
      </w:r>
      <w:r w:rsidRPr="006B2B20" w:rsidR="006B2B20">
        <w:rPr>
          <w:rFonts w:ascii="Montserrat" w:hAnsi="Montserrat" w:eastAsia="Calibri" w:cs="Arial"/>
        </w:rPr>
        <w:t xml:space="preserve"> que incorpore</w:t>
      </w:r>
      <w:r>
        <w:rPr>
          <w:rFonts w:ascii="Montserrat" w:hAnsi="Montserrat" w:eastAsia="Calibri" w:cs="Arial"/>
        </w:rPr>
        <w:t>s</w:t>
      </w:r>
      <w:r w:rsidRPr="006B2B20" w:rsidR="006B2B20">
        <w:rPr>
          <w:rFonts w:ascii="Montserrat" w:hAnsi="Montserrat" w:eastAsia="Calibri" w:cs="Arial"/>
        </w:rPr>
        <w:t xml:space="preserve"> a </w:t>
      </w:r>
      <w:r>
        <w:rPr>
          <w:rFonts w:ascii="Montserrat" w:hAnsi="Montserrat" w:eastAsia="Calibri" w:cs="Arial"/>
        </w:rPr>
        <w:t>t</w:t>
      </w:r>
      <w:r w:rsidRPr="006B2B20" w:rsidR="006B2B20">
        <w:rPr>
          <w:rFonts w:ascii="Montserrat" w:hAnsi="Montserrat" w:eastAsia="Calibri" w:cs="Arial"/>
        </w:rPr>
        <w:t>us notas marcas como éstas.</w:t>
      </w:r>
    </w:p>
    <w:p w:rsidR="006B2B20" w:rsidP="006B2B20" w:rsidRDefault="006B2B20" w14:paraId="372F1D48" w14:textId="1101F5A5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="006B2B20" w:rsidP="00B03158" w:rsidRDefault="006B2B20" w14:paraId="1339802E" w14:textId="20FD9E36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6B2B20">
        <w:rPr>
          <w:noProof/>
          <w:lang w:eastAsia="es-MX"/>
        </w:rPr>
        <w:drawing>
          <wp:inline distT="0" distB="0" distL="0" distR="0" wp14:anchorId="3CAB34FD" wp14:editId="62C48687">
            <wp:extent cx="4702628" cy="322022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9516" cy="322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20" w:rsidP="006B2B20" w:rsidRDefault="006B2B20" w14:paraId="1B6BE382" w14:textId="1503B2E5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6B2B20" w14:paraId="349B81B9" w14:textId="02AA1286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>Recuerd</w:t>
      </w:r>
      <w:r w:rsidR="00B03158">
        <w:rPr>
          <w:rFonts w:ascii="Montserrat" w:hAnsi="Montserrat" w:eastAsia="Calibri" w:cs="Arial"/>
        </w:rPr>
        <w:t>a</w:t>
      </w:r>
      <w:r w:rsidRPr="006B2B20">
        <w:rPr>
          <w:rFonts w:ascii="Montserrat" w:hAnsi="Montserrat" w:eastAsia="Calibri" w:cs="Arial"/>
        </w:rPr>
        <w:t xml:space="preserve"> que, aunque por naturaleza el proceso de tomar notas es apresurado, eso no implica que sea caótico. Al contrario, entre más ordenada sea </w:t>
      </w:r>
      <w:r w:rsidR="00B03158">
        <w:rPr>
          <w:rFonts w:ascii="Montserrat" w:hAnsi="Montserrat" w:eastAsia="Calibri" w:cs="Arial"/>
        </w:rPr>
        <w:t>t</w:t>
      </w:r>
      <w:r w:rsidRPr="006B2B20">
        <w:rPr>
          <w:rFonts w:ascii="Montserrat" w:hAnsi="Montserrat" w:eastAsia="Calibri" w:cs="Arial"/>
        </w:rPr>
        <w:t xml:space="preserve">u toma de notas y más claro y sencillo sea </w:t>
      </w:r>
      <w:r w:rsidR="00B03158">
        <w:rPr>
          <w:rFonts w:ascii="Montserrat" w:hAnsi="Montserrat" w:eastAsia="Calibri" w:cs="Arial"/>
        </w:rPr>
        <w:t>t</w:t>
      </w:r>
      <w:r w:rsidRPr="006B2B20">
        <w:rPr>
          <w:rFonts w:ascii="Montserrat" w:hAnsi="Montserrat" w:eastAsia="Calibri" w:cs="Arial"/>
        </w:rPr>
        <w:t>u sistema, será</w:t>
      </w:r>
      <w:r w:rsidR="00B03158">
        <w:rPr>
          <w:rFonts w:ascii="Montserrat" w:hAnsi="Montserrat" w:eastAsia="Calibri" w:cs="Arial"/>
        </w:rPr>
        <w:t>s</w:t>
      </w:r>
      <w:r w:rsidRPr="006B2B20">
        <w:rPr>
          <w:rFonts w:ascii="Montserrat" w:hAnsi="Montserrat" w:eastAsia="Calibri" w:cs="Arial"/>
        </w:rPr>
        <w:t xml:space="preserve"> más velo</w:t>
      </w:r>
      <w:r w:rsidR="00B03158">
        <w:rPr>
          <w:rFonts w:ascii="Montserrat" w:hAnsi="Montserrat" w:eastAsia="Calibri" w:cs="Arial"/>
        </w:rPr>
        <w:t>z</w:t>
      </w:r>
      <w:r w:rsidRPr="006B2B20">
        <w:rPr>
          <w:rFonts w:ascii="Montserrat" w:hAnsi="Montserrat" w:eastAsia="Calibri" w:cs="Arial"/>
        </w:rPr>
        <w:t xml:space="preserve"> para identificar, procesar y apuntar la información, por un lado; y, por otro, </w:t>
      </w:r>
      <w:r w:rsidR="00B03158">
        <w:rPr>
          <w:rFonts w:ascii="Montserrat" w:hAnsi="Montserrat" w:eastAsia="Calibri" w:cs="Arial"/>
        </w:rPr>
        <w:t>t</w:t>
      </w:r>
      <w:r w:rsidRPr="006B2B20">
        <w:rPr>
          <w:rFonts w:ascii="Montserrat" w:hAnsi="Montserrat" w:eastAsia="Calibri" w:cs="Arial"/>
        </w:rPr>
        <w:t>e resultará más fácil interpretar lo que escribi</w:t>
      </w:r>
      <w:r w:rsidR="00B03158">
        <w:rPr>
          <w:rFonts w:ascii="Montserrat" w:hAnsi="Montserrat" w:eastAsia="Calibri" w:cs="Arial"/>
        </w:rPr>
        <w:t>ste</w:t>
      </w:r>
      <w:r w:rsidRPr="006B2B20">
        <w:rPr>
          <w:rFonts w:ascii="Montserrat" w:hAnsi="Montserrat" w:eastAsia="Calibri" w:cs="Arial"/>
        </w:rPr>
        <w:t xml:space="preserve">, aunque haya pasado algo de tiempo. </w:t>
      </w:r>
    </w:p>
    <w:p w:rsidRPr="006B2B20" w:rsidR="006B2B20" w:rsidP="006B2B20" w:rsidRDefault="006B2B20" w14:paraId="4CCC69E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B03158" w14:paraId="1C4F11CA" w14:textId="17C11702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t>Observa</w:t>
      </w:r>
      <w:r w:rsidRPr="006B2B20" w:rsidR="006B2B20">
        <w:rPr>
          <w:rFonts w:ascii="Montserrat" w:hAnsi="Montserrat" w:eastAsia="Calibri" w:cs="Arial"/>
        </w:rPr>
        <w:t xml:space="preserve"> un ejemplo de lo que un ponente puede expresar sobre el tema, tal vez desde ahí pudiéramos generar algunas preguntas. </w:t>
      </w:r>
    </w:p>
    <w:p w:rsidR="006B2B20" w:rsidP="006B2B20" w:rsidRDefault="006B2B20" w14:paraId="5391C08C" w14:textId="6FCF8001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="006B2B20" w:rsidP="00B03158" w:rsidRDefault="006B2B20" w14:paraId="066E9A48" w14:textId="3F2B1475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6B2B20">
        <w:rPr>
          <w:noProof/>
          <w:lang w:eastAsia="es-MX"/>
        </w:rPr>
        <w:lastRenderedPageBreak/>
        <w:drawing>
          <wp:inline distT="0" distB="0" distL="0" distR="0" wp14:anchorId="72BCA691" wp14:editId="60ED7CDB">
            <wp:extent cx="4842865" cy="2642260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7109" cy="26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B2B20" w:rsidR="006B2B20" w:rsidP="006B2B20" w:rsidRDefault="006B2B20" w14:paraId="6FB69D1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6B2B20" w14:paraId="67FC1131" w14:textId="3A6CF84C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>¿Cómo podrías hacer una nota con esta información y generar algunas preguntas?</w:t>
      </w:r>
    </w:p>
    <w:p w:rsidRPr="006B2B20" w:rsidR="006B2B20" w:rsidP="006B2B20" w:rsidRDefault="006B2B20" w14:paraId="4C2C7CD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B03158" w14:paraId="4FBEA193" w14:textId="17AEAF40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t>S</w:t>
      </w:r>
      <w:r w:rsidRPr="006B2B20" w:rsidR="006B2B20">
        <w:rPr>
          <w:rFonts w:ascii="Montserrat" w:hAnsi="Montserrat" w:eastAsia="Calibri" w:cs="Arial"/>
        </w:rPr>
        <w:t xml:space="preserve">e puede englobar la idea general y posteriormente plantear algunas preguntas. </w:t>
      </w:r>
    </w:p>
    <w:p w:rsidR="006B2B20" w:rsidP="006B2B20" w:rsidRDefault="006B2B20" w14:paraId="68635620" w14:textId="0B85D5EC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="006B2B20" w:rsidP="00B03158" w:rsidRDefault="006B2B20" w14:paraId="286C6E17" w14:textId="4A82F59F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6B2B20">
        <w:rPr>
          <w:noProof/>
          <w:lang w:eastAsia="es-MX"/>
        </w:rPr>
        <w:drawing>
          <wp:inline distT="0" distB="0" distL="0" distR="0" wp14:anchorId="1D15C23C" wp14:editId="11408017">
            <wp:extent cx="5364756" cy="2612572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044" cy="26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B2B20" w:rsidR="006B2B20" w:rsidP="006B2B20" w:rsidRDefault="006B2B20" w14:paraId="27CEC70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="006B2B20" w:rsidP="006B2B20" w:rsidRDefault="006B2B20" w14:paraId="0A75C4E0" w14:textId="25F0E460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>El ponente uno expresa que existen algunos mitos en relación con las características de la miel y argumenta con una cita. Las preguntas que se podrían plantear serían:</w:t>
      </w:r>
    </w:p>
    <w:p w:rsidRPr="006B2B20" w:rsidR="004A66D7" w:rsidP="006B2B20" w:rsidRDefault="004A66D7" w14:paraId="257609B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4A66D7" w:rsidR="006B2B20" w:rsidP="004A66D7" w:rsidRDefault="006B2B20" w14:paraId="630E6A17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4A66D7">
        <w:rPr>
          <w:rFonts w:ascii="Montserrat" w:hAnsi="Montserrat" w:eastAsia="Calibri" w:cs="Arial"/>
        </w:rPr>
        <w:t>¿Qué podríamos hacer para eliminar esos mitos?</w:t>
      </w:r>
    </w:p>
    <w:p w:rsidRPr="004A66D7" w:rsidR="006B2B20" w:rsidP="004A66D7" w:rsidRDefault="006B2B20" w14:paraId="3B08CE58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4A66D7">
        <w:rPr>
          <w:rFonts w:ascii="Montserrat" w:hAnsi="Montserrat" w:eastAsia="Calibri" w:cs="Arial"/>
        </w:rPr>
        <w:t>¿Cuál es el color menos común en los distintos tipos de miel?</w:t>
      </w:r>
    </w:p>
    <w:p w:rsidRPr="006B2B20" w:rsidR="006B2B20" w:rsidP="006B2B20" w:rsidRDefault="006B2B20" w14:paraId="5BE0E59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6B2B20" w14:paraId="303EF2FC" w14:textId="4D561369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>Recuerd</w:t>
      </w:r>
      <w:r w:rsidR="004A66D7">
        <w:rPr>
          <w:rFonts w:ascii="Montserrat" w:hAnsi="Montserrat" w:eastAsia="Calibri" w:cs="Arial"/>
        </w:rPr>
        <w:t>a</w:t>
      </w:r>
      <w:r w:rsidRPr="006B2B20">
        <w:rPr>
          <w:rFonts w:ascii="Montserrat" w:hAnsi="Montserrat" w:eastAsia="Calibri" w:cs="Arial"/>
        </w:rPr>
        <w:t xml:space="preserve"> que, al tomar notas, no escribimos literalmente todo lo que escuchamos palabra por palabra, sino que utilizamos el parafraseo y la síntesis de información, pues es una manera en que podemos recuperar fácilmente datos, conceptos, ideas centrales que tengan importancia para nosotros dentro de la mesa redonda.</w:t>
      </w:r>
    </w:p>
    <w:p w:rsidRPr="006B2B20" w:rsidR="006B2B20" w:rsidP="006B2B20" w:rsidRDefault="006B2B20" w14:paraId="79FC724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4A66D7" w14:paraId="702D4EB2" w14:textId="51065E1F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lastRenderedPageBreak/>
        <w:t>Tomar notas</w:t>
      </w:r>
      <w:r w:rsidRPr="006B2B20" w:rsidR="006B2B20">
        <w:rPr>
          <w:rFonts w:ascii="Montserrat" w:hAnsi="Montserrat" w:eastAsia="Calibri" w:cs="Arial"/>
        </w:rPr>
        <w:t xml:space="preserve"> es un proceso personal. Si bien, debe ser ordenado, la forma de tomar notas varía según la forma de procesar la información de cada quien. Para algun</w:t>
      </w:r>
      <w:r>
        <w:rPr>
          <w:rFonts w:ascii="Montserrat" w:hAnsi="Montserrat" w:eastAsia="Calibri" w:cs="Arial"/>
        </w:rPr>
        <w:t>o</w:t>
      </w:r>
      <w:r w:rsidRPr="006B2B20" w:rsidR="006B2B20">
        <w:rPr>
          <w:rFonts w:ascii="Montserrat" w:hAnsi="Montserrat" w:eastAsia="Calibri" w:cs="Arial"/>
        </w:rPr>
        <w:t>s puede ser más sencillo crear sus notas a través de la utilización de algunos esquemas, dibujos y señalizaciones que podrían servir al momento de estar atendiendo a la mesa redonda.</w:t>
      </w:r>
      <w:r>
        <w:rPr>
          <w:rFonts w:ascii="Montserrat" w:hAnsi="Montserrat" w:eastAsia="Calibri" w:cs="Arial"/>
        </w:rPr>
        <w:t xml:space="preserve"> </w:t>
      </w:r>
      <w:r w:rsidRPr="006B2B20" w:rsidR="006B2B20">
        <w:rPr>
          <w:rFonts w:ascii="Montserrat" w:hAnsi="Montserrat" w:eastAsia="Calibri" w:cs="Arial"/>
        </w:rPr>
        <w:t>Es decir que para algun</w:t>
      </w:r>
      <w:r>
        <w:rPr>
          <w:rFonts w:ascii="Montserrat" w:hAnsi="Montserrat" w:eastAsia="Calibri" w:cs="Arial"/>
        </w:rPr>
        <w:t>o</w:t>
      </w:r>
      <w:r w:rsidRPr="006B2B20" w:rsidR="006B2B20">
        <w:rPr>
          <w:rFonts w:ascii="Montserrat" w:hAnsi="Montserrat" w:eastAsia="Calibri" w:cs="Arial"/>
        </w:rPr>
        <w:t>s será más sencillo recuperar la información a través de estas formas más visuales.</w:t>
      </w:r>
    </w:p>
    <w:p w:rsidRPr="006B2B20" w:rsidR="006B2B20" w:rsidP="006B2B20" w:rsidRDefault="006B2B20" w14:paraId="1530F9F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4A66D7" w14:paraId="5F547A30" w14:textId="2CC34A4A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t>P</w:t>
      </w:r>
      <w:r w:rsidRPr="006B2B20" w:rsidR="006B2B20">
        <w:rPr>
          <w:rFonts w:ascii="Montserrat" w:hAnsi="Montserrat" w:eastAsia="Calibri" w:cs="Arial"/>
        </w:rPr>
        <w:t xml:space="preserve">ara muchos es más útil un esquema o una nota al margen que permita seguir el orden de la información. </w:t>
      </w:r>
      <w:r>
        <w:rPr>
          <w:rFonts w:ascii="Montserrat" w:hAnsi="Montserrat" w:eastAsia="Calibri" w:cs="Arial"/>
        </w:rPr>
        <w:t>Analiza</w:t>
      </w:r>
      <w:r w:rsidRPr="006B2B20" w:rsidR="006B2B20">
        <w:rPr>
          <w:rFonts w:ascii="Montserrat" w:hAnsi="Montserrat" w:eastAsia="Calibri" w:cs="Arial"/>
        </w:rPr>
        <w:t xml:space="preserve"> esta otra manera de tomar notas para que sea más fácil de comprender. </w:t>
      </w:r>
    </w:p>
    <w:p w:rsidR="006B2B20" w:rsidP="006B2B20" w:rsidRDefault="006B2B20" w14:paraId="23318AAA" w14:textId="5F77DF0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="006B2B20" w:rsidP="004A66D7" w:rsidRDefault="006B2B20" w14:paraId="14B3EDE1" w14:textId="2EF8F34D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6B2B20">
        <w:rPr>
          <w:noProof/>
          <w:lang w:eastAsia="es-MX"/>
        </w:rPr>
        <w:drawing>
          <wp:inline distT="0" distB="0" distL="0" distR="0" wp14:anchorId="1F9A9EC0" wp14:editId="4F2605F7">
            <wp:extent cx="4797631" cy="3092567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4500" cy="31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20" w:rsidP="006B2B20" w:rsidRDefault="006B2B20" w14:paraId="050EBFD9" w14:textId="21E2AB1F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6B2B20" w14:paraId="4F8E89C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>¿Qué puedes observar en esta otra posibilidad de tomar notas?</w:t>
      </w:r>
    </w:p>
    <w:p w:rsidR="004A66D7" w:rsidP="006B2B20" w:rsidRDefault="004A66D7" w14:paraId="54A4683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4A66D7" w14:paraId="4067D229" w14:textId="73EF122A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t>N</w:t>
      </w:r>
      <w:r w:rsidRPr="006B2B20" w:rsidR="006B2B20">
        <w:rPr>
          <w:rFonts w:ascii="Montserrat" w:hAnsi="Montserrat" w:eastAsia="Calibri" w:cs="Arial"/>
        </w:rPr>
        <w:t xml:space="preserve">o sólo </w:t>
      </w:r>
      <w:r>
        <w:rPr>
          <w:rFonts w:ascii="Montserrat" w:hAnsi="Montserrat" w:eastAsia="Calibri" w:cs="Arial"/>
        </w:rPr>
        <w:t xml:space="preserve">se </w:t>
      </w:r>
      <w:r w:rsidRPr="006B2B20" w:rsidR="006B2B20">
        <w:rPr>
          <w:rFonts w:ascii="Montserrat" w:hAnsi="Montserrat" w:eastAsia="Calibri" w:cs="Arial"/>
        </w:rPr>
        <w:t xml:space="preserve">utiliza un organizador gráfico para la información, también </w:t>
      </w:r>
      <w:r>
        <w:rPr>
          <w:rFonts w:ascii="Montserrat" w:hAnsi="Montserrat" w:eastAsia="Calibri" w:cs="Arial"/>
        </w:rPr>
        <w:t xml:space="preserve">se </w:t>
      </w:r>
      <w:r w:rsidRPr="006B2B20" w:rsidR="006B2B20">
        <w:rPr>
          <w:rFonts w:ascii="Montserrat" w:hAnsi="Montserrat" w:eastAsia="Calibri" w:cs="Arial"/>
        </w:rPr>
        <w:t>p</w:t>
      </w:r>
      <w:r>
        <w:rPr>
          <w:rFonts w:ascii="Montserrat" w:hAnsi="Montserrat" w:eastAsia="Calibri" w:cs="Arial"/>
        </w:rPr>
        <w:t>ue</w:t>
      </w:r>
      <w:r w:rsidRPr="006B2B20" w:rsidR="006B2B20">
        <w:rPr>
          <w:rFonts w:ascii="Montserrat" w:hAnsi="Montserrat" w:eastAsia="Calibri" w:cs="Arial"/>
        </w:rPr>
        <w:t>de</w:t>
      </w:r>
      <w:r>
        <w:rPr>
          <w:rFonts w:ascii="Montserrat" w:hAnsi="Montserrat" w:eastAsia="Calibri" w:cs="Arial"/>
        </w:rPr>
        <w:t>n</w:t>
      </w:r>
      <w:r w:rsidRPr="006B2B20" w:rsidR="006B2B20">
        <w:rPr>
          <w:rFonts w:ascii="Montserrat" w:hAnsi="Montserrat" w:eastAsia="Calibri" w:cs="Arial"/>
        </w:rPr>
        <w:t xml:space="preserve"> crear notas al margen y utilizar algunas marcas o colores que ayuden a sintetizar los datos o señalar su importancia.</w:t>
      </w:r>
    </w:p>
    <w:p w:rsidRPr="006B2B20" w:rsidR="006B2B20" w:rsidP="006B2B20" w:rsidRDefault="006B2B20" w14:paraId="69F64AA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4A66D7" w14:paraId="7F5135A3" w14:textId="2C176A5C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t>Pue</w:t>
      </w:r>
      <w:r w:rsidRPr="006B2B20" w:rsidR="006B2B20">
        <w:rPr>
          <w:rFonts w:ascii="Montserrat" w:hAnsi="Montserrat" w:eastAsia="Calibri" w:cs="Arial"/>
        </w:rPr>
        <w:t xml:space="preserve">des utilizar algunos signos o formas abreviadas que </w:t>
      </w:r>
      <w:r>
        <w:rPr>
          <w:rFonts w:ascii="Montserrat" w:hAnsi="Montserrat" w:eastAsia="Calibri" w:cs="Arial"/>
        </w:rPr>
        <w:t>te</w:t>
      </w:r>
      <w:r w:rsidRPr="006B2B20" w:rsidR="006B2B20">
        <w:rPr>
          <w:rFonts w:ascii="Montserrat" w:hAnsi="Montserrat" w:eastAsia="Calibri" w:cs="Arial"/>
        </w:rPr>
        <w:t xml:space="preserve"> permitan agilizar </w:t>
      </w:r>
      <w:r>
        <w:rPr>
          <w:rFonts w:ascii="Montserrat" w:hAnsi="Montserrat" w:eastAsia="Calibri" w:cs="Arial"/>
        </w:rPr>
        <w:t>la</w:t>
      </w:r>
      <w:r w:rsidRPr="006B2B20" w:rsidR="006B2B20">
        <w:rPr>
          <w:rFonts w:ascii="Montserrat" w:hAnsi="Montserrat" w:eastAsia="Calibri" w:cs="Arial"/>
        </w:rPr>
        <w:t xml:space="preserve"> escritura. </w:t>
      </w:r>
    </w:p>
    <w:p w:rsidRPr="006B2B20" w:rsidR="006B2B20" w:rsidP="006B2B20" w:rsidRDefault="006B2B20" w14:paraId="6983AC8B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6B2B20" w14:paraId="59F7E65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 xml:space="preserve">En este caso, Facultad se abrevió con “F.”, y se utilizaron los círculos y conectores para establecer la relación entre cada una de las ideas, además de que el tema principal se subrayó con marcador rosa. </w:t>
      </w:r>
    </w:p>
    <w:p w:rsidRPr="006B2B20" w:rsidR="006B2B20" w:rsidP="006B2B20" w:rsidRDefault="006B2B20" w14:paraId="164D3A8E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4A66D7" w14:paraId="4FE6FBEC" w14:textId="4683BA68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t>T</w:t>
      </w:r>
      <w:r w:rsidRPr="006B2B20" w:rsidR="006B2B20">
        <w:rPr>
          <w:rFonts w:ascii="Montserrat" w:hAnsi="Montserrat" w:eastAsia="Calibri" w:cs="Arial"/>
        </w:rPr>
        <w:t>omar notas también puede ser una actividad creativa. Aunque no debes perder de vista algunas reglas básicas.</w:t>
      </w:r>
    </w:p>
    <w:p w:rsidR="006B2B20" w:rsidP="006B2B20" w:rsidRDefault="006B2B20" w14:paraId="43122C81" w14:textId="160FA381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="006B2B20" w:rsidP="004A66D7" w:rsidRDefault="006B2B20" w14:paraId="12809051" w14:textId="15F47362">
      <w:pPr>
        <w:spacing w:after="0" w:line="240" w:lineRule="auto"/>
        <w:jc w:val="center"/>
        <w:rPr>
          <w:rFonts w:ascii="Montserrat" w:hAnsi="Montserrat" w:eastAsia="Calibri" w:cs="Arial"/>
        </w:rPr>
      </w:pPr>
      <w:r w:rsidRPr="006B2B20">
        <w:rPr>
          <w:noProof/>
          <w:lang w:eastAsia="es-MX"/>
        </w:rPr>
        <w:lastRenderedPageBreak/>
        <w:drawing>
          <wp:inline distT="0" distB="0" distL="0" distR="0" wp14:anchorId="5DFB36D0" wp14:editId="3A087496">
            <wp:extent cx="4997272" cy="259475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8167" cy="26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B2B20" w:rsidR="006B2B20" w:rsidP="006B2B20" w:rsidRDefault="006B2B20" w14:paraId="600E6553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6B2B20" w14:paraId="2351FD51" w14:textId="49A4597C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>Al tomar notas durante una mesa redonda, debes considerar:</w:t>
      </w:r>
    </w:p>
    <w:p w:rsidRPr="006B2B20" w:rsidR="006B2B20" w:rsidP="006B2B20" w:rsidRDefault="006B2B20" w14:paraId="1B6FCFF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4A66D7" w:rsidR="006B2B20" w:rsidP="004A66D7" w:rsidRDefault="006B2B20" w14:paraId="2B88F6EA" w14:textId="36D13D16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4A66D7">
        <w:rPr>
          <w:rFonts w:ascii="Montserrat" w:hAnsi="Montserrat" w:eastAsia="Calibri" w:cs="Arial"/>
        </w:rPr>
        <w:t>El tema y la fecha.</w:t>
      </w:r>
    </w:p>
    <w:p w:rsidRPr="004A66D7" w:rsidR="006B2B20" w:rsidP="004A66D7" w:rsidRDefault="006B2B20" w14:paraId="407548D9" w14:textId="2506C0D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4A66D7">
        <w:rPr>
          <w:rFonts w:ascii="Montserrat" w:hAnsi="Montserrat" w:eastAsia="Calibri" w:cs="Arial"/>
        </w:rPr>
        <w:t>Las ideas principales de cada participante.</w:t>
      </w:r>
    </w:p>
    <w:p w:rsidRPr="004A66D7" w:rsidR="006B2B20" w:rsidP="004A66D7" w:rsidRDefault="006B2B20" w14:paraId="6E787E80" w14:textId="453416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4A66D7">
        <w:rPr>
          <w:rFonts w:ascii="Montserrat" w:hAnsi="Montserrat" w:eastAsia="Calibri" w:cs="Arial"/>
        </w:rPr>
        <w:t xml:space="preserve">Algún dato, fecha, definición o explicación textual. </w:t>
      </w:r>
    </w:p>
    <w:p w:rsidRPr="004A66D7" w:rsidR="006B2B20" w:rsidP="004A66D7" w:rsidRDefault="006B2B20" w14:paraId="1F99F441" w14:textId="1F93E11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4A66D7">
        <w:rPr>
          <w:rFonts w:ascii="Montserrat" w:hAnsi="Montserrat" w:eastAsia="Calibri" w:cs="Arial"/>
        </w:rPr>
        <w:t>La relación entre las diversas perspectivas del tema.</w:t>
      </w:r>
    </w:p>
    <w:p w:rsidRPr="004A66D7" w:rsidR="006B2B20" w:rsidP="004A66D7" w:rsidRDefault="006B2B20" w14:paraId="703C2FE9" w14:textId="757FF66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4A66D7">
        <w:rPr>
          <w:rFonts w:ascii="Montserrat" w:hAnsi="Montserrat" w:eastAsia="Calibri" w:cs="Arial"/>
        </w:rPr>
        <w:t xml:space="preserve">Alguna idea que no haya quedado clara y se deba investigar o preguntar a los ponentes. </w:t>
      </w:r>
    </w:p>
    <w:p w:rsidRPr="004A66D7" w:rsidR="006B2B20" w:rsidP="004A66D7" w:rsidRDefault="006B2B20" w14:paraId="5006F6BA" w14:textId="404E46A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Calibri" w:cs="Arial"/>
        </w:rPr>
      </w:pPr>
      <w:r w:rsidRPr="004A66D7">
        <w:rPr>
          <w:rFonts w:ascii="Montserrat" w:hAnsi="Montserrat" w:eastAsia="Calibri" w:cs="Arial"/>
        </w:rPr>
        <w:t xml:space="preserve">Datos de autores, textos, videos o referencias a fuentes de consulta relacionadas. </w:t>
      </w:r>
    </w:p>
    <w:p w:rsidRPr="006B2B20" w:rsidR="006B2B20" w:rsidP="006B2B20" w:rsidRDefault="006B2B20" w14:paraId="36342BCA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4A66D7" w14:paraId="092AF594" w14:textId="56B4E61C">
      <w:pPr>
        <w:spacing w:after="0" w:line="240" w:lineRule="auto"/>
        <w:jc w:val="both"/>
        <w:rPr>
          <w:rFonts w:ascii="Montserrat" w:hAnsi="Montserrat" w:eastAsia="Calibri" w:cs="Arial"/>
        </w:rPr>
      </w:pPr>
      <w:r>
        <w:rPr>
          <w:rFonts w:ascii="Montserrat" w:hAnsi="Montserrat" w:eastAsia="Calibri" w:cs="Arial"/>
        </w:rPr>
        <w:t>E</w:t>
      </w:r>
      <w:r w:rsidRPr="006B2B20" w:rsidR="006B2B20">
        <w:rPr>
          <w:rFonts w:ascii="Montserrat" w:hAnsi="Montserrat" w:eastAsia="Calibri" w:cs="Arial"/>
        </w:rPr>
        <w:t xml:space="preserve">n </w:t>
      </w:r>
      <w:r>
        <w:rPr>
          <w:rFonts w:ascii="Montserrat" w:hAnsi="Montserrat" w:eastAsia="Calibri" w:cs="Arial"/>
        </w:rPr>
        <w:t>l</w:t>
      </w:r>
      <w:r w:rsidRPr="006B2B20" w:rsidR="006B2B20">
        <w:rPr>
          <w:rFonts w:ascii="Montserrat" w:hAnsi="Montserrat" w:eastAsia="Calibri" w:cs="Arial"/>
        </w:rPr>
        <w:t>a toma de notas también p</w:t>
      </w:r>
      <w:r>
        <w:rPr>
          <w:rFonts w:ascii="Montserrat" w:hAnsi="Montserrat" w:eastAsia="Calibri" w:cs="Arial"/>
        </w:rPr>
        <w:t>ue</w:t>
      </w:r>
      <w:r w:rsidRPr="006B2B20" w:rsidR="006B2B20">
        <w:rPr>
          <w:rFonts w:ascii="Montserrat" w:hAnsi="Montserrat" w:eastAsia="Calibri" w:cs="Arial"/>
        </w:rPr>
        <w:t>des agregar palabras o significados que no ent</w:t>
      </w:r>
      <w:r>
        <w:rPr>
          <w:rFonts w:ascii="Montserrat" w:hAnsi="Montserrat" w:eastAsia="Calibri" w:cs="Arial"/>
        </w:rPr>
        <w:t>i</w:t>
      </w:r>
      <w:r w:rsidRPr="006B2B20" w:rsidR="006B2B20">
        <w:rPr>
          <w:rFonts w:ascii="Montserrat" w:hAnsi="Montserrat" w:eastAsia="Calibri" w:cs="Arial"/>
        </w:rPr>
        <w:t>endas para después preguntar o, pone</w:t>
      </w:r>
      <w:r>
        <w:rPr>
          <w:rFonts w:ascii="Montserrat" w:hAnsi="Montserrat" w:eastAsia="Calibri" w:cs="Arial"/>
        </w:rPr>
        <w:t>r</w:t>
      </w:r>
      <w:r w:rsidRPr="006B2B20" w:rsidR="006B2B20">
        <w:rPr>
          <w:rFonts w:ascii="Montserrat" w:hAnsi="Montserrat" w:eastAsia="Calibri" w:cs="Arial"/>
        </w:rPr>
        <w:t xml:space="preserve"> palabras como: “¡ojo!”, “¡atención!”, o cualquier otra marca que </w:t>
      </w:r>
      <w:r>
        <w:rPr>
          <w:rFonts w:ascii="Montserrat" w:hAnsi="Montserrat" w:eastAsia="Calibri" w:cs="Arial"/>
        </w:rPr>
        <w:t>t</w:t>
      </w:r>
      <w:r w:rsidRPr="006B2B20" w:rsidR="006B2B20">
        <w:rPr>
          <w:rFonts w:ascii="Montserrat" w:hAnsi="Montserrat" w:eastAsia="Calibri" w:cs="Arial"/>
        </w:rPr>
        <w:t>e pueda ayudar.</w:t>
      </w:r>
    </w:p>
    <w:p w:rsidRPr="006B2B20" w:rsidR="006B2B20" w:rsidP="006B2B20" w:rsidRDefault="006B2B20" w14:paraId="14B97F9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6B2B20" w14:paraId="103852E7" w14:textId="391DF643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>Recuerd</w:t>
      </w:r>
      <w:r w:rsidR="004A66D7">
        <w:rPr>
          <w:rFonts w:ascii="Montserrat" w:hAnsi="Montserrat" w:eastAsia="Calibri" w:cs="Arial"/>
        </w:rPr>
        <w:t>a</w:t>
      </w:r>
      <w:r w:rsidRPr="006B2B20">
        <w:rPr>
          <w:rFonts w:ascii="Montserrat" w:hAnsi="Montserrat" w:eastAsia="Calibri" w:cs="Arial"/>
        </w:rPr>
        <w:t xml:space="preserve"> que tomar notas es un arte que se va refinando conforme se practica; la idea es no darse por vencido y ser consistentes. Con estos nuevos aprendizajes, ahora está</w:t>
      </w:r>
      <w:r w:rsidR="00DA0398">
        <w:rPr>
          <w:rFonts w:ascii="Montserrat" w:hAnsi="Montserrat" w:eastAsia="Calibri" w:cs="Arial"/>
        </w:rPr>
        <w:t>s</w:t>
      </w:r>
      <w:r w:rsidRPr="006B2B20">
        <w:rPr>
          <w:rFonts w:ascii="Montserrat" w:hAnsi="Montserrat" w:eastAsia="Calibri" w:cs="Arial"/>
        </w:rPr>
        <w:t xml:space="preserve"> list</w:t>
      </w:r>
      <w:r w:rsidR="00DA0398">
        <w:rPr>
          <w:rFonts w:ascii="Montserrat" w:hAnsi="Montserrat" w:eastAsia="Calibri" w:cs="Arial"/>
        </w:rPr>
        <w:t>a o listo</w:t>
      </w:r>
      <w:r w:rsidRPr="006B2B20">
        <w:rPr>
          <w:rFonts w:ascii="Montserrat" w:hAnsi="Montserrat" w:eastAsia="Calibri" w:cs="Arial"/>
        </w:rPr>
        <w:t xml:space="preserve"> para tomar notas durante cualquier actividad escolar, pero, sobre todo, durante las mesas redondas. Puede</w:t>
      </w:r>
      <w:r w:rsidR="00DA0398">
        <w:rPr>
          <w:rFonts w:ascii="Montserrat" w:hAnsi="Montserrat" w:eastAsia="Calibri" w:cs="Arial"/>
        </w:rPr>
        <w:t>s</w:t>
      </w:r>
      <w:r w:rsidRPr="006B2B20">
        <w:rPr>
          <w:rFonts w:ascii="Montserrat" w:hAnsi="Montserrat" w:eastAsia="Calibri" w:cs="Arial"/>
        </w:rPr>
        <w:t xml:space="preserve"> compartir </w:t>
      </w:r>
      <w:r w:rsidR="00DA0398">
        <w:rPr>
          <w:rFonts w:ascii="Montserrat" w:hAnsi="Montserrat" w:eastAsia="Calibri" w:cs="Arial"/>
        </w:rPr>
        <w:t>t</w:t>
      </w:r>
      <w:r w:rsidRPr="006B2B20">
        <w:rPr>
          <w:rFonts w:ascii="Montserrat" w:hAnsi="Montserrat" w:eastAsia="Calibri" w:cs="Arial"/>
        </w:rPr>
        <w:t xml:space="preserve">us preguntas, dudas y opiniones con </w:t>
      </w:r>
      <w:r w:rsidR="00DA0398">
        <w:rPr>
          <w:rFonts w:ascii="Montserrat" w:hAnsi="Montserrat" w:eastAsia="Calibri" w:cs="Arial"/>
        </w:rPr>
        <w:t>t</w:t>
      </w:r>
      <w:r w:rsidRPr="006B2B20">
        <w:rPr>
          <w:rFonts w:ascii="Montserrat" w:hAnsi="Montserrat" w:eastAsia="Calibri" w:cs="Arial"/>
        </w:rPr>
        <w:t>us compañeras y compañeros.</w:t>
      </w:r>
    </w:p>
    <w:p w:rsidRPr="006B2B20" w:rsidR="006B2B20" w:rsidP="006B2B20" w:rsidRDefault="006B2B20" w14:paraId="5BD120F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6B2B20" w:rsidP="006B2B20" w:rsidRDefault="006B2B20" w14:paraId="00E979CC" w14:textId="2999D5F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 xml:space="preserve">Para adquirir más habilidades y sugerencias, </w:t>
      </w:r>
      <w:r w:rsidR="00DA0398">
        <w:rPr>
          <w:rFonts w:ascii="Montserrat" w:hAnsi="Montserrat" w:eastAsia="Calibri" w:cs="Arial"/>
        </w:rPr>
        <w:t>t</w:t>
      </w:r>
      <w:r w:rsidRPr="006B2B20">
        <w:rPr>
          <w:rFonts w:ascii="Montserrat" w:hAnsi="Montserrat" w:eastAsia="Calibri" w:cs="Arial"/>
        </w:rPr>
        <w:t>e rec</w:t>
      </w:r>
      <w:r w:rsidR="00DA0398">
        <w:rPr>
          <w:rFonts w:ascii="Montserrat" w:hAnsi="Montserrat" w:eastAsia="Calibri" w:cs="Arial"/>
        </w:rPr>
        <w:t>o</w:t>
      </w:r>
      <w:r w:rsidRPr="006B2B20">
        <w:rPr>
          <w:rFonts w:ascii="Montserrat" w:hAnsi="Montserrat" w:eastAsia="Calibri" w:cs="Arial"/>
        </w:rPr>
        <w:t>mend</w:t>
      </w:r>
      <w:r w:rsidR="00DA0398">
        <w:rPr>
          <w:rFonts w:ascii="Montserrat" w:hAnsi="Montserrat" w:eastAsia="Calibri" w:cs="Arial"/>
        </w:rPr>
        <w:t>amos</w:t>
      </w:r>
      <w:r w:rsidRPr="006B2B20">
        <w:rPr>
          <w:rFonts w:ascii="Montserrat" w:hAnsi="Montserrat" w:eastAsia="Calibri" w:cs="Arial"/>
        </w:rPr>
        <w:t xml:space="preserve"> buscar en </w:t>
      </w:r>
      <w:r w:rsidR="00DA0398">
        <w:rPr>
          <w:rFonts w:ascii="Montserrat" w:hAnsi="Montserrat" w:eastAsia="Calibri" w:cs="Arial"/>
        </w:rPr>
        <w:t>t</w:t>
      </w:r>
      <w:r w:rsidRPr="006B2B20">
        <w:rPr>
          <w:rFonts w:ascii="Montserrat" w:hAnsi="Montserrat" w:eastAsia="Calibri" w:cs="Arial"/>
        </w:rPr>
        <w:t>u libro de texto de Lengua Materna, segundo grado, algunos otros ejemplos para reforzar lo aprendido.</w:t>
      </w:r>
    </w:p>
    <w:p w:rsidR="00DA0398" w:rsidP="006B2B20" w:rsidRDefault="00DA0398" w14:paraId="069940EF" w14:textId="53B511C8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="002E5E65" w:rsidP="006B2B20" w:rsidRDefault="002E5E65" w14:paraId="6477FAF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86273D" w:rsidR="00DA0398" w:rsidP="00DA0398" w:rsidRDefault="00DA0398" w14:paraId="1653D245" w14:textId="65AFB9FD">
      <w:pPr>
        <w:spacing w:after="0" w:line="240" w:lineRule="auto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r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El </w:t>
      </w:r>
      <w:r w:rsidR="005E223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5E223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oy:</w:t>
      </w:r>
    </w:p>
    <w:p w:rsidR="006B2B20" w:rsidP="000A50EB" w:rsidRDefault="006B2B20" w14:paraId="6B070D64" w14:textId="49DA2C1D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DA0398" w:rsidP="00DA0398" w:rsidRDefault="00DA0398" w14:paraId="2947472A" w14:textId="042E266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>Ahora que ya sabe</w:t>
      </w:r>
      <w:r>
        <w:rPr>
          <w:rFonts w:ascii="Montserrat" w:hAnsi="Montserrat" w:eastAsia="Calibri" w:cs="Arial"/>
        </w:rPr>
        <w:t>s</w:t>
      </w:r>
      <w:r w:rsidRPr="006B2B20">
        <w:rPr>
          <w:rFonts w:ascii="Montserrat" w:hAnsi="Montserrat" w:eastAsia="Calibri" w:cs="Arial"/>
        </w:rPr>
        <w:t xml:space="preserve"> que las notas son un producto personal que cada uno crea según su capacidad para procesar la información y para cumplir una necesidad específica, </w:t>
      </w:r>
      <w:r>
        <w:rPr>
          <w:rFonts w:ascii="Montserrat" w:hAnsi="Montserrat" w:eastAsia="Calibri" w:cs="Arial"/>
        </w:rPr>
        <w:t>observa el siguiente video</w:t>
      </w:r>
      <w:r w:rsidRPr="006B2B20">
        <w:rPr>
          <w:rFonts w:ascii="Montserrat" w:hAnsi="Montserrat" w:eastAsia="Calibri" w:cs="Arial"/>
        </w:rPr>
        <w:t xml:space="preserve"> y compórt</w:t>
      </w:r>
      <w:r>
        <w:rPr>
          <w:rFonts w:ascii="Montserrat" w:hAnsi="Montserrat" w:eastAsia="Calibri" w:cs="Arial"/>
        </w:rPr>
        <w:t>ate</w:t>
      </w:r>
      <w:r w:rsidRPr="006B2B20">
        <w:rPr>
          <w:rFonts w:ascii="Montserrat" w:hAnsi="Montserrat" w:eastAsia="Calibri" w:cs="Arial"/>
        </w:rPr>
        <w:t xml:space="preserve"> como si la apicultora estuviera participando en una mesa redonda en la cual </w:t>
      </w:r>
      <w:proofErr w:type="gramStart"/>
      <w:r>
        <w:rPr>
          <w:rFonts w:ascii="Montserrat" w:hAnsi="Montserrat" w:eastAsia="Calibri" w:cs="Arial"/>
        </w:rPr>
        <w:t>tu</w:t>
      </w:r>
      <w:proofErr w:type="gramEnd"/>
      <w:r w:rsidRPr="006B2B20">
        <w:rPr>
          <w:rFonts w:ascii="Montserrat" w:hAnsi="Montserrat" w:eastAsia="Calibri" w:cs="Arial"/>
        </w:rPr>
        <w:t xml:space="preserve"> participas como público.</w:t>
      </w:r>
    </w:p>
    <w:p w:rsidRPr="006B2B20" w:rsidR="00DA0398" w:rsidP="00DA0398" w:rsidRDefault="00DA0398" w14:paraId="16E98D3A" w14:textId="7983F323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DA0398" w:rsidR="00DA0398" w:rsidP="00DA0398" w:rsidRDefault="00DA0398" w14:paraId="32C96D94" w14:textId="1F8191F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Calibri" w:cs="Arial"/>
          <w:b/>
          <w:bCs/>
        </w:rPr>
      </w:pPr>
      <w:r w:rsidRPr="00DA0398">
        <w:rPr>
          <w:rFonts w:ascii="Montserrat" w:hAnsi="Montserrat" w:eastAsia="Calibri" w:cs="Arial"/>
          <w:b/>
          <w:bCs/>
        </w:rPr>
        <w:t>Apicultura. Xochimilco</w:t>
      </w:r>
    </w:p>
    <w:p w:rsidRPr="00DA0398" w:rsidR="00DA0398" w:rsidP="00DA0398" w:rsidRDefault="00AF3B94" w14:paraId="72E87DEF" w14:textId="3D11D43B">
      <w:pPr>
        <w:pStyle w:val="Prrafodelista"/>
        <w:spacing w:after="0" w:line="240" w:lineRule="auto"/>
        <w:ind w:left="1065"/>
        <w:jc w:val="both"/>
        <w:rPr>
          <w:rFonts w:ascii="Montserrat" w:hAnsi="Montserrat" w:eastAsia="Calibri" w:cs="Arial"/>
          <w:b/>
          <w:bCs/>
        </w:rPr>
      </w:pPr>
      <w:hyperlink w:history="1" r:id="rId15">
        <w:r w:rsidRPr="00075781" w:rsidR="004F245F">
          <w:rPr>
            <w:rStyle w:val="Hipervnculo"/>
            <w:rFonts w:ascii="Montserrat" w:hAnsi="Montserrat" w:eastAsia="Calibri" w:cs="Arial"/>
          </w:rPr>
          <w:t>https://youtu.be/eQ12AHi8eLo</w:t>
        </w:r>
      </w:hyperlink>
      <w:r w:rsidR="004F245F">
        <w:rPr>
          <w:rFonts w:ascii="Montserrat" w:hAnsi="Montserrat" w:eastAsia="Calibri" w:cs="Arial"/>
        </w:rPr>
        <w:t xml:space="preserve"> </w:t>
      </w:r>
    </w:p>
    <w:p w:rsidR="00DA0398" w:rsidP="00DA0398" w:rsidRDefault="00DA0398" w14:paraId="5C342BA4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DA0398" w:rsidP="00DA0398" w:rsidRDefault="00DA0398" w14:paraId="0D5718B3" w14:textId="0F882544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lastRenderedPageBreak/>
        <w:t>¿</w:t>
      </w:r>
      <w:r>
        <w:rPr>
          <w:rFonts w:ascii="Montserrat" w:hAnsi="Montserrat" w:eastAsia="Calibri" w:cs="Arial"/>
        </w:rPr>
        <w:t>C</w:t>
      </w:r>
      <w:r w:rsidRPr="006B2B20">
        <w:rPr>
          <w:rFonts w:ascii="Montserrat" w:hAnsi="Montserrat" w:eastAsia="Calibri" w:cs="Arial"/>
        </w:rPr>
        <w:t xml:space="preserve">ómo </w:t>
      </w:r>
      <w:r>
        <w:rPr>
          <w:rFonts w:ascii="Montserrat" w:hAnsi="Montserrat" w:eastAsia="Calibri" w:cs="Arial"/>
        </w:rPr>
        <w:t>t</w:t>
      </w:r>
      <w:r w:rsidRPr="006B2B20">
        <w:rPr>
          <w:rFonts w:ascii="Montserrat" w:hAnsi="Montserrat" w:eastAsia="Calibri" w:cs="Arial"/>
        </w:rPr>
        <w:t xml:space="preserve">e fue con </w:t>
      </w:r>
      <w:r>
        <w:rPr>
          <w:rFonts w:ascii="Montserrat" w:hAnsi="Montserrat" w:eastAsia="Calibri" w:cs="Arial"/>
        </w:rPr>
        <w:t>t</w:t>
      </w:r>
      <w:r w:rsidRPr="006B2B20">
        <w:rPr>
          <w:rFonts w:ascii="Montserrat" w:hAnsi="Montserrat" w:eastAsia="Calibri" w:cs="Arial"/>
        </w:rPr>
        <w:t>us notas?</w:t>
      </w:r>
      <w:r>
        <w:rPr>
          <w:rFonts w:ascii="Montserrat" w:hAnsi="Montserrat" w:eastAsia="Calibri" w:cs="Arial"/>
        </w:rPr>
        <w:t xml:space="preserve"> </w:t>
      </w:r>
      <w:r w:rsidRPr="006B2B20">
        <w:rPr>
          <w:rFonts w:ascii="Montserrat" w:hAnsi="Montserrat" w:eastAsia="Calibri" w:cs="Arial"/>
        </w:rPr>
        <w:t xml:space="preserve">No </w:t>
      </w:r>
      <w:r>
        <w:rPr>
          <w:rFonts w:ascii="Montserrat" w:hAnsi="Montserrat" w:eastAsia="Calibri" w:cs="Arial"/>
        </w:rPr>
        <w:t>t</w:t>
      </w:r>
      <w:r w:rsidRPr="006B2B20">
        <w:rPr>
          <w:rFonts w:ascii="Montserrat" w:hAnsi="Montserrat" w:eastAsia="Calibri" w:cs="Arial"/>
        </w:rPr>
        <w:t>e desespere</w:t>
      </w:r>
      <w:r>
        <w:rPr>
          <w:rFonts w:ascii="Montserrat" w:hAnsi="Montserrat" w:eastAsia="Calibri" w:cs="Arial"/>
        </w:rPr>
        <w:t>s</w:t>
      </w:r>
      <w:r w:rsidRPr="006B2B20">
        <w:rPr>
          <w:rFonts w:ascii="Montserrat" w:hAnsi="Montserrat" w:eastAsia="Calibri" w:cs="Arial"/>
        </w:rPr>
        <w:t xml:space="preserve"> si siente</w:t>
      </w:r>
      <w:r>
        <w:rPr>
          <w:rFonts w:ascii="Montserrat" w:hAnsi="Montserrat" w:eastAsia="Calibri" w:cs="Arial"/>
        </w:rPr>
        <w:t>s</w:t>
      </w:r>
      <w:r w:rsidRPr="006B2B20">
        <w:rPr>
          <w:rFonts w:ascii="Montserrat" w:hAnsi="Montserrat" w:eastAsia="Calibri" w:cs="Arial"/>
        </w:rPr>
        <w:t xml:space="preserve"> que todavía no toma</w:t>
      </w:r>
      <w:r>
        <w:rPr>
          <w:rFonts w:ascii="Montserrat" w:hAnsi="Montserrat" w:eastAsia="Calibri" w:cs="Arial"/>
        </w:rPr>
        <w:t>s</w:t>
      </w:r>
      <w:r w:rsidRPr="006B2B20">
        <w:rPr>
          <w:rFonts w:ascii="Montserrat" w:hAnsi="Montserrat" w:eastAsia="Calibri" w:cs="Arial"/>
        </w:rPr>
        <w:t xml:space="preserve"> buenas notas; recuerd</w:t>
      </w:r>
      <w:r>
        <w:rPr>
          <w:rFonts w:ascii="Montserrat" w:hAnsi="Montserrat" w:eastAsia="Calibri" w:cs="Arial"/>
        </w:rPr>
        <w:t>a</w:t>
      </w:r>
      <w:r w:rsidRPr="006B2B20">
        <w:rPr>
          <w:rFonts w:ascii="Montserrat" w:hAnsi="Montserrat" w:eastAsia="Calibri" w:cs="Arial"/>
        </w:rPr>
        <w:t xml:space="preserve"> que es cosa de práctica.</w:t>
      </w:r>
    </w:p>
    <w:p w:rsidRPr="006B2B20" w:rsidR="00DA0398" w:rsidP="00DA0398" w:rsidRDefault="00DA0398" w14:paraId="615B48C5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DA0398" w:rsidP="00DA0398" w:rsidRDefault="00DA0398" w14:paraId="060391D1" w14:textId="187EFFF9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>Recuerd</w:t>
      </w:r>
      <w:r>
        <w:rPr>
          <w:rFonts w:ascii="Montserrat" w:hAnsi="Montserrat" w:eastAsia="Calibri" w:cs="Arial"/>
        </w:rPr>
        <w:t>a</w:t>
      </w:r>
      <w:r w:rsidRPr="006B2B20">
        <w:rPr>
          <w:rFonts w:ascii="Montserrat" w:hAnsi="Montserrat" w:eastAsia="Calibri" w:cs="Arial"/>
        </w:rPr>
        <w:t xml:space="preserve"> que puede</w:t>
      </w:r>
      <w:r>
        <w:rPr>
          <w:rFonts w:ascii="Montserrat" w:hAnsi="Montserrat" w:eastAsia="Calibri" w:cs="Arial"/>
        </w:rPr>
        <w:t>s</w:t>
      </w:r>
      <w:r w:rsidRPr="006B2B20">
        <w:rPr>
          <w:rFonts w:ascii="Montserrat" w:hAnsi="Montserrat" w:eastAsia="Calibri" w:cs="Arial"/>
        </w:rPr>
        <w:t xml:space="preserve"> hacer </w:t>
      </w:r>
      <w:r>
        <w:rPr>
          <w:rFonts w:ascii="Montserrat" w:hAnsi="Montserrat" w:eastAsia="Calibri" w:cs="Arial"/>
        </w:rPr>
        <w:t>t</w:t>
      </w:r>
      <w:r w:rsidRPr="006B2B20">
        <w:rPr>
          <w:rFonts w:ascii="Montserrat" w:hAnsi="Montserrat" w:eastAsia="Calibri" w:cs="Arial"/>
        </w:rPr>
        <w:t>us propios apuntes usando otras estrategias como subrayados, palomeos, signos de admiración, mayúsculas o también abreviaturas.</w:t>
      </w:r>
    </w:p>
    <w:p w:rsidRPr="006B2B20" w:rsidR="00DA0398" w:rsidP="00DA0398" w:rsidRDefault="00DA0398" w14:paraId="51FDA477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6B2B20" w:rsidR="00DA0398" w:rsidP="00DA0398" w:rsidRDefault="00DA0398" w14:paraId="016BBB16" w14:textId="41B55E29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6B2B20">
        <w:rPr>
          <w:rFonts w:ascii="Montserrat" w:hAnsi="Montserrat" w:eastAsia="Calibri" w:cs="Arial"/>
        </w:rPr>
        <w:t>También puede</w:t>
      </w:r>
      <w:r>
        <w:rPr>
          <w:rFonts w:ascii="Montserrat" w:hAnsi="Montserrat" w:eastAsia="Calibri" w:cs="Arial"/>
        </w:rPr>
        <w:t>s</w:t>
      </w:r>
      <w:r w:rsidRPr="006B2B20">
        <w:rPr>
          <w:rFonts w:ascii="Montserrat" w:hAnsi="Montserrat" w:eastAsia="Calibri" w:cs="Arial"/>
        </w:rPr>
        <w:t xml:space="preserve"> preguntarle a compañeras o compañeros que ya tengan su propia técnica para ver si </w:t>
      </w:r>
      <w:r>
        <w:rPr>
          <w:rFonts w:ascii="Montserrat" w:hAnsi="Montserrat" w:eastAsia="Calibri" w:cs="Arial"/>
        </w:rPr>
        <w:t>t</w:t>
      </w:r>
      <w:r w:rsidRPr="006B2B20">
        <w:rPr>
          <w:rFonts w:ascii="Montserrat" w:hAnsi="Montserrat" w:eastAsia="Calibri" w:cs="Arial"/>
        </w:rPr>
        <w:t xml:space="preserve">e puede servir o para perfeccionar </w:t>
      </w:r>
      <w:r>
        <w:rPr>
          <w:rFonts w:ascii="Montserrat" w:hAnsi="Montserrat" w:eastAsia="Calibri" w:cs="Arial"/>
        </w:rPr>
        <w:t>t</w:t>
      </w:r>
      <w:r w:rsidRPr="006B2B20">
        <w:rPr>
          <w:rFonts w:ascii="Montserrat" w:hAnsi="Montserrat" w:eastAsia="Calibri" w:cs="Arial"/>
        </w:rPr>
        <w:t>us propias nota</w:t>
      </w:r>
      <w:r>
        <w:rPr>
          <w:rFonts w:ascii="Montserrat" w:hAnsi="Montserrat" w:eastAsia="Calibri" w:cs="Arial"/>
        </w:rPr>
        <w:t>s,</w:t>
      </w:r>
      <w:r w:rsidRPr="006B2B20">
        <w:rPr>
          <w:rFonts w:ascii="Montserrat" w:hAnsi="Montserrat" w:eastAsia="Calibri" w:cs="Arial"/>
        </w:rPr>
        <w:t xml:space="preserve"> sólo no olvide</w:t>
      </w:r>
      <w:r>
        <w:rPr>
          <w:rFonts w:ascii="Montserrat" w:hAnsi="Montserrat" w:eastAsia="Calibri" w:cs="Arial"/>
        </w:rPr>
        <w:t>s</w:t>
      </w:r>
      <w:r w:rsidRPr="006B2B20">
        <w:rPr>
          <w:rFonts w:ascii="Montserrat" w:hAnsi="Montserrat" w:eastAsia="Calibri" w:cs="Arial"/>
        </w:rPr>
        <w:t xml:space="preserve"> que debe</w:t>
      </w:r>
      <w:r>
        <w:rPr>
          <w:rFonts w:ascii="Montserrat" w:hAnsi="Montserrat" w:eastAsia="Calibri" w:cs="Arial"/>
        </w:rPr>
        <w:t>s</w:t>
      </w:r>
      <w:r w:rsidRPr="006B2B20">
        <w:rPr>
          <w:rFonts w:ascii="Montserrat" w:hAnsi="Montserrat" w:eastAsia="Calibri" w:cs="Arial"/>
        </w:rPr>
        <w:t xml:space="preserve"> tener claro que las marcas que realiza</w:t>
      </w:r>
      <w:r>
        <w:rPr>
          <w:rFonts w:ascii="Montserrat" w:hAnsi="Montserrat" w:eastAsia="Calibri" w:cs="Arial"/>
        </w:rPr>
        <w:t>s</w:t>
      </w:r>
      <w:r w:rsidRPr="006B2B20">
        <w:rPr>
          <w:rFonts w:ascii="Montserrat" w:hAnsi="Montserrat" w:eastAsia="Calibri" w:cs="Arial"/>
        </w:rPr>
        <w:t xml:space="preserve"> a </w:t>
      </w:r>
      <w:r>
        <w:rPr>
          <w:rFonts w:ascii="Montserrat" w:hAnsi="Montserrat" w:eastAsia="Calibri" w:cs="Arial"/>
        </w:rPr>
        <w:t>t</w:t>
      </w:r>
      <w:r w:rsidRPr="006B2B20">
        <w:rPr>
          <w:rFonts w:ascii="Montserrat" w:hAnsi="Montserrat" w:eastAsia="Calibri" w:cs="Arial"/>
        </w:rPr>
        <w:t xml:space="preserve">us notas deben quedar muy claras </w:t>
      </w:r>
      <w:r>
        <w:rPr>
          <w:rFonts w:ascii="Montserrat" w:hAnsi="Montserrat" w:eastAsia="Calibri" w:cs="Arial"/>
        </w:rPr>
        <w:t>para</w:t>
      </w:r>
      <w:r w:rsidRPr="006B2B20">
        <w:rPr>
          <w:rFonts w:ascii="Montserrat" w:hAnsi="Montserrat" w:eastAsia="Calibri" w:cs="Arial"/>
        </w:rPr>
        <w:t xml:space="preserve"> </w:t>
      </w:r>
      <w:r>
        <w:rPr>
          <w:rFonts w:ascii="Montserrat" w:hAnsi="Montserrat" w:eastAsia="Calibri" w:cs="Arial"/>
        </w:rPr>
        <w:t>ti</w:t>
      </w:r>
      <w:r w:rsidRPr="006B2B20">
        <w:rPr>
          <w:rFonts w:ascii="Montserrat" w:hAnsi="Montserrat" w:eastAsia="Calibri" w:cs="Arial"/>
        </w:rPr>
        <w:t>.</w:t>
      </w:r>
    </w:p>
    <w:p w:rsidR="00DA0398" w:rsidP="000A50EB" w:rsidRDefault="00DA0398" w14:paraId="51DB3B90" w14:textId="6288D3C9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="00DA0398" w:rsidP="000A50EB" w:rsidRDefault="00DA0398" w14:paraId="3631A302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86273D" w:rsidR="00B028BC" w:rsidP="00B028BC" w:rsidRDefault="00B028BC" w14:paraId="5BC404AF" w14:textId="77777777">
      <w:pPr>
        <w:spacing w:after="0" w:line="240" w:lineRule="auto"/>
        <w:jc w:val="both"/>
        <w:rPr>
          <w:rFonts w:ascii="Montserrat" w:hAnsi="Montserrat" w:eastAsia="Calibri" w:cs="Arial"/>
          <w:color w:val="000000" w:themeColor="text1"/>
        </w:rPr>
      </w:pPr>
    </w:p>
    <w:p w:rsidRPr="00C9512E" w:rsidR="00B028BC" w:rsidP="00B028BC" w:rsidRDefault="00B028BC" w14:paraId="09F49C79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  <w:r w:rsidRPr="00C9512E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>¡Buen trabajo!</w:t>
      </w:r>
    </w:p>
    <w:p w:rsidRPr="00C9512E" w:rsidR="00B028BC" w:rsidP="00B028BC" w:rsidRDefault="00B028BC" w14:paraId="08237AD8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</w:p>
    <w:p w:rsidRPr="00C9512E" w:rsidR="00B028BC" w:rsidP="00B028BC" w:rsidRDefault="00B028BC" w14:paraId="542C5C60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  <w:r w:rsidRPr="00C9512E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>Gracias por tu esfuerzo.</w:t>
      </w:r>
    </w:p>
    <w:p w:rsidRPr="0086273D" w:rsidR="00B028BC" w:rsidP="237F37B4" w:rsidRDefault="00B028BC" w14:paraId="44E0B9A6" w14:textId="77777777" w14:noSpellErr="1">
      <w:pPr>
        <w:spacing w:after="0" w:line="240" w:lineRule="auto"/>
        <w:textAlignment w:val="baseline"/>
        <w:rPr>
          <w:rFonts w:ascii="Montserrat" w:hAnsi="Montserrat" w:eastAsia="Times New Roman" w:cs="Segoe UI"/>
          <w:sz w:val="24"/>
          <w:szCs w:val="24"/>
          <w:lang w:eastAsia="es-MX"/>
        </w:rPr>
      </w:pPr>
    </w:p>
    <w:p w:rsidR="237F37B4" w:rsidP="237F37B4" w:rsidRDefault="237F37B4" w14:paraId="1862E48B" w14:textId="79694766">
      <w:pPr>
        <w:pStyle w:val="Normal"/>
        <w:spacing w:after="0" w:line="240" w:lineRule="auto"/>
        <w:rPr>
          <w:rFonts w:ascii="Montserrat" w:hAnsi="Montserrat" w:eastAsia="Times New Roman" w:cs="Segoe UI"/>
          <w:sz w:val="24"/>
          <w:szCs w:val="24"/>
          <w:lang w:eastAsia="es-MX"/>
        </w:rPr>
      </w:pPr>
    </w:p>
    <w:p w:rsidR="6F5A5A55" w:rsidP="237F37B4" w:rsidRDefault="6F5A5A55" w14:noSpellErr="1" w14:paraId="5FC62DA5" w14:textId="7DAF84AE">
      <w:pPr>
        <w:pStyle w:val="Piedepgina"/>
        <w:jc w:val="both"/>
        <w:rPr>
          <w:sz w:val="18"/>
          <w:szCs w:val="18"/>
        </w:rPr>
      </w:pPr>
      <w:r w:rsidRPr="237F37B4" w:rsidR="6F5A5A55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237F37B4" w:rsidR="6F5A5A55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237F37B4" w:rsidP="237F37B4" w:rsidRDefault="237F37B4" w14:paraId="5AECB871" w14:textId="0BF30938">
      <w:pPr>
        <w:pStyle w:val="Normal"/>
        <w:spacing w:after="0" w:line="240" w:lineRule="auto"/>
        <w:rPr>
          <w:rFonts w:ascii="Montserrat" w:hAnsi="Montserrat" w:eastAsia="Times New Roman" w:cs="Segoe UI"/>
          <w:sz w:val="24"/>
          <w:szCs w:val="24"/>
          <w:lang w:eastAsia="es-MX"/>
        </w:rPr>
      </w:pPr>
    </w:p>
    <w:p w:rsidRPr="0086273D" w:rsidR="00B028BC" w:rsidP="00B028BC" w:rsidRDefault="00B028BC" w14:paraId="7C3EE8EC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lang w:eastAsia="es-MX"/>
        </w:rPr>
      </w:pPr>
    </w:p>
    <w:p w:rsidRPr="00E251EC" w:rsidR="00E71028" w:rsidP="00E71028" w:rsidRDefault="00E71028" w14:paraId="48200C3D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  <w:r w:rsidRPr="004A3A3A">
        <w:rPr>
          <w:rFonts w:ascii="Montserrat" w:hAnsi="Montserrat" w:eastAsia="Times New Roman" w:cs="Segoe UI"/>
          <w:b/>
          <w:bCs/>
          <w:sz w:val="28"/>
          <w:lang w:eastAsia="es-MX"/>
        </w:rPr>
        <w:t>Para saber más:</w:t>
      </w:r>
    </w:p>
    <w:p w:rsidR="00E71028" w:rsidP="00E71028" w:rsidRDefault="00E71028" w14:paraId="10825FFF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Pr="004A3A3A" w:rsidR="00E71028" w:rsidP="00E71028" w:rsidRDefault="00E71028" w14:paraId="74A97953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4A3A3A" w:rsidR="00E71028" w:rsidP="00E71028" w:rsidRDefault="00AF3B94" w14:paraId="24A04E21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16">
        <w:r w:rsidRPr="004A3A3A" w:rsidR="00E71028">
          <w:rPr>
            <w:rStyle w:val="Hipervnculo"/>
            <w:rFonts w:ascii="Montserrat" w:hAnsi="Montserrat"/>
          </w:rPr>
          <w:t>https://libros.conaliteg.gob.mx/secundaria.html</w:t>
        </w:r>
      </w:hyperlink>
    </w:p>
    <w:p w:rsidRPr="00B028BC" w:rsidR="00C7207E" w:rsidP="00B028BC" w:rsidRDefault="00C7207E" w14:paraId="226F2920" w14:textId="7D07DBBA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Pr="00B028BC" w:rsidR="00C7207E">
      <w:footerReference w:type="default" r:id="rId17"/>
      <w:pgSz w:w="12240" w:h="15840" w:orient="portrait"/>
      <w:pgMar w:top="1417" w:right="1701" w:bottom="1417" w:left="1701" w:header="708" w:footer="708" w:gutter="0"/>
      <w:cols w:space="708"/>
      <w:docGrid w:linePitch="360"/>
      <w:headerReference w:type="default" r:id="R843659a4dab14d3f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B94" w:rsidP="00AF3B94" w:rsidRDefault="00AF3B94" w14:paraId="5D37D8FC" w14:textId="77777777">
      <w:pPr>
        <w:spacing w:after="0" w:line="240" w:lineRule="auto"/>
      </w:pPr>
      <w:r>
        <w:separator/>
      </w:r>
    </w:p>
  </w:endnote>
  <w:endnote w:type="continuationSeparator" w:id="0">
    <w:p w:rsidR="00AF3B94" w:rsidP="00AF3B94" w:rsidRDefault="00AF3B94" w14:paraId="5DD9F5B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905951568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AF3B94" w:rsidR="00AF3B94" w:rsidP="00AF3B94" w:rsidRDefault="00AF3B94" w14:paraId="68521E3B" w14:textId="046FADE3">
            <w:pPr>
              <w:pStyle w:val="Piedepgina"/>
              <w:jc w:val="right"/>
              <w:rPr>
                <w:sz w:val="18"/>
                <w:szCs w:val="18"/>
              </w:rPr>
            </w:pPr>
            <w:r w:rsidRPr="00AF3B94">
              <w:rPr>
                <w:sz w:val="18"/>
                <w:szCs w:val="18"/>
                <w:lang w:val="es-ES"/>
              </w:rPr>
              <w:t xml:space="preserve">Página </w:t>
            </w:r>
            <w:r w:rsidRPr="00AF3B94">
              <w:rPr>
                <w:b/>
                <w:bCs/>
                <w:sz w:val="18"/>
                <w:szCs w:val="18"/>
              </w:rPr>
              <w:fldChar w:fldCharType="begin"/>
            </w:r>
            <w:r w:rsidRPr="00AF3B94">
              <w:rPr>
                <w:b/>
                <w:bCs/>
                <w:sz w:val="18"/>
                <w:szCs w:val="18"/>
              </w:rPr>
              <w:instrText>PAGE</w:instrText>
            </w:r>
            <w:r w:rsidRPr="00AF3B94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AF3B94">
              <w:rPr>
                <w:b/>
                <w:bCs/>
                <w:sz w:val="18"/>
                <w:szCs w:val="18"/>
              </w:rPr>
              <w:fldChar w:fldCharType="end"/>
            </w:r>
            <w:r w:rsidRPr="00AF3B94">
              <w:rPr>
                <w:sz w:val="18"/>
                <w:szCs w:val="18"/>
                <w:lang w:val="es-ES"/>
              </w:rPr>
              <w:t xml:space="preserve"> de </w:t>
            </w:r>
            <w:r w:rsidRPr="00AF3B94">
              <w:rPr>
                <w:b/>
                <w:bCs/>
                <w:sz w:val="18"/>
                <w:szCs w:val="18"/>
              </w:rPr>
              <w:fldChar w:fldCharType="begin"/>
            </w:r>
            <w:r w:rsidRPr="00AF3B94">
              <w:rPr>
                <w:b/>
                <w:bCs/>
                <w:sz w:val="18"/>
                <w:szCs w:val="18"/>
              </w:rPr>
              <w:instrText>NUMPAGES</w:instrText>
            </w:r>
            <w:r w:rsidRPr="00AF3B94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7</w:t>
            </w:r>
            <w:r w:rsidRPr="00AF3B94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B94" w:rsidP="00AF3B94" w:rsidRDefault="00AF3B94" w14:paraId="1E4B275D" w14:textId="77777777">
      <w:pPr>
        <w:spacing w:after="0" w:line="240" w:lineRule="auto"/>
      </w:pPr>
      <w:r>
        <w:separator/>
      </w:r>
    </w:p>
  </w:footnote>
  <w:footnote w:type="continuationSeparator" w:id="0">
    <w:p w:rsidR="00AF3B94" w:rsidP="00AF3B94" w:rsidRDefault="00AF3B94" w14:paraId="3B3909F8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237F37B4" w:rsidTr="237F37B4" w14:paraId="7D2AF69C">
      <w:trPr>
        <w:trHeight w:val="300"/>
      </w:trPr>
      <w:tc>
        <w:tcPr>
          <w:tcW w:w="2945" w:type="dxa"/>
          <w:tcMar/>
        </w:tcPr>
        <w:p w:rsidR="237F37B4" w:rsidP="237F37B4" w:rsidRDefault="237F37B4" w14:paraId="1AFE2CDD" w14:textId="32C0C7AA">
          <w:pPr>
            <w:pStyle w:val="Encabezado"/>
            <w:bidi w:val="0"/>
            <w:ind w:left="-115"/>
            <w:jc w:val="left"/>
          </w:pPr>
        </w:p>
      </w:tc>
      <w:tc>
        <w:tcPr>
          <w:tcW w:w="2945" w:type="dxa"/>
          <w:tcMar/>
        </w:tcPr>
        <w:p w:rsidR="237F37B4" w:rsidP="237F37B4" w:rsidRDefault="237F37B4" w14:paraId="370F71CF" w14:textId="0A8E56BF">
          <w:pPr>
            <w:pStyle w:val="Encabezado"/>
            <w:bidi w:val="0"/>
            <w:jc w:val="center"/>
          </w:pPr>
        </w:p>
      </w:tc>
      <w:tc>
        <w:tcPr>
          <w:tcW w:w="2945" w:type="dxa"/>
          <w:tcMar/>
        </w:tcPr>
        <w:p w:rsidR="237F37B4" w:rsidP="237F37B4" w:rsidRDefault="237F37B4" w14:paraId="3E99FC38" w14:textId="233C366B">
          <w:pPr>
            <w:pStyle w:val="Encabezado"/>
            <w:bidi w:val="0"/>
            <w:ind w:right="-115"/>
            <w:jc w:val="right"/>
          </w:pPr>
        </w:p>
      </w:tc>
    </w:tr>
  </w:tbl>
  <w:p w:rsidR="237F37B4" w:rsidP="237F37B4" w:rsidRDefault="237F37B4" w14:paraId="155F749B" w14:textId="5FAB2763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2EB8"/>
    <w:multiLevelType w:val="hybridMultilevel"/>
    <w:tmpl w:val="2B2A5168"/>
    <w:lvl w:ilvl="0" w:tplc="F6108AEC">
      <w:start w:val="2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E7C20"/>
    <w:multiLevelType w:val="hybridMultilevel"/>
    <w:tmpl w:val="507E42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51421"/>
    <w:multiLevelType w:val="hybridMultilevel"/>
    <w:tmpl w:val="CDFCF2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4215CE1"/>
    <w:multiLevelType w:val="hybridMultilevel"/>
    <w:tmpl w:val="869A67F4"/>
    <w:lvl w:ilvl="0" w:tplc="8E7EF2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800DB"/>
    <w:multiLevelType w:val="hybridMultilevel"/>
    <w:tmpl w:val="E82219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25724024"/>
    <w:multiLevelType w:val="hybridMultilevel"/>
    <w:tmpl w:val="156054B4"/>
    <w:lvl w:ilvl="0" w:tplc="C318FC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DB5A27"/>
    <w:multiLevelType w:val="hybridMultilevel"/>
    <w:tmpl w:val="3CFE33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0228D7"/>
    <w:multiLevelType w:val="hybridMultilevel"/>
    <w:tmpl w:val="E0F24C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6065D2"/>
    <w:multiLevelType w:val="hybridMultilevel"/>
    <w:tmpl w:val="ED4AD0C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3F4B51CA"/>
    <w:multiLevelType w:val="hybridMultilevel"/>
    <w:tmpl w:val="E55ED5E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5925A1"/>
    <w:multiLevelType w:val="hybridMultilevel"/>
    <w:tmpl w:val="CD5E2D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A9579B"/>
    <w:multiLevelType w:val="hybridMultilevel"/>
    <w:tmpl w:val="24ECCE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124760"/>
    <w:multiLevelType w:val="hybridMultilevel"/>
    <w:tmpl w:val="EB4671E0"/>
    <w:lvl w:ilvl="0" w:tplc="8E7EF2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764F117D"/>
    <w:multiLevelType w:val="hybridMultilevel"/>
    <w:tmpl w:val="145C4F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11"/>
  </w:num>
  <w:num w:numId="5">
    <w:abstractNumId w:val="12"/>
  </w:num>
  <w:num w:numId="6">
    <w:abstractNumId w:val="7"/>
  </w:num>
  <w:num w:numId="7">
    <w:abstractNumId w:val="1"/>
  </w:num>
  <w:num w:numId="8">
    <w:abstractNumId w:val="5"/>
  </w:num>
  <w:num w:numId="9">
    <w:abstractNumId w:val="15"/>
  </w:num>
  <w:num w:numId="10">
    <w:abstractNumId w:val="10"/>
  </w:num>
  <w:num w:numId="11">
    <w:abstractNumId w:val="6"/>
  </w:num>
  <w:num w:numId="12">
    <w:abstractNumId w:val="9"/>
  </w:num>
  <w:num w:numId="13">
    <w:abstractNumId w:val="8"/>
  </w:num>
  <w:num w:numId="14">
    <w:abstractNumId w:val="3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8BC"/>
    <w:rsid w:val="00030846"/>
    <w:rsid w:val="00037D1A"/>
    <w:rsid w:val="00037EF0"/>
    <w:rsid w:val="00064AC3"/>
    <w:rsid w:val="000A50EB"/>
    <w:rsid w:val="000A6CB8"/>
    <w:rsid w:val="001C2943"/>
    <w:rsid w:val="002B2764"/>
    <w:rsid w:val="002E5E65"/>
    <w:rsid w:val="003122A0"/>
    <w:rsid w:val="0034624F"/>
    <w:rsid w:val="00351C4F"/>
    <w:rsid w:val="003A5E52"/>
    <w:rsid w:val="00447002"/>
    <w:rsid w:val="004A66D7"/>
    <w:rsid w:val="004C68B7"/>
    <w:rsid w:val="004F245F"/>
    <w:rsid w:val="004F5C04"/>
    <w:rsid w:val="005E2239"/>
    <w:rsid w:val="00622190"/>
    <w:rsid w:val="006B2B20"/>
    <w:rsid w:val="008041E1"/>
    <w:rsid w:val="00854518"/>
    <w:rsid w:val="008825D5"/>
    <w:rsid w:val="0088362D"/>
    <w:rsid w:val="00A815AD"/>
    <w:rsid w:val="00AF3B94"/>
    <w:rsid w:val="00B028BC"/>
    <w:rsid w:val="00B03158"/>
    <w:rsid w:val="00B052E7"/>
    <w:rsid w:val="00B05FD8"/>
    <w:rsid w:val="00B46986"/>
    <w:rsid w:val="00B56582"/>
    <w:rsid w:val="00B85682"/>
    <w:rsid w:val="00BA7181"/>
    <w:rsid w:val="00C7207E"/>
    <w:rsid w:val="00C9512E"/>
    <w:rsid w:val="00D4704B"/>
    <w:rsid w:val="00D97859"/>
    <w:rsid w:val="00DA0398"/>
    <w:rsid w:val="00DB0777"/>
    <w:rsid w:val="00DD655E"/>
    <w:rsid w:val="00E15C71"/>
    <w:rsid w:val="00E71028"/>
    <w:rsid w:val="00E82C0D"/>
    <w:rsid w:val="00EE2F08"/>
    <w:rsid w:val="237F37B4"/>
    <w:rsid w:val="6F5A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028BC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4F245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AF3B9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F3B9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F3B94"/>
  </w:style>
  <w:style w:type="paragraph" w:styleId="Piedepgina">
    <w:name w:val="footer"/>
    <w:basedOn w:val="Normal"/>
    <w:link w:val="PiedepginaCar"/>
    <w:uiPriority w:val="99"/>
    <w:unhideWhenUsed/>
    <w:rsid w:val="00AF3B9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F3B94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F245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B9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F3B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B94"/>
  </w:style>
  <w:style w:type="paragraph" w:styleId="Piedepgina">
    <w:name w:val="footer"/>
    <w:basedOn w:val="Normal"/>
    <w:link w:val="PiedepginaCar"/>
    <w:uiPriority w:val="99"/>
    <w:unhideWhenUsed/>
    <w:rsid w:val="00AF3B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0BDEglDYmbY" TargetMode="External" Id="rId8" /><Relationship Type="http://schemas.openxmlformats.org/officeDocument/2006/relationships/image" Target="media/image5.png" Id="rId13" /><Relationship Type="http://schemas.openxmlformats.org/officeDocument/2006/relationships/fontTable" Target="fontTable.xml" Id="rId1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footer" Target="footer1.xml" Id="rId17" /><Relationship Type="http://schemas.openxmlformats.org/officeDocument/2006/relationships/styles" Target="styles.xml" Id="rId2" /><Relationship Type="http://schemas.openxmlformats.org/officeDocument/2006/relationships/hyperlink" Target="https://libros.conaliteg.gob.mx/secundaria.html" TargetMode="External" Id="rId16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youtu.be/eQ12AHi8eLo" TargetMode="External" Id="rId15" /><Relationship Type="http://schemas.openxmlformats.org/officeDocument/2006/relationships/image" Target="media/image2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glossaryDocument" Target="glossary/document.xml" Id="R6d002a9f8e9c401f" /><Relationship Type="http://schemas.openxmlformats.org/officeDocument/2006/relationships/header" Target="header.xml" Id="R843659a4dab14d3f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0ca32-a475-47f1-908c-78fdaedab46c}"/>
      </w:docPartPr>
      <w:docPartBody>
        <w:p w14:paraId="6F48484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7</revision>
  <dcterms:created xsi:type="dcterms:W3CDTF">2021-05-23T03:26:00.0000000Z</dcterms:created>
  <dcterms:modified xsi:type="dcterms:W3CDTF">2023-06-13T23:03:40.1113404Z</dcterms:modified>
</coreProperties>
</file>