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glossary/document.xml" ContentType="application/vnd.openxmlformats-officedocument.wordprocessingml.document.glossary+xml"/>
  <Override PartName="/word/header.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p14">
  <w:body>
    <w:p w:rsidRPr="00A52975" w:rsidR="0045577B" w:rsidP="00A52975" w:rsidRDefault="009C1171" w14:paraId="5629D4DB" w14:textId="3178B24D">
      <w:pPr>
        <w:pStyle w:val="NormalWeb"/>
        <w:spacing w:before="0" w:beforeAutospacing="0" w:after="0" w:afterAutospacing="0"/>
        <w:ind w:right="-1"/>
        <w:jc w:val="center"/>
        <w:rPr>
          <w:rFonts w:ascii="Montserrat" w:hAnsi="Montserrat" w:cstheme="minorBidi"/>
          <w:b/>
          <w:color w:val="000000" w:themeColor="text1"/>
          <w:kern w:val="24"/>
          <w:sz w:val="48"/>
          <w:szCs w:val="48"/>
        </w:rPr>
      </w:pPr>
      <w:bookmarkStart w:name="_Hlk68013423" w:id="0"/>
      <w:r>
        <w:rPr>
          <w:rFonts w:ascii="Montserrat" w:hAnsi="Montserrat" w:cstheme="minorBidi"/>
          <w:b/>
          <w:color w:val="000000" w:themeColor="text1"/>
          <w:kern w:val="24"/>
          <w:sz w:val="48"/>
          <w:szCs w:val="48"/>
        </w:rPr>
        <w:t>M</w:t>
      </w:r>
      <w:r w:rsidR="00163C3A">
        <w:rPr>
          <w:rFonts w:ascii="Montserrat" w:hAnsi="Montserrat" w:cstheme="minorBidi"/>
          <w:b/>
          <w:color w:val="000000" w:themeColor="text1"/>
          <w:kern w:val="24"/>
          <w:sz w:val="48"/>
          <w:szCs w:val="48"/>
        </w:rPr>
        <w:t>iércoles</w:t>
      </w:r>
      <w:r>
        <w:rPr>
          <w:rFonts w:ascii="Montserrat" w:hAnsi="Montserrat" w:cstheme="minorBidi"/>
          <w:b/>
          <w:color w:val="000000" w:themeColor="text1"/>
          <w:kern w:val="24"/>
          <w:sz w:val="48"/>
          <w:szCs w:val="48"/>
        </w:rPr>
        <w:t xml:space="preserve"> </w:t>
      </w:r>
    </w:p>
    <w:p w:rsidRPr="00A52975" w:rsidR="0045577B" w:rsidP="00A52975" w:rsidRDefault="009C2477" w14:paraId="1DD7AFB3" w14:textId="66D7F090">
      <w:pPr>
        <w:pStyle w:val="NormalWeb"/>
        <w:spacing w:before="0" w:beforeAutospacing="0" w:after="0" w:afterAutospacing="0"/>
        <w:ind w:right="-1"/>
        <w:jc w:val="center"/>
        <w:rPr>
          <w:rFonts w:ascii="Montserrat" w:hAnsi="Montserrat" w:cstheme="minorBidi"/>
          <w:b/>
          <w:color w:val="000000" w:themeColor="text1"/>
          <w:kern w:val="24"/>
          <w:sz w:val="56"/>
          <w:szCs w:val="72"/>
        </w:rPr>
      </w:pPr>
      <w:r>
        <w:rPr>
          <w:rFonts w:ascii="Montserrat" w:hAnsi="Montserrat" w:cstheme="minorBidi"/>
          <w:b/>
          <w:color w:val="000000" w:themeColor="text1"/>
          <w:kern w:val="24"/>
          <w:sz w:val="56"/>
          <w:szCs w:val="72"/>
        </w:rPr>
        <w:t>0</w:t>
      </w:r>
      <w:r w:rsidR="005A569F">
        <w:rPr>
          <w:rFonts w:ascii="Montserrat" w:hAnsi="Montserrat" w:cstheme="minorBidi"/>
          <w:b/>
          <w:color w:val="000000" w:themeColor="text1"/>
          <w:kern w:val="24"/>
          <w:sz w:val="56"/>
          <w:szCs w:val="72"/>
        </w:rPr>
        <w:t>5</w:t>
      </w:r>
    </w:p>
    <w:p w:rsidRPr="00A52975" w:rsidR="0045577B" w:rsidP="00A52975" w:rsidRDefault="0045577B" w14:paraId="767C2D35" w14:textId="328D6C15">
      <w:pPr>
        <w:pStyle w:val="NormalWeb"/>
        <w:spacing w:before="0" w:beforeAutospacing="0" w:after="0" w:afterAutospacing="0"/>
        <w:ind w:right="-1"/>
        <w:jc w:val="center"/>
        <w:rPr>
          <w:rFonts w:ascii="Montserrat" w:hAnsi="Montserrat" w:cstheme="minorBidi"/>
          <w:b/>
          <w:color w:val="000000" w:themeColor="text1"/>
          <w:kern w:val="24"/>
          <w:sz w:val="48"/>
          <w:szCs w:val="48"/>
        </w:rPr>
      </w:pPr>
      <w:proofErr w:type="gramStart"/>
      <w:r w:rsidRPr="00A52975">
        <w:rPr>
          <w:rFonts w:ascii="Montserrat" w:hAnsi="Montserrat" w:cstheme="minorBidi"/>
          <w:b/>
          <w:color w:val="000000" w:themeColor="text1"/>
          <w:kern w:val="24"/>
          <w:sz w:val="48"/>
          <w:szCs w:val="48"/>
        </w:rPr>
        <w:t>de</w:t>
      </w:r>
      <w:proofErr w:type="gramEnd"/>
      <w:r w:rsidRPr="00A52975">
        <w:rPr>
          <w:rFonts w:ascii="Montserrat" w:hAnsi="Montserrat" w:cstheme="minorBidi"/>
          <w:b/>
          <w:color w:val="000000" w:themeColor="text1"/>
          <w:kern w:val="24"/>
          <w:sz w:val="48"/>
          <w:szCs w:val="48"/>
        </w:rPr>
        <w:t xml:space="preserve"> </w:t>
      </w:r>
      <w:r w:rsidR="009C2477">
        <w:rPr>
          <w:rFonts w:ascii="Montserrat" w:hAnsi="Montserrat" w:cstheme="minorBidi"/>
          <w:b/>
          <w:color w:val="000000" w:themeColor="text1"/>
          <w:kern w:val="24"/>
          <w:sz w:val="48"/>
          <w:szCs w:val="48"/>
        </w:rPr>
        <w:t xml:space="preserve">julio </w:t>
      </w:r>
    </w:p>
    <w:p w:rsidRPr="00A52975" w:rsidR="00C5287E" w:rsidP="00A52975" w:rsidRDefault="00C5287E" w14:paraId="1DEE57A8" w14:textId="77777777">
      <w:pPr>
        <w:pStyle w:val="NormalWeb"/>
        <w:spacing w:before="0" w:beforeAutospacing="0" w:after="0" w:afterAutospacing="0"/>
        <w:jc w:val="center"/>
        <w:rPr>
          <w:rFonts w:ascii="Montserrat" w:hAnsi="Montserrat" w:cstheme="minorBidi"/>
          <w:b/>
          <w:color w:val="000000" w:themeColor="text1"/>
          <w:kern w:val="24"/>
          <w:sz w:val="52"/>
          <w:szCs w:val="52"/>
        </w:rPr>
      </w:pPr>
      <w:bookmarkStart w:name="_Hlk67953085" w:id="1"/>
      <w:bookmarkEnd w:id="0"/>
    </w:p>
    <w:p w:rsidRPr="00A52975" w:rsidR="00C34B36" w:rsidP="00A52975" w:rsidRDefault="00C34B36" w14:paraId="5509983F" w14:textId="77777777">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A52975">
        <w:rPr>
          <w:rFonts w:ascii="Montserrat" w:hAnsi="Montserrat" w:cstheme="minorBidi"/>
          <w:b/>
          <w:color w:val="000000" w:themeColor="text1"/>
          <w:kern w:val="24"/>
          <w:sz w:val="52"/>
          <w:szCs w:val="52"/>
        </w:rPr>
        <w:t>2° de Secundaria</w:t>
      </w:r>
    </w:p>
    <w:p w:rsidRPr="00A52975" w:rsidR="00C60757" w:rsidP="00A52975" w:rsidRDefault="00C60757" w14:paraId="1DFB20BC" w14:textId="72FC028C">
      <w:pPr>
        <w:pStyle w:val="NormalWeb"/>
        <w:spacing w:before="0" w:beforeAutospacing="0" w:after="0" w:afterAutospacing="0"/>
        <w:jc w:val="center"/>
        <w:rPr>
          <w:rFonts w:ascii="Montserrat" w:hAnsi="Montserrat" w:cstheme="minorBidi"/>
          <w:b/>
          <w:color w:val="000000" w:themeColor="text1"/>
          <w:kern w:val="24"/>
          <w:sz w:val="52"/>
          <w:szCs w:val="52"/>
        </w:rPr>
      </w:pPr>
      <w:r w:rsidRPr="00A52975">
        <w:rPr>
          <w:rFonts w:ascii="Montserrat" w:hAnsi="Montserrat" w:cstheme="minorBidi"/>
          <w:b/>
          <w:color w:val="000000" w:themeColor="text1"/>
          <w:kern w:val="24"/>
          <w:sz w:val="52"/>
          <w:szCs w:val="52"/>
        </w:rPr>
        <w:t>Historia</w:t>
      </w:r>
    </w:p>
    <w:p w:rsidRPr="00A52975" w:rsidR="004206EB" w:rsidP="00A52975" w:rsidRDefault="004206EB" w14:paraId="4623882A" w14:textId="77777777">
      <w:pPr>
        <w:pStyle w:val="NormalWeb"/>
        <w:spacing w:before="0" w:beforeAutospacing="0" w:after="0" w:afterAutospacing="0"/>
        <w:jc w:val="center"/>
        <w:rPr>
          <w:rFonts w:ascii="Montserrat" w:hAnsi="Montserrat" w:cstheme="minorBidi"/>
          <w:color w:val="000000" w:themeColor="text1"/>
          <w:kern w:val="24"/>
          <w:sz w:val="52"/>
          <w:szCs w:val="62"/>
        </w:rPr>
      </w:pPr>
    </w:p>
    <w:p w:rsidRPr="00A52975" w:rsidR="00C60757" w:rsidP="00A52975" w:rsidRDefault="00AD6AB9" w14:paraId="5C2B921E" w14:textId="093318D5">
      <w:pPr>
        <w:pStyle w:val="NormalWeb"/>
        <w:spacing w:before="0" w:beforeAutospacing="0" w:after="0" w:afterAutospacing="0"/>
        <w:jc w:val="center"/>
        <w:rPr>
          <w:rFonts w:ascii="Montserrat" w:hAnsi="Montserrat" w:cstheme="minorBidi"/>
          <w:i/>
          <w:color w:val="000000" w:themeColor="text1"/>
          <w:kern w:val="24"/>
          <w:sz w:val="48"/>
          <w:szCs w:val="40"/>
        </w:rPr>
      </w:pPr>
      <w:r w:rsidRPr="00AD6AB9">
        <w:rPr>
          <w:rFonts w:ascii="Montserrat" w:hAnsi="Montserrat" w:cstheme="minorBidi"/>
          <w:i/>
          <w:color w:val="000000" w:themeColor="text1"/>
          <w:kern w:val="24"/>
          <w:sz w:val="48"/>
          <w:szCs w:val="40"/>
        </w:rPr>
        <w:t>La herencia cultural del Virreinato</w:t>
      </w:r>
    </w:p>
    <w:p w:rsidRPr="00A52975" w:rsidR="00C60757" w:rsidP="00A52975" w:rsidRDefault="00C60757" w14:paraId="0E916118" w14:textId="77777777">
      <w:pPr>
        <w:pStyle w:val="NormalWeb"/>
        <w:spacing w:before="0" w:beforeAutospacing="0" w:after="0" w:afterAutospacing="0"/>
        <w:rPr>
          <w:rFonts w:ascii="Montserrat" w:hAnsi="Montserrat" w:cstheme="minorBidi"/>
          <w:color w:val="000000" w:themeColor="text1"/>
          <w:kern w:val="24"/>
          <w:sz w:val="40"/>
          <w:szCs w:val="40"/>
        </w:rPr>
      </w:pPr>
    </w:p>
    <w:p w:rsidRPr="00A52975" w:rsidR="00090EFE" w:rsidP="00A52975" w:rsidRDefault="00090EFE" w14:paraId="227138C1" w14:textId="77777777">
      <w:pPr>
        <w:spacing w:after="0" w:line="240" w:lineRule="auto"/>
        <w:jc w:val="both"/>
        <w:textAlignment w:val="baseline"/>
        <w:rPr>
          <w:rFonts w:ascii="Montserrat" w:hAnsi="Montserrat" w:eastAsia="Times New Roman" w:cs="Times New Roman"/>
          <w:b/>
          <w:i/>
          <w:lang w:eastAsia="es-MX"/>
        </w:rPr>
      </w:pPr>
    </w:p>
    <w:p w:rsidRPr="00A52975" w:rsidR="00B14CE3" w:rsidP="00A52975" w:rsidRDefault="00B14CE3" w14:paraId="7A46812D" w14:textId="1B8AC171">
      <w:pPr>
        <w:spacing w:after="0" w:line="240" w:lineRule="auto"/>
        <w:jc w:val="both"/>
        <w:textAlignment w:val="baseline"/>
        <w:rPr>
          <w:rFonts w:ascii="Montserrat" w:hAnsi="Montserrat" w:eastAsia="Times New Roman" w:cs="Times New Roman"/>
          <w:i/>
          <w:lang w:eastAsia="es-MX"/>
        </w:rPr>
      </w:pPr>
      <w:r w:rsidRPr="00A52975">
        <w:rPr>
          <w:rFonts w:ascii="Montserrat" w:hAnsi="Montserrat" w:eastAsia="Times New Roman" w:cs="Times New Roman"/>
          <w:b/>
          <w:i/>
          <w:lang w:eastAsia="es-MX"/>
        </w:rPr>
        <w:t>Aprendizaje esperado:</w:t>
      </w:r>
      <w:r w:rsidRPr="00A52975" w:rsidR="004957A5">
        <w:rPr>
          <w:rFonts w:ascii="Montserrat" w:hAnsi="Montserrat" w:eastAsia="Times New Roman" w:cs="Times New Roman"/>
          <w:b/>
          <w:i/>
          <w:lang w:eastAsia="es-MX"/>
        </w:rPr>
        <w:t xml:space="preserve"> </w:t>
      </w:r>
      <w:r w:rsidR="00163C3A">
        <w:rPr>
          <w:rFonts w:ascii="Montserrat" w:hAnsi="Montserrat"/>
          <w:i/>
          <w:color w:val="000000" w:themeColor="text1"/>
        </w:rPr>
        <w:t>r</w:t>
      </w:r>
      <w:r w:rsidRPr="00AD6AB9" w:rsidR="00AD6AB9">
        <w:rPr>
          <w:rFonts w:ascii="Montserrat" w:hAnsi="Montserrat"/>
          <w:i/>
          <w:color w:val="000000" w:themeColor="text1"/>
        </w:rPr>
        <w:t>econoce algunas de las manifestaciones del periodo virreinal en la cultura mexicana actual.</w:t>
      </w:r>
    </w:p>
    <w:p w:rsidRPr="00A52975" w:rsidR="00090EFE" w:rsidP="00A52975" w:rsidRDefault="00090EFE" w14:paraId="44217FD7" w14:textId="77777777">
      <w:pPr>
        <w:spacing w:after="0" w:line="240" w:lineRule="auto"/>
        <w:jc w:val="both"/>
        <w:textAlignment w:val="baseline"/>
        <w:rPr>
          <w:rFonts w:ascii="Montserrat" w:hAnsi="Montserrat" w:eastAsia="Times New Roman" w:cs="Times New Roman"/>
          <w:i/>
          <w:lang w:eastAsia="es-MX"/>
        </w:rPr>
      </w:pPr>
    </w:p>
    <w:p w:rsidRPr="00A52975" w:rsidR="00446FA1" w:rsidP="00A52975" w:rsidRDefault="00A85D9D" w14:paraId="52C8B31D" w14:textId="6EC91CE3">
      <w:pPr>
        <w:spacing w:after="0" w:line="240" w:lineRule="auto"/>
        <w:rPr>
          <w:rFonts w:ascii="Montserrat" w:hAnsi="Montserrat"/>
          <w:i/>
          <w:color w:val="000000" w:themeColor="text1"/>
        </w:rPr>
      </w:pPr>
      <w:r w:rsidRPr="00A52975">
        <w:rPr>
          <w:rFonts w:ascii="Montserrat" w:hAnsi="Montserrat" w:eastAsia="Times New Roman" w:cs="Times New Roman"/>
          <w:b/>
          <w:i/>
          <w:lang w:eastAsia="es-MX"/>
        </w:rPr>
        <w:t>Énfasis:</w:t>
      </w:r>
      <w:r w:rsidRPr="00A52975" w:rsidR="0013272B">
        <w:rPr>
          <w:rFonts w:ascii="Montserrat" w:hAnsi="Montserrat" w:eastAsia="Times New Roman" w:cs="Times New Roman"/>
          <w:b/>
          <w:i/>
          <w:lang w:eastAsia="es-MX"/>
        </w:rPr>
        <w:t xml:space="preserve"> </w:t>
      </w:r>
      <w:r w:rsidR="00163C3A">
        <w:rPr>
          <w:rFonts w:ascii="Montserrat" w:hAnsi="Montserrat"/>
          <w:i/>
          <w:color w:val="000000" w:themeColor="text1"/>
        </w:rPr>
        <w:t>i</w:t>
      </w:r>
      <w:r w:rsidRPr="00AD6AB9" w:rsidR="00AD6AB9">
        <w:rPr>
          <w:rFonts w:ascii="Montserrat" w:hAnsi="Montserrat"/>
          <w:i/>
          <w:color w:val="000000" w:themeColor="text1"/>
        </w:rPr>
        <w:t>dentificar ideas, creencias, fiestas, tradiciones y costumbres actuales que tienen su origen en el periodo virreinal.</w:t>
      </w:r>
    </w:p>
    <w:p w:rsidRPr="00A52975" w:rsidR="004957A5" w:rsidP="00A52975" w:rsidRDefault="004957A5" w14:paraId="295FECE8" w14:textId="77777777">
      <w:pPr>
        <w:spacing w:after="0" w:line="240" w:lineRule="auto"/>
        <w:jc w:val="both"/>
        <w:textAlignment w:val="baseline"/>
        <w:rPr>
          <w:rFonts w:ascii="Montserrat" w:hAnsi="Montserrat" w:eastAsia="Times New Roman" w:cs="Times New Roman"/>
          <w:i/>
          <w:lang w:eastAsia="es-MX"/>
        </w:rPr>
      </w:pPr>
    </w:p>
    <w:p w:rsidRPr="00A52975" w:rsidR="004957A5" w:rsidP="00A52975" w:rsidRDefault="004957A5" w14:paraId="601053D3" w14:textId="77777777">
      <w:pPr>
        <w:spacing w:after="0" w:line="240" w:lineRule="auto"/>
        <w:jc w:val="both"/>
        <w:textAlignment w:val="baseline"/>
        <w:rPr>
          <w:rFonts w:ascii="Montserrat" w:hAnsi="Montserrat"/>
          <w:color w:val="000000" w:themeColor="text1"/>
          <w:kern w:val="24"/>
          <w:szCs w:val="40"/>
        </w:rPr>
      </w:pPr>
    </w:p>
    <w:p w:rsidRPr="00A52975" w:rsidR="00C60757" w:rsidP="00A52975" w:rsidRDefault="00C60757" w14:paraId="6D6CB3CB" w14:textId="6EB451BA">
      <w:pPr>
        <w:spacing w:after="0" w:line="240" w:lineRule="auto"/>
        <w:textAlignment w:val="baseline"/>
        <w:rPr>
          <w:rFonts w:ascii="Montserrat" w:hAnsi="Montserrat" w:eastAsia="Times New Roman" w:cs="Times New Roman"/>
          <w:b/>
          <w:bCs/>
          <w:sz w:val="28"/>
          <w:szCs w:val="24"/>
          <w:lang w:eastAsia="es-MX"/>
        </w:rPr>
      </w:pPr>
      <w:r w:rsidRPr="00A52975">
        <w:rPr>
          <w:rFonts w:ascii="Montserrat" w:hAnsi="Montserrat" w:eastAsia="Times New Roman" w:cs="Times New Roman"/>
          <w:b/>
          <w:bCs/>
          <w:sz w:val="28"/>
          <w:szCs w:val="24"/>
          <w:lang w:eastAsia="es-MX"/>
        </w:rPr>
        <w:t xml:space="preserve">¿Qué vamos </w:t>
      </w:r>
      <w:r w:rsidRPr="00A52975" w:rsidR="0055041C">
        <w:rPr>
          <w:rFonts w:ascii="Montserrat" w:hAnsi="Montserrat" w:eastAsia="Times New Roman" w:cs="Times New Roman"/>
          <w:b/>
          <w:bCs/>
          <w:sz w:val="28"/>
          <w:szCs w:val="24"/>
          <w:lang w:eastAsia="es-MX"/>
        </w:rPr>
        <w:t xml:space="preserve">a </w:t>
      </w:r>
      <w:r w:rsidRPr="00A52975">
        <w:rPr>
          <w:rFonts w:ascii="Montserrat" w:hAnsi="Montserrat" w:eastAsia="Times New Roman" w:cs="Times New Roman"/>
          <w:b/>
          <w:bCs/>
          <w:sz w:val="28"/>
          <w:szCs w:val="24"/>
          <w:lang w:eastAsia="es-MX"/>
        </w:rPr>
        <w:t>aprender? </w:t>
      </w:r>
    </w:p>
    <w:p w:rsidRPr="00A52975" w:rsidR="00B14CE3" w:rsidP="00A52975" w:rsidRDefault="00B14CE3" w14:paraId="7E3A7365" w14:textId="44913545">
      <w:pPr>
        <w:spacing w:after="0" w:line="240" w:lineRule="auto"/>
        <w:jc w:val="both"/>
        <w:textAlignment w:val="baseline"/>
        <w:rPr>
          <w:rFonts w:ascii="Montserrat" w:hAnsi="Montserrat" w:eastAsia="Times New Roman" w:cs="Times New Roman"/>
          <w:lang w:eastAsia="es-MX"/>
        </w:rPr>
      </w:pPr>
    </w:p>
    <w:p w:rsidRPr="000F0BDF" w:rsidR="000F0BDF" w:rsidP="000F0BDF" w:rsidRDefault="000F0BDF" w14:paraId="7013DF12" w14:textId="5EE168EB">
      <w:pPr>
        <w:spacing w:after="0" w:line="240" w:lineRule="auto"/>
        <w:jc w:val="both"/>
        <w:rPr>
          <w:rFonts w:ascii="Montserrat" w:hAnsi="Montserrat" w:eastAsia="Arial"/>
        </w:rPr>
      </w:pPr>
      <w:r w:rsidRPr="000F0BDF">
        <w:rPr>
          <w:rFonts w:ascii="Montserrat" w:hAnsi="Montserrat" w:eastAsia="Arial"/>
        </w:rPr>
        <w:t xml:space="preserve">En la sesión de hoy </w:t>
      </w:r>
      <w:r w:rsidR="00C45364">
        <w:rPr>
          <w:rFonts w:ascii="Montserrat" w:hAnsi="Montserrat" w:eastAsia="Arial"/>
        </w:rPr>
        <w:t>i</w:t>
      </w:r>
      <w:r w:rsidRPr="000F0BDF">
        <w:rPr>
          <w:rFonts w:ascii="Montserrat" w:hAnsi="Montserrat" w:eastAsia="Arial"/>
        </w:rPr>
        <w:t>dentificar</w:t>
      </w:r>
      <w:r w:rsidR="00C45364">
        <w:rPr>
          <w:rFonts w:ascii="Montserrat" w:hAnsi="Montserrat" w:eastAsia="Arial"/>
        </w:rPr>
        <w:t>ás</w:t>
      </w:r>
      <w:r w:rsidRPr="000F0BDF">
        <w:rPr>
          <w:rFonts w:ascii="Montserrat" w:hAnsi="Montserrat" w:eastAsia="Arial"/>
        </w:rPr>
        <w:t xml:space="preserve"> ideas, creencias, fiestas, tradiciones y costumbres actuales que tienen su origen en el periodo virreinal.</w:t>
      </w:r>
    </w:p>
    <w:p w:rsidRPr="000F0BDF" w:rsidR="000F0BDF" w:rsidP="000F0BDF" w:rsidRDefault="000F0BDF" w14:paraId="4561AC86" w14:textId="77777777">
      <w:pPr>
        <w:spacing w:after="0" w:line="240" w:lineRule="auto"/>
        <w:jc w:val="both"/>
        <w:rPr>
          <w:rFonts w:ascii="Montserrat" w:hAnsi="Montserrat" w:eastAsia="Arial"/>
        </w:rPr>
      </w:pPr>
    </w:p>
    <w:p w:rsidRPr="00A52975" w:rsidR="003208F9" w:rsidP="00A52975" w:rsidRDefault="003208F9" w14:paraId="26291DF8" w14:textId="126F8AD6">
      <w:pPr>
        <w:spacing w:after="0" w:line="240" w:lineRule="auto"/>
        <w:jc w:val="both"/>
        <w:rPr>
          <w:rFonts w:ascii="Montserrat" w:hAnsi="Montserrat" w:eastAsia="Times New Roman" w:cs="Arial"/>
        </w:rPr>
      </w:pPr>
    </w:p>
    <w:p w:rsidRPr="00A52975" w:rsidR="00C60757" w:rsidP="00A52975" w:rsidRDefault="00C60757" w14:paraId="35495CAC" w14:textId="33769F3D">
      <w:pPr>
        <w:spacing w:after="0" w:line="240" w:lineRule="auto"/>
        <w:textAlignment w:val="baseline"/>
        <w:rPr>
          <w:rFonts w:ascii="Montserrat" w:hAnsi="Montserrat" w:eastAsia="Times New Roman" w:cs="Times New Roman"/>
          <w:sz w:val="28"/>
          <w:szCs w:val="24"/>
          <w:lang w:eastAsia="es-MX"/>
        </w:rPr>
      </w:pPr>
      <w:r w:rsidRPr="00A52975">
        <w:rPr>
          <w:rFonts w:ascii="Montserrat" w:hAnsi="Montserrat" w:eastAsia="Times New Roman" w:cs="Times New Roman"/>
          <w:b/>
          <w:bCs/>
          <w:sz w:val="28"/>
          <w:szCs w:val="24"/>
          <w:lang w:eastAsia="es-MX"/>
        </w:rPr>
        <w:t>¿Qué hacemos?</w:t>
      </w:r>
    </w:p>
    <w:p w:rsidRPr="00A52975" w:rsidR="00A84DF0" w:rsidP="00A52975" w:rsidRDefault="00A84DF0" w14:paraId="5A74F817" w14:textId="45E84660">
      <w:pPr>
        <w:spacing w:after="0" w:line="240" w:lineRule="auto"/>
        <w:jc w:val="both"/>
        <w:rPr>
          <w:rFonts w:ascii="Montserrat" w:hAnsi="Montserrat"/>
        </w:rPr>
      </w:pPr>
    </w:p>
    <w:p w:rsidRPr="000F0BDF" w:rsidR="000F0BDF" w:rsidP="000F0BDF" w:rsidRDefault="000F0BDF" w14:paraId="6A9FF121" w14:textId="3C7FF0E2">
      <w:pPr>
        <w:spacing w:after="0" w:line="240" w:lineRule="auto"/>
        <w:jc w:val="both"/>
        <w:rPr>
          <w:rFonts w:ascii="Montserrat" w:hAnsi="Montserrat"/>
          <w:lang w:val="es-ES_tradnl"/>
        </w:rPr>
      </w:pPr>
      <w:r w:rsidRPr="000F0BDF">
        <w:rPr>
          <w:rFonts w:ascii="Montserrat" w:hAnsi="Montserrat"/>
          <w:lang w:val="es-ES_tradnl"/>
        </w:rPr>
        <w:t xml:space="preserve">Relacionado con el tema de hoy, </w:t>
      </w:r>
      <w:r w:rsidR="00C45364">
        <w:rPr>
          <w:rFonts w:ascii="Montserrat" w:hAnsi="Montserrat"/>
          <w:lang w:val="es-ES_tradnl"/>
        </w:rPr>
        <w:t>leerás</w:t>
      </w:r>
      <w:r w:rsidRPr="000F0BDF">
        <w:rPr>
          <w:rFonts w:ascii="Montserrat" w:hAnsi="Montserrat"/>
          <w:lang w:val="es-ES_tradnl"/>
        </w:rPr>
        <w:t xml:space="preserve"> un poema titulado “Llorar el hueso” de Luis G. Iza, el cual relata una de las tradiciones más importantes de nuestro país: la celebración del Día de Muertos.</w:t>
      </w:r>
    </w:p>
    <w:p w:rsidRPr="000F0BDF" w:rsidR="000F0BDF" w:rsidP="000F0BDF" w:rsidRDefault="000F0BDF" w14:paraId="14F2736E" w14:textId="77777777">
      <w:pPr>
        <w:spacing w:after="0" w:line="240" w:lineRule="auto"/>
        <w:jc w:val="both"/>
        <w:rPr>
          <w:rFonts w:ascii="Montserrat" w:hAnsi="Montserrat"/>
          <w:lang w:val="es-ES_tradnl"/>
        </w:rPr>
      </w:pPr>
    </w:p>
    <w:p w:rsidRPr="000F0BDF" w:rsidR="000F0BDF" w:rsidP="00C45364" w:rsidRDefault="000F0BDF" w14:paraId="344300C7" w14:textId="061ECB58">
      <w:pPr>
        <w:spacing w:after="0" w:line="240" w:lineRule="auto"/>
        <w:ind w:left="720"/>
        <w:jc w:val="center"/>
        <w:rPr>
          <w:rFonts w:ascii="Montserrat" w:hAnsi="Montserrat"/>
          <w:lang w:val="es-ES_tradnl"/>
        </w:rPr>
      </w:pPr>
      <w:r w:rsidRPr="000F0BDF">
        <w:rPr>
          <w:rFonts w:ascii="Montserrat" w:hAnsi="Montserrat"/>
          <w:lang w:val="es-ES_tradnl"/>
        </w:rPr>
        <w:t>Hoy el pueblo en romería.</w:t>
      </w:r>
    </w:p>
    <w:p w:rsidRPr="000F0BDF" w:rsidR="000F0BDF" w:rsidP="00C45364" w:rsidRDefault="000F0BDF" w14:paraId="0981A684" w14:textId="666BA178">
      <w:pPr>
        <w:spacing w:after="0" w:line="240" w:lineRule="auto"/>
        <w:ind w:left="720"/>
        <w:jc w:val="center"/>
        <w:rPr>
          <w:rFonts w:ascii="Montserrat" w:hAnsi="Montserrat"/>
          <w:lang w:val="es-ES_tradnl"/>
        </w:rPr>
      </w:pPr>
      <w:r w:rsidRPr="000F0BDF">
        <w:rPr>
          <w:rFonts w:ascii="Montserrat" w:hAnsi="Montserrat"/>
          <w:lang w:val="es-ES_tradnl"/>
        </w:rPr>
        <w:t>Sin enlutados crespones,</w:t>
      </w:r>
    </w:p>
    <w:p w:rsidRPr="000F0BDF" w:rsidR="000F0BDF" w:rsidP="00C45364" w:rsidRDefault="000F0BDF" w14:paraId="4DDDCFB9" w14:textId="4A1E62C4">
      <w:pPr>
        <w:spacing w:after="0" w:line="240" w:lineRule="auto"/>
        <w:ind w:left="720"/>
        <w:jc w:val="center"/>
        <w:rPr>
          <w:rFonts w:ascii="Montserrat" w:hAnsi="Montserrat"/>
          <w:lang w:val="es-ES_tradnl"/>
        </w:rPr>
      </w:pPr>
      <w:r w:rsidRPr="000F0BDF">
        <w:rPr>
          <w:rFonts w:ascii="Montserrat" w:hAnsi="Montserrat"/>
          <w:lang w:val="es-ES_tradnl"/>
        </w:rPr>
        <w:t>Visita los panteones</w:t>
      </w:r>
    </w:p>
    <w:p w:rsidRPr="000F0BDF" w:rsidR="000F0BDF" w:rsidP="00C45364" w:rsidRDefault="000F0BDF" w14:paraId="5176C7C5" w14:textId="77777777">
      <w:pPr>
        <w:spacing w:after="0" w:line="240" w:lineRule="auto"/>
        <w:ind w:left="720"/>
        <w:jc w:val="center"/>
        <w:rPr>
          <w:rFonts w:ascii="Montserrat" w:hAnsi="Montserrat"/>
          <w:lang w:val="es-ES_tradnl"/>
        </w:rPr>
      </w:pPr>
      <w:r w:rsidRPr="000F0BDF">
        <w:rPr>
          <w:rFonts w:ascii="Montserrat" w:hAnsi="Montserrat"/>
          <w:lang w:val="es-ES_tradnl"/>
        </w:rPr>
        <w:t>Con la mayor alegría:</w:t>
      </w:r>
    </w:p>
    <w:p w:rsidRPr="000F0BDF" w:rsidR="000F0BDF" w:rsidP="00C45364" w:rsidRDefault="000F0BDF" w14:paraId="54DAA90E" w14:textId="77777777">
      <w:pPr>
        <w:spacing w:after="0" w:line="240" w:lineRule="auto"/>
        <w:ind w:left="720"/>
        <w:jc w:val="center"/>
        <w:rPr>
          <w:rFonts w:ascii="Montserrat" w:hAnsi="Montserrat"/>
          <w:lang w:val="es-ES_tradnl"/>
        </w:rPr>
      </w:pPr>
      <w:r w:rsidRPr="000F0BDF">
        <w:rPr>
          <w:rFonts w:ascii="Montserrat" w:hAnsi="Montserrat"/>
          <w:lang w:val="es-ES_tradnl"/>
        </w:rPr>
        <w:t>[…]</w:t>
      </w:r>
    </w:p>
    <w:p w:rsidR="000F0BDF" w:rsidP="00C45364" w:rsidRDefault="000F0BDF" w14:paraId="63946BC7" w14:textId="0820373D">
      <w:pPr>
        <w:spacing w:after="0" w:line="240" w:lineRule="auto"/>
        <w:ind w:left="720"/>
        <w:jc w:val="center"/>
        <w:rPr>
          <w:rFonts w:ascii="Montserrat" w:hAnsi="Montserrat"/>
          <w:lang w:val="es-ES_tradnl"/>
        </w:rPr>
      </w:pPr>
      <w:bookmarkStart w:name="_GoBack" w:id="2"/>
      <w:bookmarkEnd w:id="2"/>
    </w:p>
    <w:p w:rsidR="000F0BDF" w:rsidP="00C45364" w:rsidRDefault="000F0BDF" w14:paraId="56F3D0D6" w14:textId="5272F767">
      <w:pPr>
        <w:spacing w:after="0" w:line="240" w:lineRule="auto"/>
        <w:ind w:left="720"/>
        <w:jc w:val="center"/>
        <w:rPr>
          <w:rFonts w:ascii="Montserrat" w:hAnsi="Montserrat"/>
          <w:lang w:val="es-ES_tradnl"/>
        </w:rPr>
      </w:pPr>
      <w:r w:rsidRPr="000F0BDF">
        <w:rPr>
          <w:noProof/>
          <w:lang w:eastAsia="es-MX"/>
        </w:rPr>
        <w:lastRenderedPageBreak/>
        <w:drawing>
          <wp:inline distT="0" distB="0" distL="0" distR="0" wp14:anchorId="1F8A15B8" wp14:editId="2DB69A22">
            <wp:extent cx="2927350" cy="2259015"/>
            <wp:effectExtent l="0" t="0" r="6350" b="825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41136" cy="2269654"/>
                    </a:xfrm>
                    <a:prstGeom prst="rect">
                      <a:avLst/>
                    </a:prstGeom>
                  </pic:spPr>
                </pic:pic>
              </a:graphicData>
            </a:graphic>
          </wp:inline>
        </w:drawing>
      </w:r>
    </w:p>
    <w:p w:rsidRPr="000F0BDF" w:rsidR="000F0BDF" w:rsidP="00C45364" w:rsidRDefault="000F0BDF" w14:paraId="1DCA587B" w14:textId="77777777">
      <w:pPr>
        <w:spacing w:after="0" w:line="240" w:lineRule="auto"/>
        <w:ind w:left="720"/>
        <w:jc w:val="center"/>
        <w:rPr>
          <w:rFonts w:ascii="Montserrat" w:hAnsi="Montserrat"/>
          <w:lang w:val="es-ES_tradnl"/>
        </w:rPr>
      </w:pPr>
    </w:p>
    <w:p w:rsidRPr="000F0BDF" w:rsidR="000F0BDF" w:rsidP="00C45364" w:rsidRDefault="000F0BDF" w14:paraId="4FF7AE7F" w14:textId="0ABFE1CE">
      <w:pPr>
        <w:spacing w:after="0" w:line="240" w:lineRule="auto"/>
        <w:ind w:left="720"/>
        <w:jc w:val="center"/>
        <w:rPr>
          <w:rFonts w:ascii="Montserrat" w:hAnsi="Montserrat"/>
          <w:lang w:val="es-ES_tradnl"/>
        </w:rPr>
      </w:pPr>
      <w:r w:rsidRPr="000F0BDF">
        <w:rPr>
          <w:rFonts w:ascii="Montserrat" w:hAnsi="Montserrat"/>
          <w:lang w:val="es-ES_tradnl"/>
        </w:rPr>
        <w:t>Al cementerio convierte</w:t>
      </w:r>
    </w:p>
    <w:p w:rsidRPr="000F0BDF" w:rsidR="000F0BDF" w:rsidP="00C45364" w:rsidRDefault="000F0BDF" w14:paraId="6BEE2BFB" w14:textId="7E466530">
      <w:pPr>
        <w:spacing w:after="0" w:line="240" w:lineRule="auto"/>
        <w:ind w:left="720"/>
        <w:jc w:val="center"/>
        <w:rPr>
          <w:rFonts w:ascii="Montserrat" w:hAnsi="Montserrat"/>
          <w:lang w:val="es-ES_tradnl"/>
        </w:rPr>
      </w:pPr>
      <w:r w:rsidRPr="000F0BDF">
        <w:rPr>
          <w:rFonts w:ascii="Montserrat" w:hAnsi="Montserrat"/>
          <w:lang w:val="es-ES_tradnl"/>
        </w:rPr>
        <w:t>En solaz, en un paseo,</w:t>
      </w:r>
    </w:p>
    <w:p w:rsidRPr="000F0BDF" w:rsidR="000F0BDF" w:rsidP="00C45364" w:rsidRDefault="000F0BDF" w14:paraId="2B1A20F7" w14:textId="6DA4DBF8">
      <w:pPr>
        <w:spacing w:after="0" w:line="240" w:lineRule="auto"/>
        <w:ind w:left="720"/>
        <w:jc w:val="center"/>
        <w:rPr>
          <w:rFonts w:ascii="Montserrat" w:hAnsi="Montserrat"/>
          <w:lang w:val="es-ES_tradnl"/>
        </w:rPr>
      </w:pPr>
      <w:r w:rsidRPr="000F0BDF">
        <w:rPr>
          <w:rFonts w:ascii="Montserrat" w:hAnsi="Montserrat"/>
          <w:lang w:val="es-ES_tradnl"/>
        </w:rPr>
        <w:t>Y hallar procura recreo</w:t>
      </w:r>
    </w:p>
    <w:p w:rsidRPr="000F0BDF" w:rsidR="000F0BDF" w:rsidP="00C45364" w:rsidRDefault="000F0BDF" w14:paraId="246F630C" w14:textId="77777777">
      <w:pPr>
        <w:spacing w:after="0" w:line="240" w:lineRule="auto"/>
        <w:ind w:left="720"/>
        <w:jc w:val="center"/>
        <w:rPr>
          <w:rFonts w:ascii="Montserrat" w:hAnsi="Montserrat"/>
          <w:lang w:val="es-ES_tradnl"/>
        </w:rPr>
      </w:pPr>
      <w:r w:rsidRPr="000F0BDF">
        <w:rPr>
          <w:rFonts w:ascii="Montserrat" w:hAnsi="Montserrat"/>
          <w:lang w:val="es-ES_tradnl"/>
        </w:rPr>
        <w:t>En la mansión de la muerte.</w:t>
      </w:r>
    </w:p>
    <w:p w:rsidRPr="000F0BDF" w:rsidR="000F0BDF" w:rsidP="00C45364" w:rsidRDefault="000F0BDF" w14:paraId="6037897E" w14:textId="6897AAE8">
      <w:pPr>
        <w:spacing w:after="0" w:line="240" w:lineRule="auto"/>
        <w:ind w:left="720"/>
        <w:jc w:val="center"/>
        <w:rPr>
          <w:rFonts w:ascii="Montserrat" w:hAnsi="Montserrat"/>
          <w:lang w:val="es-ES_tradnl"/>
        </w:rPr>
      </w:pPr>
      <w:r w:rsidRPr="000F0BDF">
        <w:rPr>
          <w:rFonts w:ascii="Montserrat" w:hAnsi="Montserrat"/>
          <w:lang w:val="es-ES_tradnl"/>
        </w:rPr>
        <w:t>Nuestro pueblo se divierte,</w:t>
      </w:r>
    </w:p>
    <w:p w:rsidRPr="000F0BDF" w:rsidR="000F0BDF" w:rsidP="00C45364" w:rsidRDefault="000F0BDF" w14:paraId="4DA28136" w14:textId="1D848330">
      <w:pPr>
        <w:spacing w:after="0" w:line="240" w:lineRule="auto"/>
        <w:ind w:left="720"/>
        <w:jc w:val="center"/>
        <w:rPr>
          <w:rFonts w:ascii="Montserrat" w:hAnsi="Montserrat"/>
          <w:lang w:val="es-ES_tradnl"/>
        </w:rPr>
      </w:pPr>
      <w:r w:rsidRPr="000F0BDF">
        <w:rPr>
          <w:rFonts w:ascii="Montserrat" w:hAnsi="Montserrat"/>
          <w:lang w:val="es-ES_tradnl"/>
        </w:rPr>
        <w:t>Encuentra placer en eso;</w:t>
      </w:r>
    </w:p>
    <w:p w:rsidRPr="000F0BDF" w:rsidR="000F0BDF" w:rsidP="00C45364" w:rsidRDefault="000F0BDF" w14:paraId="6E43D7AB" w14:textId="7FA99A68">
      <w:pPr>
        <w:spacing w:after="0" w:line="240" w:lineRule="auto"/>
        <w:ind w:left="720"/>
        <w:jc w:val="center"/>
        <w:rPr>
          <w:rFonts w:ascii="Montserrat" w:hAnsi="Montserrat"/>
          <w:lang w:val="es-ES_tradnl"/>
        </w:rPr>
      </w:pPr>
      <w:r w:rsidRPr="000F0BDF">
        <w:rPr>
          <w:rFonts w:ascii="Montserrat" w:hAnsi="Montserrat"/>
          <w:lang w:val="es-ES_tradnl"/>
        </w:rPr>
        <w:t>Y sin que le falte el seso,</w:t>
      </w:r>
    </w:p>
    <w:p w:rsidRPr="000F0BDF" w:rsidR="000F0BDF" w:rsidP="00C45364" w:rsidRDefault="000F0BDF" w14:paraId="3BB5C045" w14:textId="28957D0C">
      <w:pPr>
        <w:spacing w:after="0" w:line="240" w:lineRule="auto"/>
        <w:ind w:left="720"/>
        <w:jc w:val="center"/>
        <w:rPr>
          <w:rFonts w:ascii="Montserrat" w:hAnsi="Montserrat"/>
          <w:lang w:val="es-ES_tradnl"/>
        </w:rPr>
      </w:pPr>
      <w:r w:rsidRPr="000F0BDF">
        <w:rPr>
          <w:rFonts w:ascii="Montserrat" w:hAnsi="Montserrat"/>
          <w:lang w:val="es-ES_tradnl"/>
        </w:rPr>
        <w:t>Sin que se burle de todo,</w:t>
      </w:r>
    </w:p>
    <w:p w:rsidRPr="000F0BDF" w:rsidR="000F0BDF" w:rsidP="00C45364" w:rsidRDefault="000F0BDF" w14:paraId="469DE85D" w14:textId="09EAF32E">
      <w:pPr>
        <w:spacing w:after="0" w:line="240" w:lineRule="auto"/>
        <w:ind w:left="720"/>
        <w:jc w:val="center"/>
        <w:rPr>
          <w:rFonts w:ascii="Montserrat" w:hAnsi="Montserrat"/>
          <w:lang w:val="es-ES_tradnl"/>
        </w:rPr>
      </w:pPr>
      <w:r w:rsidRPr="000F0BDF">
        <w:rPr>
          <w:rFonts w:ascii="Montserrat" w:hAnsi="Montserrat"/>
          <w:lang w:val="es-ES_tradnl"/>
        </w:rPr>
        <w:t>Goza, en fin, goza a su modo</w:t>
      </w:r>
    </w:p>
    <w:p w:rsidRPr="000F0BDF" w:rsidR="000F0BDF" w:rsidP="00C45364" w:rsidRDefault="000F0BDF" w14:paraId="32E814B3" w14:textId="157FD992">
      <w:pPr>
        <w:spacing w:after="0" w:line="240" w:lineRule="auto"/>
        <w:ind w:left="720"/>
        <w:jc w:val="center"/>
        <w:rPr>
          <w:rFonts w:ascii="Montserrat" w:hAnsi="Montserrat"/>
          <w:lang w:val="es-ES_tradnl"/>
        </w:rPr>
      </w:pPr>
      <w:r w:rsidRPr="000F0BDF">
        <w:rPr>
          <w:rFonts w:ascii="Montserrat" w:hAnsi="Montserrat"/>
          <w:lang w:val="es-ES_tradnl"/>
        </w:rPr>
        <w:t>Con ir a llorar al hueso.</w:t>
      </w:r>
    </w:p>
    <w:p w:rsidR="000F0BDF" w:rsidP="00C45364" w:rsidRDefault="000F0BDF" w14:paraId="0C6ED37F" w14:textId="76B12BEA">
      <w:pPr>
        <w:spacing w:after="0" w:line="240" w:lineRule="auto"/>
        <w:ind w:left="720"/>
        <w:jc w:val="center"/>
        <w:rPr>
          <w:rFonts w:ascii="Montserrat" w:hAnsi="Montserrat"/>
          <w:lang w:val="es-ES_tradnl"/>
        </w:rPr>
      </w:pPr>
    </w:p>
    <w:p w:rsidR="000F0BDF" w:rsidP="00C45364" w:rsidRDefault="000F0BDF" w14:paraId="05EEA9EC" w14:textId="7FAB8556">
      <w:pPr>
        <w:spacing w:after="0" w:line="240" w:lineRule="auto"/>
        <w:ind w:left="720"/>
        <w:jc w:val="center"/>
        <w:rPr>
          <w:rFonts w:ascii="Montserrat" w:hAnsi="Montserrat"/>
          <w:lang w:val="es-ES_tradnl"/>
        </w:rPr>
      </w:pPr>
      <w:r w:rsidRPr="000F0BDF">
        <w:rPr>
          <w:noProof/>
          <w:lang w:eastAsia="es-MX"/>
        </w:rPr>
        <w:drawing>
          <wp:inline distT="0" distB="0" distL="0" distR="0" wp14:anchorId="72273318" wp14:editId="62B859F5">
            <wp:extent cx="2419350" cy="3225801"/>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423607" cy="3231476"/>
                    </a:xfrm>
                    <a:prstGeom prst="rect">
                      <a:avLst/>
                    </a:prstGeom>
                  </pic:spPr>
                </pic:pic>
              </a:graphicData>
            </a:graphic>
          </wp:inline>
        </w:drawing>
      </w:r>
    </w:p>
    <w:p w:rsidRPr="000F0BDF" w:rsidR="000F0BDF" w:rsidP="00C45364" w:rsidRDefault="000F0BDF" w14:paraId="0D86E655" w14:textId="77777777">
      <w:pPr>
        <w:spacing w:after="0" w:line="240" w:lineRule="auto"/>
        <w:ind w:left="720"/>
        <w:jc w:val="center"/>
        <w:rPr>
          <w:rFonts w:ascii="Montserrat" w:hAnsi="Montserrat"/>
          <w:lang w:val="es-ES_tradnl"/>
        </w:rPr>
      </w:pPr>
    </w:p>
    <w:p w:rsidRPr="000F0BDF" w:rsidR="000F0BDF" w:rsidP="00C45364" w:rsidRDefault="000F0BDF" w14:paraId="12B47905" w14:textId="64CA6FCF">
      <w:pPr>
        <w:spacing w:after="0" w:line="240" w:lineRule="auto"/>
        <w:ind w:left="720"/>
        <w:jc w:val="center"/>
        <w:rPr>
          <w:rFonts w:ascii="Montserrat" w:hAnsi="Montserrat"/>
          <w:lang w:val="es-ES_tradnl"/>
        </w:rPr>
      </w:pPr>
      <w:r w:rsidRPr="000F0BDF">
        <w:rPr>
          <w:rFonts w:ascii="Montserrat" w:hAnsi="Montserrat"/>
          <w:lang w:val="es-ES_tradnl"/>
        </w:rPr>
        <w:t>Para que su sed se aplaque,</w:t>
      </w:r>
    </w:p>
    <w:p w:rsidRPr="000F0BDF" w:rsidR="000F0BDF" w:rsidP="00C45364" w:rsidRDefault="000F0BDF" w14:paraId="30936C0A" w14:textId="453033C3">
      <w:pPr>
        <w:spacing w:after="0" w:line="240" w:lineRule="auto"/>
        <w:ind w:left="720"/>
        <w:jc w:val="center"/>
        <w:rPr>
          <w:rFonts w:ascii="Montserrat" w:hAnsi="Montserrat"/>
          <w:lang w:val="es-ES_tradnl"/>
        </w:rPr>
      </w:pPr>
      <w:r w:rsidRPr="000F0BDF">
        <w:rPr>
          <w:rFonts w:ascii="Montserrat" w:hAnsi="Montserrat"/>
          <w:lang w:val="es-ES_tradnl"/>
        </w:rPr>
        <w:t>Pues el sol le ha fatigado,</w:t>
      </w:r>
    </w:p>
    <w:p w:rsidRPr="000F0BDF" w:rsidR="000F0BDF" w:rsidP="00C45364" w:rsidRDefault="000F0BDF" w14:paraId="22A49074" w14:textId="653E9854">
      <w:pPr>
        <w:spacing w:after="0" w:line="240" w:lineRule="auto"/>
        <w:ind w:left="720"/>
        <w:jc w:val="center"/>
        <w:rPr>
          <w:rFonts w:ascii="Montserrat" w:hAnsi="Montserrat"/>
          <w:lang w:val="es-ES_tradnl"/>
        </w:rPr>
      </w:pPr>
      <w:r w:rsidRPr="000F0BDF">
        <w:rPr>
          <w:rFonts w:ascii="Montserrat" w:hAnsi="Montserrat"/>
          <w:lang w:val="es-ES_tradnl"/>
        </w:rPr>
        <w:t>Va a poner al anisado</w:t>
      </w:r>
    </w:p>
    <w:p w:rsidRPr="000F0BDF" w:rsidR="000F0BDF" w:rsidP="00C45364" w:rsidRDefault="000F0BDF" w14:paraId="1E467D4C" w14:textId="2D66BC36">
      <w:pPr>
        <w:spacing w:after="0" w:line="240" w:lineRule="auto"/>
        <w:ind w:left="720"/>
        <w:jc w:val="center"/>
        <w:rPr>
          <w:rFonts w:ascii="Montserrat" w:hAnsi="Montserrat"/>
          <w:lang w:val="es-ES_tradnl"/>
        </w:rPr>
      </w:pPr>
      <w:r w:rsidRPr="000F0BDF">
        <w:rPr>
          <w:rFonts w:ascii="Montserrat" w:hAnsi="Montserrat"/>
          <w:lang w:val="es-ES_tradnl"/>
        </w:rPr>
        <w:t>Y al aguardiente en un jaque</w:t>
      </w:r>
    </w:p>
    <w:p w:rsidRPr="000F0BDF" w:rsidR="000F0BDF" w:rsidP="00C45364" w:rsidRDefault="000F0BDF" w14:paraId="11418735" w14:textId="594F3A75">
      <w:pPr>
        <w:spacing w:after="0" w:line="240" w:lineRule="auto"/>
        <w:ind w:left="720"/>
        <w:jc w:val="center"/>
        <w:rPr>
          <w:rFonts w:ascii="Montserrat" w:hAnsi="Montserrat"/>
          <w:lang w:val="es-ES_tradnl"/>
        </w:rPr>
      </w:pPr>
      <w:r w:rsidRPr="000F0BDF">
        <w:rPr>
          <w:rFonts w:ascii="Montserrat" w:hAnsi="Montserrat"/>
          <w:lang w:val="es-ES_tradnl"/>
        </w:rPr>
        <w:lastRenderedPageBreak/>
        <w:t xml:space="preserve">En el barrio de </w:t>
      </w:r>
      <w:proofErr w:type="spellStart"/>
      <w:r w:rsidRPr="000F0BDF">
        <w:rPr>
          <w:rFonts w:ascii="Montserrat" w:hAnsi="Montserrat"/>
          <w:lang w:val="es-ES_tradnl"/>
        </w:rPr>
        <w:t>Tlascuaque</w:t>
      </w:r>
      <w:proofErr w:type="spellEnd"/>
    </w:p>
    <w:p w:rsidRPr="000F0BDF" w:rsidR="000F0BDF" w:rsidP="00C45364" w:rsidRDefault="000F0BDF" w14:paraId="19ECB161" w14:textId="4F828859">
      <w:pPr>
        <w:spacing w:after="0" w:line="240" w:lineRule="auto"/>
        <w:ind w:left="720"/>
        <w:jc w:val="center"/>
        <w:rPr>
          <w:rFonts w:ascii="Montserrat" w:hAnsi="Montserrat"/>
          <w:lang w:val="es-ES_tradnl"/>
        </w:rPr>
      </w:pPr>
      <w:r w:rsidRPr="000F0BDF">
        <w:rPr>
          <w:rFonts w:ascii="Montserrat" w:hAnsi="Montserrat"/>
          <w:lang w:val="es-ES_tradnl"/>
        </w:rPr>
        <w:t>Celebra luego el suceso;</w:t>
      </w:r>
    </w:p>
    <w:p w:rsidRPr="000F0BDF" w:rsidR="000F0BDF" w:rsidP="00C45364" w:rsidRDefault="000F0BDF" w14:paraId="285DA7C3" w14:textId="5DB5A31C">
      <w:pPr>
        <w:spacing w:after="0" w:line="240" w:lineRule="auto"/>
        <w:ind w:left="720"/>
        <w:jc w:val="center"/>
        <w:rPr>
          <w:rFonts w:ascii="Montserrat" w:hAnsi="Montserrat"/>
          <w:lang w:val="es-ES_tradnl"/>
        </w:rPr>
      </w:pPr>
      <w:r w:rsidRPr="000F0BDF">
        <w:rPr>
          <w:rFonts w:ascii="Montserrat" w:hAnsi="Montserrat"/>
          <w:lang w:val="es-ES_tradnl"/>
        </w:rPr>
        <w:t>Y para hacer contrapeso</w:t>
      </w:r>
    </w:p>
    <w:p w:rsidRPr="000F0BDF" w:rsidR="000F0BDF" w:rsidP="00C45364" w:rsidRDefault="000F0BDF" w14:paraId="2BF9AF4B" w14:textId="1C3F4EC7">
      <w:pPr>
        <w:spacing w:after="0" w:line="240" w:lineRule="auto"/>
        <w:ind w:left="720"/>
        <w:jc w:val="center"/>
        <w:rPr>
          <w:rFonts w:ascii="Montserrat" w:hAnsi="Montserrat"/>
          <w:lang w:val="es-ES_tradnl"/>
        </w:rPr>
      </w:pPr>
      <w:r w:rsidRPr="000F0BDF">
        <w:rPr>
          <w:rFonts w:ascii="Montserrat" w:hAnsi="Montserrat"/>
          <w:lang w:val="es-ES_tradnl"/>
        </w:rPr>
        <w:t>Al dolor y a la tristeza,</w:t>
      </w:r>
    </w:p>
    <w:p w:rsidRPr="000F0BDF" w:rsidR="000F0BDF" w:rsidP="00C45364" w:rsidRDefault="000F0BDF" w14:paraId="24C6A6B7" w14:textId="43BDE775">
      <w:pPr>
        <w:spacing w:after="0" w:line="240" w:lineRule="auto"/>
        <w:ind w:left="720"/>
        <w:jc w:val="center"/>
        <w:rPr>
          <w:rFonts w:ascii="Montserrat" w:hAnsi="Montserrat"/>
          <w:lang w:val="es-ES_tradnl"/>
        </w:rPr>
      </w:pPr>
      <w:r w:rsidRPr="000F0BDF">
        <w:rPr>
          <w:rFonts w:ascii="Montserrat" w:hAnsi="Montserrat"/>
          <w:lang w:val="es-ES_tradnl"/>
        </w:rPr>
        <w:t>Con barbacoa y cabeza</w:t>
      </w:r>
    </w:p>
    <w:p w:rsidRPr="000F0BDF" w:rsidR="000F0BDF" w:rsidP="00C45364" w:rsidRDefault="000F0BDF" w14:paraId="73F6857B" w14:textId="77777777">
      <w:pPr>
        <w:spacing w:after="0" w:line="240" w:lineRule="auto"/>
        <w:ind w:left="720"/>
        <w:jc w:val="center"/>
        <w:rPr>
          <w:rFonts w:ascii="Montserrat" w:hAnsi="Montserrat"/>
          <w:lang w:val="es-ES_tradnl"/>
        </w:rPr>
      </w:pPr>
      <w:r w:rsidRPr="000F0BDF">
        <w:rPr>
          <w:rFonts w:ascii="Montserrat" w:hAnsi="Montserrat"/>
          <w:lang w:val="es-ES_tradnl"/>
        </w:rPr>
        <w:t>Se pone a llorar al hueso.</w:t>
      </w:r>
    </w:p>
    <w:p w:rsidRPr="000F0BDF" w:rsidR="000F0BDF" w:rsidP="00C45364" w:rsidRDefault="000F0BDF" w14:paraId="536BB911" w14:textId="67655210">
      <w:pPr>
        <w:spacing w:after="0" w:line="240" w:lineRule="auto"/>
        <w:ind w:left="720"/>
        <w:jc w:val="center"/>
        <w:rPr>
          <w:rFonts w:ascii="Montserrat" w:hAnsi="Montserrat"/>
          <w:lang w:val="es-ES_tradnl"/>
        </w:rPr>
      </w:pPr>
      <w:r w:rsidRPr="000F0BDF">
        <w:rPr>
          <w:rFonts w:ascii="Montserrat" w:hAnsi="Montserrat"/>
          <w:lang w:val="es-ES_tradnl"/>
        </w:rPr>
        <w:t>Como la cabeza empacha,</w:t>
      </w:r>
    </w:p>
    <w:p w:rsidRPr="000F0BDF" w:rsidR="000F0BDF" w:rsidP="00C45364" w:rsidRDefault="000F0BDF" w14:paraId="66A7A4E7" w14:textId="350A127E">
      <w:pPr>
        <w:spacing w:after="0" w:line="240" w:lineRule="auto"/>
        <w:ind w:left="720"/>
        <w:jc w:val="center"/>
        <w:rPr>
          <w:rFonts w:ascii="Montserrat" w:hAnsi="Montserrat"/>
          <w:lang w:val="es-ES_tradnl"/>
        </w:rPr>
      </w:pPr>
      <w:r w:rsidRPr="000F0BDF">
        <w:rPr>
          <w:rFonts w:ascii="Montserrat" w:hAnsi="Montserrat"/>
          <w:lang w:val="es-ES_tradnl"/>
        </w:rPr>
        <w:t>Es decir, produce ahíto,</w:t>
      </w:r>
    </w:p>
    <w:p w:rsidRPr="000F0BDF" w:rsidR="000F0BDF" w:rsidP="00C45364" w:rsidRDefault="000F0BDF" w14:paraId="486E290E" w14:textId="5E744E14">
      <w:pPr>
        <w:spacing w:after="0" w:line="240" w:lineRule="auto"/>
        <w:ind w:left="720"/>
        <w:jc w:val="center"/>
        <w:rPr>
          <w:rFonts w:ascii="Montserrat" w:hAnsi="Montserrat"/>
          <w:lang w:val="es-ES_tradnl"/>
        </w:rPr>
      </w:pPr>
      <w:r w:rsidRPr="000F0BDF">
        <w:rPr>
          <w:rFonts w:ascii="Montserrat" w:hAnsi="Montserrat"/>
          <w:lang w:val="es-ES_tradnl"/>
        </w:rPr>
        <w:t xml:space="preserve">Se toma con un </w:t>
      </w:r>
      <w:proofErr w:type="spellStart"/>
      <w:r w:rsidRPr="000F0BDF">
        <w:rPr>
          <w:rFonts w:ascii="Montserrat" w:hAnsi="Montserrat"/>
          <w:lang w:val="es-ES_tradnl"/>
        </w:rPr>
        <w:t>molito</w:t>
      </w:r>
      <w:proofErr w:type="spellEnd"/>
    </w:p>
    <w:p w:rsidRPr="000F0BDF" w:rsidR="000F0BDF" w:rsidP="00C45364" w:rsidRDefault="000F0BDF" w14:paraId="4529D095" w14:textId="2EE43B18">
      <w:pPr>
        <w:spacing w:after="0" w:line="240" w:lineRule="auto"/>
        <w:ind w:left="720"/>
        <w:jc w:val="center"/>
        <w:rPr>
          <w:rFonts w:ascii="Montserrat" w:hAnsi="Montserrat"/>
          <w:lang w:val="es-ES_tradnl"/>
        </w:rPr>
      </w:pPr>
      <w:r w:rsidRPr="000F0BDF">
        <w:rPr>
          <w:rFonts w:ascii="Montserrat" w:hAnsi="Montserrat"/>
          <w:lang w:val="es-ES_tradnl"/>
        </w:rPr>
        <w:t>Llamado salsa borracha.</w:t>
      </w:r>
    </w:p>
    <w:p w:rsidRPr="000F0BDF" w:rsidR="000F0BDF" w:rsidP="00C45364" w:rsidRDefault="000F0BDF" w14:paraId="7033BD71" w14:textId="04BBDBCB">
      <w:pPr>
        <w:spacing w:after="0" w:line="240" w:lineRule="auto"/>
        <w:ind w:left="720"/>
        <w:jc w:val="center"/>
        <w:rPr>
          <w:rFonts w:ascii="Montserrat" w:hAnsi="Montserrat"/>
          <w:lang w:val="es-ES_tradnl"/>
        </w:rPr>
      </w:pPr>
      <w:r w:rsidRPr="000F0BDF">
        <w:rPr>
          <w:rFonts w:ascii="Montserrat" w:hAnsi="Montserrat"/>
          <w:lang w:val="es-ES_tradnl"/>
        </w:rPr>
        <w:t>El mole no tiene tacha,</w:t>
      </w:r>
    </w:p>
    <w:p w:rsidRPr="000F0BDF" w:rsidR="000F0BDF" w:rsidP="00C45364" w:rsidRDefault="000F0BDF" w14:paraId="0BF785AD" w14:textId="35EBA695">
      <w:pPr>
        <w:spacing w:after="0" w:line="240" w:lineRule="auto"/>
        <w:ind w:left="720"/>
        <w:jc w:val="center"/>
        <w:rPr>
          <w:rFonts w:ascii="Montserrat" w:hAnsi="Montserrat"/>
          <w:lang w:val="es-ES_tradnl"/>
        </w:rPr>
      </w:pPr>
      <w:r w:rsidRPr="000F0BDF">
        <w:rPr>
          <w:rFonts w:ascii="Montserrat" w:hAnsi="Montserrat"/>
          <w:lang w:val="es-ES_tradnl"/>
        </w:rPr>
        <w:t>Huele muy bien, lleva queso</w:t>
      </w:r>
    </w:p>
    <w:p w:rsidRPr="000F0BDF" w:rsidR="000F0BDF" w:rsidP="00C45364" w:rsidRDefault="000F0BDF" w14:paraId="31CFE76F" w14:textId="2C625F92">
      <w:pPr>
        <w:spacing w:after="0" w:line="240" w:lineRule="auto"/>
        <w:ind w:left="720"/>
        <w:jc w:val="center"/>
        <w:rPr>
          <w:rFonts w:ascii="Montserrat" w:hAnsi="Montserrat"/>
          <w:lang w:val="es-ES_tradnl"/>
        </w:rPr>
      </w:pPr>
      <w:r w:rsidRPr="000F0BDF">
        <w:rPr>
          <w:rFonts w:ascii="Montserrat" w:hAnsi="Montserrat"/>
          <w:lang w:val="es-ES_tradnl"/>
        </w:rPr>
        <w:t>Y chile con tal exceso,</w:t>
      </w:r>
    </w:p>
    <w:p w:rsidRPr="000F0BDF" w:rsidR="000F0BDF" w:rsidP="00C45364" w:rsidRDefault="000F0BDF" w14:paraId="0FEE5FE6" w14:textId="54F93BC7">
      <w:pPr>
        <w:spacing w:after="0" w:line="240" w:lineRule="auto"/>
        <w:ind w:left="720"/>
        <w:jc w:val="center"/>
        <w:rPr>
          <w:rFonts w:ascii="Montserrat" w:hAnsi="Montserrat"/>
          <w:lang w:val="es-ES_tradnl"/>
        </w:rPr>
      </w:pPr>
      <w:r w:rsidRPr="000F0BDF">
        <w:rPr>
          <w:rFonts w:ascii="Montserrat" w:hAnsi="Montserrat"/>
          <w:lang w:val="es-ES_tradnl"/>
        </w:rPr>
        <w:t>Que no es difícil inculque</w:t>
      </w:r>
    </w:p>
    <w:p w:rsidRPr="000F0BDF" w:rsidR="000F0BDF" w:rsidP="00C45364" w:rsidRDefault="000F0BDF" w14:paraId="46E1B479" w14:textId="78773607">
      <w:pPr>
        <w:spacing w:after="0" w:line="240" w:lineRule="auto"/>
        <w:ind w:left="720"/>
        <w:jc w:val="center"/>
        <w:rPr>
          <w:rFonts w:ascii="Montserrat" w:hAnsi="Montserrat"/>
          <w:lang w:val="es-ES_tradnl"/>
        </w:rPr>
      </w:pPr>
      <w:r w:rsidRPr="000F0BDF">
        <w:rPr>
          <w:rFonts w:ascii="Montserrat" w:hAnsi="Montserrat"/>
          <w:lang w:val="es-ES_tradnl"/>
        </w:rPr>
        <w:t>Una sed tal... sed de pulque,</w:t>
      </w:r>
    </w:p>
    <w:p w:rsidRPr="000F0BDF" w:rsidR="000F0BDF" w:rsidP="00C45364" w:rsidRDefault="000F0BDF" w14:paraId="5BD56F74" w14:textId="1060AA99">
      <w:pPr>
        <w:spacing w:after="0" w:line="240" w:lineRule="auto"/>
        <w:ind w:left="720"/>
        <w:jc w:val="center"/>
        <w:rPr>
          <w:rFonts w:ascii="Montserrat" w:hAnsi="Montserrat"/>
          <w:lang w:val="es-ES_tradnl"/>
        </w:rPr>
      </w:pPr>
      <w:r w:rsidRPr="000F0BDF">
        <w:rPr>
          <w:rFonts w:ascii="Montserrat" w:hAnsi="Montserrat"/>
          <w:lang w:val="es-ES_tradnl"/>
        </w:rPr>
        <w:t>O sed de llorar el hueso.</w:t>
      </w:r>
    </w:p>
    <w:p w:rsidR="000F0BDF" w:rsidP="00C45364" w:rsidRDefault="000F0BDF" w14:paraId="2621ABC1" w14:textId="0D9F3B26">
      <w:pPr>
        <w:spacing w:after="0" w:line="240" w:lineRule="auto"/>
        <w:ind w:left="720"/>
        <w:jc w:val="center"/>
        <w:rPr>
          <w:rFonts w:ascii="Montserrat" w:hAnsi="Montserrat"/>
          <w:lang w:val="es-ES_tradnl"/>
        </w:rPr>
      </w:pPr>
    </w:p>
    <w:p w:rsidR="000F0BDF" w:rsidP="00C45364" w:rsidRDefault="000F0BDF" w14:paraId="0A7C8906" w14:textId="38D96621">
      <w:pPr>
        <w:spacing w:after="0" w:line="240" w:lineRule="auto"/>
        <w:ind w:left="720"/>
        <w:jc w:val="center"/>
        <w:rPr>
          <w:rFonts w:ascii="Montserrat" w:hAnsi="Montserrat"/>
          <w:lang w:val="es-ES_tradnl"/>
        </w:rPr>
      </w:pPr>
      <w:r w:rsidRPr="000F0BDF">
        <w:rPr>
          <w:noProof/>
          <w:lang w:eastAsia="es-MX"/>
        </w:rPr>
        <w:drawing>
          <wp:inline distT="0" distB="0" distL="0" distR="0" wp14:anchorId="4A975BA2" wp14:editId="788FA058">
            <wp:extent cx="3371850" cy="2239534"/>
            <wp:effectExtent l="0" t="0" r="0" b="889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390378" cy="2251840"/>
                    </a:xfrm>
                    <a:prstGeom prst="rect">
                      <a:avLst/>
                    </a:prstGeom>
                  </pic:spPr>
                </pic:pic>
              </a:graphicData>
            </a:graphic>
          </wp:inline>
        </w:drawing>
      </w:r>
    </w:p>
    <w:p w:rsidRPr="000F0BDF" w:rsidR="00C45364" w:rsidP="00C45364" w:rsidRDefault="00C45364" w14:paraId="072FC9B9" w14:textId="77777777">
      <w:pPr>
        <w:spacing w:after="0" w:line="240" w:lineRule="auto"/>
        <w:ind w:left="720"/>
        <w:jc w:val="center"/>
        <w:rPr>
          <w:rFonts w:ascii="Montserrat" w:hAnsi="Montserrat"/>
          <w:lang w:val="es-ES_tradnl"/>
        </w:rPr>
      </w:pPr>
    </w:p>
    <w:p w:rsidRPr="000F0BDF" w:rsidR="000F0BDF" w:rsidP="00C45364" w:rsidRDefault="000F0BDF" w14:paraId="74C6D331" w14:textId="677D7364">
      <w:pPr>
        <w:spacing w:after="0" w:line="240" w:lineRule="auto"/>
        <w:ind w:left="720"/>
        <w:jc w:val="center"/>
        <w:rPr>
          <w:rFonts w:ascii="Montserrat" w:hAnsi="Montserrat"/>
          <w:lang w:val="es-ES_tradnl"/>
        </w:rPr>
      </w:pPr>
      <w:r w:rsidRPr="000F0BDF">
        <w:rPr>
          <w:rFonts w:ascii="Montserrat" w:hAnsi="Montserrat"/>
          <w:lang w:val="es-ES_tradnl"/>
        </w:rPr>
        <w:t>Entre un trago y otro trago,</w:t>
      </w:r>
    </w:p>
    <w:p w:rsidRPr="000F0BDF" w:rsidR="000F0BDF" w:rsidP="00C45364" w:rsidRDefault="000F0BDF" w14:paraId="0AA0F4F7" w14:textId="52C0ABED">
      <w:pPr>
        <w:spacing w:after="0" w:line="240" w:lineRule="auto"/>
        <w:ind w:left="720"/>
        <w:jc w:val="center"/>
        <w:rPr>
          <w:rFonts w:ascii="Montserrat" w:hAnsi="Montserrat"/>
          <w:lang w:val="es-ES_tradnl"/>
        </w:rPr>
      </w:pPr>
      <w:r w:rsidRPr="000F0BDF">
        <w:rPr>
          <w:rFonts w:ascii="Montserrat" w:hAnsi="Montserrat"/>
          <w:lang w:val="es-ES_tradnl"/>
        </w:rPr>
        <w:t>Entre si lloro, o celebro...</w:t>
      </w:r>
    </w:p>
    <w:p w:rsidRPr="000F0BDF" w:rsidR="000F0BDF" w:rsidP="00C45364" w:rsidRDefault="000F0BDF" w14:paraId="5BE26C70" w14:textId="449092D1">
      <w:pPr>
        <w:spacing w:after="0" w:line="240" w:lineRule="auto"/>
        <w:ind w:left="720"/>
        <w:jc w:val="center"/>
        <w:rPr>
          <w:rFonts w:ascii="Montserrat" w:hAnsi="Montserrat"/>
          <w:lang w:val="es-ES_tradnl"/>
        </w:rPr>
      </w:pPr>
      <w:r w:rsidRPr="000F0BDF">
        <w:rPr>
          <w:rFonts w:ascii="Montserrat" w:hAnsi="Montserrat"/>
          <w:lang w:val="es-ES_tradnl"/>
        </w:rPr>
        <w:t>Se sube el pulque al cerebro</w:t>
      </w:r>
    </w:p>
    <w:p w:rsidRPr="000F0BDF" w:rsidR="000F0BDF" w:rsidP="00C45364" w:rsidRDefault="000F0BDF" w14:paraId="1866F42F" w14:textId="795D2F18">
      <w:pPr>
        <w:spacing w:after="0" w:line="240" w:lineRule="auto"/>
        <w:ind w:left="720"/>
        <w:jc w:val="center"/>
        <w:rPr>
          <w:rFonts w:ascii="Montserrat" w:hAnsi="Montserrat"/>
          <w:lang w:val="es-ES_tradnl"/>
        </w:rPr>
      </w:pPr>
      <w:r w:rsidRPr="000F0BDF">
        <w:rPr>
          <w:rFonts w:ascii="Montserrat" w:hAnsi="Montserrat"/>
          <w:lang w:val="es-ES_tradnl"/>
        </w:rPr>
        <w:t>Y allí produce un estrago.</w:t>
      </w:r>
    </w:p>
    <w:p w:rsidRPr="000F0BDF" w:rsidR="000F0BDF" w:rsidP="00C45364" w:rsidRDefault="000F0BDF" w14:paraId="40B26D57" w14:textId="06E49D64">
      <w:pPr>
        <w:spacing w:after="0" w:line="240" w:lineRule="auto"/>
        <w:ind w:left="720"/>
        <w:jc w:val="center"/>
        <w:rPr>
          <w:rFonts w:ascii="Montserrat" w:hAnsi="Montserrat"/>
          <w:lang w:val="es-ES_tradnl"/>
        </w:rPr>
      </w:pPr>
      <w:r w:rsidRPr="000F0BDF">
        <w:rPr>
          <w:rFonts w:ascii="Montserrat" w:hAnsi="Montserrat"/>
          <w:lang w:val="es-ES_tradnl"/>
        </w:rPr>
        <w:t>Viene después el amago</w:t>
      </w:r>
    </w:p>
    <w:p w:rsidRPr="000F0BDF" w:rsidR="000F0BDF" w:rsidP="00C45364" w:rsidRDefault="000F0BDF" w14:paraId="18197A46" w14:textId="0B76A793">
      <w:pPr>
        <w:spacing w:after="0" w:line="240" w:lineRule="auto"/>
        <w:ind w:left="720"/>
        <w:jc w:val="center"/>
        <w:rPr>
          <w:rFonts w:ascii="Montserrat" w:hAnsi="Montserrat"/>
          <w:lang w:val="es-ES_tradnl"/>
        </w:rPr>
      </w:pPr>
      <w:r w:rsidRPr="000F0BDF">
        <w:rPr>
          <w:rFonts w:ascii="Montserrat" w:hAnsi="Montserrat"/>
          <w:lang w:val="es-ES_tradnl"/>
        </w:rPr>
        <w:t>De un valiente, o de un travieso,</w:t>
      </w:r>
    </w:p>
    <w:p w:rsidRPr="000F0BDF" w:rsidR="000F0BDF" w:rsidP="00C45364" w:rsidRDefault="000F0BDF" w14:paraId="247496D7" w14:textId="62076640">
      <w:pPr>
        <w:spacing w:after="0" w:line="240" w:lineRule="auto"/>
        <w:ind w:left="720"/>
        <w:jc w:val="center"/>
        <w:rPr>
          <w:rFonts w:ascii="Montserrat" w:hAnsi="Montserrat"/>
          <w:lang w:val="es-ES_tradnl"/>
        </w:rPr>
      </w:pPr>
      <w:r w:rsidRPr="000F0BDF">
        <w:rPr>
          <w:rFonts w:ascii="Montserrat" w:hAnsi="Montserrat"/>
          <w:lang w:val="es-ES_tradnl"/>
        </w:rPr>
        <w:t>Que cual terrible sabueso,</w:t>
      </w:r>
    </w:p>
    <w:p w:rsidRPr="000F0BDF" w:rsidR="000F0BDF" w:rsidP="00C45364" w:rsidRDefault="000F0BDF" w14:paraId="27CB6D8E" w14:textId="50EA99C3">
      <w:pPr>
        <w:spacing w:after="0" w:line="240" w:lineRule="auto"/>
        <w:ind w:left="720"/>
        <w:jc w:val="center"/>
        <w:rPr>
          <w:rFonts w:ascii="Montserrat" w:hAnsi="Montserrat"/>
          <w:lang w:val="es-ES_tradnl"/>
        </w:rPr>
      </w:pPr>
      <w:r w:rsidRPr="000F0BDF">
        <w:rPr>
          <w:rFonts w:ascii="Montserrat" w:hAnsi="Montserrat"/>
          <w:lang w:val="es-ES_tradnl"/>
        </w:rPr>
        <w:t>Ataca con ruda saña,</w:t>
      </w:r>
    </w:p>
    <w:p w:rsidRPr="000F0BDF" w:rsidR="000F0BDF" w:rsidP="00C45364" w:rsidRDefault="000F0BDF" w14:paraId="4236A3F2" w14:textId="5319B8FD">
      <w:pPr>
        <w:spacing w:after="0" w:line="240" w:lineRule="auto"/>
        <w:ind w:left="720"/>
        <w:jc w:val="center"/>
        <w:rPr>
          <w:rFonts w:ascii="Montserrat" w:hAnsi="Montserrat"/>
          <w:lang w:val="es-ES_tradnl"/>
        </w:rPr>
      </w:pPr>
      <w:r w:rsidRPr="000F0BDF">
        <w:rPr>
          <w:rFonts w:ascii="Montserrat" w:hAnsi="Montserrat"/>
          <w:lang w:val="es-ES_tradnl"/>
        </w:rPr>
        <w:t>Y se emprende una campaña</w:t>
      </w:r>
    </w:p>
    <w:p w:rsidRPr="000F0BDF" w:rsidR="000F0BDF" w:rsidP="00C45364" w:rsidRDefault="000F0BDF" w14:paraId="453C6011" w14:textId="1CDA9203">
      <w:pPr>
        <w:spacing w:after="0" w:line="240" w:lineRule="auto"/>
        <w:ind w:left="720"/>
        <w:jc w:val="center"/>
        <w:rPr>
          <w:rFonts w:ascii="Montserrat" w:hAnsi="Montserrat"/>
          <w:lang w:val="es-ES_tradnl"/>
        </w:rPr>
      </w:pPr>
      <w:r w:rsidRPr="000F0BDF">
        <w:rPr>
          <w:rFonts w:ascii="Montserrat" w:hAnsi="Montserrat"/>
          <w:lang w:val="es-ES_tradnl"/>
        </w:rPr>
        <w:t>Por ir a llorar el hueso.</w:t>
      </w:r>
    </w:p>
    <w:p w:rsidRPr="000F0BDF" w:rsidR="000F0BDF" w:rsidP="00C45364" w:rsidRDefault="000F0BDF" w14:paraId="383E4E42" w14:textId="77777777">
      <w:pPr>
        <w:spacing w:after="0" w:line="240" w:lineRule="auto"/>
        <w:ind w:left="720"/>
        <w:jc w:val="center"/>
        <w:rPr>
          <w:rFonts w:ascii="Montserrat" w:hAnsi="Montserrat"/>
          <w:lang w:val="es-ES_tradnl"/>
        </w:rPr>
      </w:pPr>
    </w:p>
    <w:p w:rsidR="000F0BDF" w:rsidP="000F0BDF" w:rsidRDefault="000F0BDF" w14:paraId="662E2FFB" w14:textId="31C049F7">
      <w:pPr>
        <w:spacing w:after="0" w:line="240" w:lineRule="auto"/>
        <w:jc w:val="both"/>
        <w:rPr>
          <w:rFonts w:ascii="Montserrat" w:hAnsi="Montserrat"/>
          <w:lang w:val="es-ES_tradnl"/>
        </w:rPr>
      </w:pPr>
      <w:r w:rsidRPr="000F0BDF">
        <w:rPr>
          <w:rFonts w:ascii="Montserrat" w:hAnsi="Montserrat"/>
          <w:lang w:val="es-ES_tradnl"/>
        </w:rPr>
        <w:t>¿</w:t>
      </w:r>
      <w:r w:rsidR="00C45364">
        <w:rPr>
          <w:rFonts w:ascii="Montserrat" w:hAnsi="Montserrat"/>
          <w:lang w:val="es-ES_tradnl"/>
        </w:rPr>
        <w:t>H</w:t>
      </w:r>
      <w:r w:rsidRPr="000F0BDF">
        <w:rPr>
          <w:rFonts w:ascii="Montserrat" w:hAnsi="Montserrat"/>
          <w:lang w:val="es-ES_tradnl"/>
        </w:rPr>
        <w:t>abía</w:t>
      </w:r>
      <w:r w:rsidR="00C45364">
        <w:rPr>
          <w:rFonts w:ascii="Montserrat" w:hAnsi="Montserrat"/>
          <w:lang w:val="es-ES_tradnl"/>
        </w:rPr>
        <w:t>s</w:t>
      </w:r>
      <w:r w:rsidRPr="000F0BDF">
        <w:rPr>
          <w:rFonts w:ascii="Montserrat" w:hAnsi="Montserrat"/>
          <w:lang w:val="es-ES_tradnl"/>
        </w:rPr>
        <w:t xml:space="preserve"> escuchado sobre la tradición de “llorar el hueso”? Ésta se practica en algunas regiones del país desde principios del siglo XX, y consiste precisamente en eso: ir a llorar a los difuntos a los panteones, acompañados de aguardiente, pulque y comida, lo que convierte los encuentros en un festín.</w:t>
      </w:r>
    </w:p>
    <w:p w:rsidRPr="000F0BDF" w:rsidR="00C45364" w:rsidP="000F0BDF" w:rsidRDefault="00C45364" w14:paraId="38E243ED" w14:textId="77777777">
      <w:pPr>
        <w:spacing w:after="0" w:line="240" w:lineRule="auto"/>
        <w:jc w:val="both"/>
        <w:rPr>
          <w:rFonts w:ascii="Montserrat" w:hAnsi="Montserrat"/>
          <w:lang w:val="es-ES_tradnl"/>
        </w:rPr>
      </w:pPr>
    </w:p>
    <w:p w:rsidRPr="000F0BDF" w:rsidR="000F0BDF" w:rsidP="000F0BDF" w:rsidRDefault="00C45364" w14:paraId="14F39E8E" w14:textId="58C88E39">
      <w:pPr>
        <w:spacing w:after="0" w:line="240" w:lineRule="auto"/>
        <w:jc w:val="both"/>
        <w:rPr>
          <w:rFonts w:ascii="Montserrat" w:hAnsi="Montserrat"/>
          <w:lang w:val="es-ES_tradnl"/>
        </w:rPr>
      </w:pPr>
      <w:r>
        <w:rPr>
          <w:rFonts w:ascii="Montserrat" w:hAnsi="Montserrat"/>
          <w:lang w:val="es-ES_tradnl"/>
        </w:rPr>
        <w:t>D</w:t>
      </w:r>
      <w:r w:rsidRPr="000F0BDF" w:rsidR="000F0BDF">
        <w:rPr>
          <w:rFonts w:ascii="Montserrat" w:hAnsi="Montserrat"/>
          <w:lang w:val="es-ES_tradnl"/>
        </w:rPr>
        <w:t>urante el Virreinato diversas prácticas y tradiciones indígenas fueron erradicadas por los españoles al ser consideradas profanas. Sin embargo, algunas otras fueron preservadas, modificadas y adoptadas por los nuevos pobladores de la Nueva España, generando un mestizaje cultural y social que caracterizó la vida del Virreinato y que preservamos hasta nuestros días.</w:t>
      </w:r>
    </w:p>
    <w:p w:rsidR="000F0BDF" w:rsidP="000F0BDF" w:rsidRDefault="000F0BDF" w14:paraId="6116766A" w14:textId="6661BD4F">
      <w:pPr>
        <w:spacing w:after="0" w:line="240" w:lineRule="auto"/>
        <w:jc w:val="both"/>
        <w:rPr>
          <w:rFonts w:ascii="Montserrat" w:hAnsi="Montserrat"/>
          <w:lang w:val="es-ES_tradnl"/>
        </w:rPr>
      </w:pPr>
    </w:p>
    <w:p w:rsidR="000F0BDF" w:rsidP="00C45364" w:rsidRDefault="000F0BDF" w14:paraId="4EA87303" w14:textId="722551C5">
      <w:pPr>
        <w:spacing w:after="0" w:line="240" w:lineRule="auto"/>
        <w:jc w:val="center"/>
        <w:rPr>
          <w:rFonts w:ascii="Montserrat" w:hAnsi="Montserrat"/>
          <w:lang w:val="es-ES_tradnl"/>
        </w:rPr>
      </w:pPr>
      <w:r w:rsidRPr="000F0BDF">
        <w:rPr>
          <w:noProof/>
          <w:lang w:eastAsia="es-MX"/>
        </w:rPr>
        <w:drawing>
          <wp:inline distT="0" distB="0" distL="0" distR="0" wp14:anchorId="1CBEE3B6" wp14:editId="606FBA08">
            <wp:extent cx="4614491" cy="22542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29947" cy="2261800"/>
                    </a:xfrm>
                    <a:prstGeom prst="rect">
                      <a:avLst/>
                    </a:prstGeom>
                  </pic:spPr>
                </pic:pic>
              </a:graphicData>
            </a:graphic>
          </wp:inline>
        </w:drawing>
      </w:r>
    </w:p>
    <w:p w:rsidRPr="000F0BDF" w:rsidR="000F0BDF" w:rsidP="000F0BDF" w:rsidRDefault="000F0BDF" w14:paraId="17451B3E" w14:textId="77777777">
      <w:pPr>
        <w:spacing w:after="0" w:line="240" w:lineRule="auto"/>
        <w:jc w:val="both"/>
        <w:rPr>
          <w:rFonts w:ascii="Montserrat" w:hAnsi="Montserrat"/>
          <w:lang w:val="es-ES_tradnl"/>
        </w:rPr>
      </w:pPr>
    </w:p>
    <w:p w:rsidRPr="000F0BDF" w:rsidR="000F0BDF" w:rsidP="000F0BDF" w:rsidRDefault="000F0BDF" w14:paraId="35C9AFA1" w14:textId="3940AF74">
      <w:pPr>
        <w:spacing w:after="0" w:line="240" w:lineRule="auto"/>
        <w:jc w:val="both"/>
        <w:rPr>
          <w:rFonts w:ascii="Montserrat" w:hAnsi="Montserrat"/>
          <w:lang w:val="es-ES_tradnl"/>
        </w:rPr>
      </w:pPr>
      <w:r w:rsidRPr="000F0BDF">
        <w:rPr>
          <w:rFonts w:ascii="Montserrat" w:hAnsi="Montserrat"/>
          <w:lang w:val="es-ES_tradnl"/>
        </w:rPr>
        <w:t>Las campañas de evangelización dirigidas por los frailes fueron de gran importancia debido a que transformaron algunas prácticas indígenas que les permitieron lograr su objetivo: convertir a los indígenas a la religión cristiana de manera más rápida. Estas prácticas se volvieron parte de la cultura y la religiosidad novohispana, y han sido modificadas a través de los años dependiendo de las regiones en donde aún se practican.</w:t>
      </w:r>
    </w:p>
    <w:p w:rsidRPr="000F0BDF" w:rsidR="000F0BDF" w:rsidP="000F0BDF" w:rsidRDefault="000F0BDF" w14:paraId="15637547" w14:textId="77777777">
      <w:pPr>
        <w:spacing w:after="0" w:line="240" w:lineRule="auto"/>
        <w:jc w:val="both"/>
        <w:rPr>
          <w:rFonts w:ascii="Montserrat" w:hAnsi="Montserrat"/>
          <w:lang w:val="es-ES_tradnl"/>
        </w:rPr>
      </w:pPr>
    </w:p>
    <w:p w:rsidRPr="000F0BDF" w:rsidR="000F0BDF" w:rsidP="000F0BDF" w:rsidRDefault="000F0BDF" w14:paraId="6FB6C0EC" w14:textId="399B7175">
      <w:pPr>
        <w:spacing w:after="0" w:line="240" w:lineRule="auto"/>
        <w:jc w:val="both"/>
        <w:rPr>
          <w:rFonts w:ascii="Montserrat" w:hAnsi="Montserrat"/>
          <w:lang w:val="es-ES_tradnl"/>
        </w:rPr>
      </w:pPr>
      <w:r w:rsidRPr="000F0BDF">
        <w:rPr>
          <w:rFonts w:ascii="Montserrat" w:hAnsi="Montserrat"/>
          <w:lang w:val="es-ES_tradnl"/>
        </w:rPr>
        <w:t>La conjunción de las costumbres y tradiciones de los españoles, africanos, asiáticos y los pobladores originarios quedó reflejada en diferentes ámbitos como la comida, la vestimenta, la música y las fiestas populares. Entre ellas podemos encontrar algunos carnavales, festividades y tradiciones que en nuestros días son consideradas características de la cultura mexicana.</w:t>
      </w:r>
    </w:p>
    <w:p w:rsidRPr="000F0BDF" w:rsidR="000F0BDF" w:rsidP="000F0BDF" w:rsidRDefault="000F0BDF" w14:paraId="613076AC" w14:textId="77777777">
      <w:pPr>
        <w:spacing w:after="0" w:line="240" w:lineRule="auto"/>
        <w:jc w:val="both"/>
        <w:rPr>
          <w:rFonts w:ascii="Montserrat" w:hAnsi="Montserrat"/>
          <w:lang w:val="es-ES_tradnl"/>
        </w:rPr>
      </w:pPr>
    </w:p>
    <w:p w:rsidRPr="000F0BDF" w:rsidR="000F0BDF" w:rsidP="000F0BDF" w:rsidRDefault="000F0BDF" w14:paraId="1B458DC3" w14:textId="77777777">
      <w:pPr>
        <w:spacing w:after="0" w:line="240" w:lineRule="auto"/>
        <w:jc w:val="both"/>
        <w:rPr>
          <w:rFonts w:ascii="Montserrat" w:hAnsi="Montserrat"/>
          <w:lang w:val="es-ES_tradnl"/>
        </w:rPr>
      </w:pPr>
      <w:r w:rsidRPr="000F0BDF">
        <w:rPr>
          <w:rFonts w:ascii="Montserrat" w:hAnsi="Montserrat"/>
          <w:lang w:val="es-ES_tradnl"/>
        </w:rPr>
        <w:t>Diversas de las tradiciones que aún conservamos y practicamos tuvieron su origen mucho antes de la llegada de los españoles; sin embargo, con las campañas de evangelización, dichas prácticas se enfrentaron a cambios y adaptaciones producto del adoctrinamiento de los pueblos indígenas.</w:t>
      </w:r>
    </w:p>
    <w:p w:rsidRPr="000F0BDF" w:rsidR="000F0BDF" w:rsidP="000F0BDF" w:rsidRDefault="000F0BDF" w14:paraId="21E3A212" w14:textId="77777777">
      <w:pPr>
        <w:spacing w:after="0" w:line="240" w:lineRule="auto"/>
        <w:jc w:val="both"/>
        <w:rPr>
          <w:rFonts w:ascii="Montserrat" w:hAnsi="Montserrat"/>
          <w:lang w:val="es-ES_tradnl"/>
        </w:rPr>
      </w:pPr>
    </w:p>
    <w:p w:rsidRPr="000F0BDF" w:rsidR="000F0BDF" w:rsidP="000F0BDF" w:rsidRDefault="000F0BDF" w14:paraId="293E3885" w14:textId="4998DADF">
      <w:pPr>
        <w:spacing w:after="0" w:line="240" w:lineRule="auto"/>
        <w:jc w:val="both"/>
        <w:rPr>
          <w:rFonts w:ascii="Montserrat" w:hAnsi="Montserrat"/>
          <w:lang w:val="es-ES_tradnl"/>
        </w:rPr>
      </w:pPr>
      <w:r w:rsidRPr="000F0BDF">
        <w:rPr>
          <w:rFonts w:ascii="Montserrat" w:hAnsi="Montserrat"/>
          <w:lang w:val="es-ES_tradnl"/>
        </w:rPr>
        <w:t>Tal es el caso del Día de Muertos, una tradición cuyo origen se remonta a la mezcla de los rituales prehispánicos, con la celebración católica del Día de Todos Santos el 2 de noviembre.</w:t>
      </w:r>
    </w:p>
    <w:p w:rsidR="000F0BDF" w:rsidP="000F0BDF" w:rsidRDefault="000F0BDF" w14:paraId="530B14FE" w14:textId="34CD458F">
      <w:pPr>
        <w:spacing w:after="0" w:line="240" w:lineRule="auto"/>
        <w:jc w:val="both"/>
        <w:rPr>
          <w:rFonts w:ascii="Montserrat" w:hAnsi="Montserrat"/>
          <w:lang w:val="es-ES_tradnl"/>
        </w:rPr>
      </w:pPr>
    </w:p>
    <w:p w:rsidR="000F0BDF" w:rsidP="00C45364" w:rsidRDefault="000F0BDF" w14:paraId="41F2618E" w14:textId="639C2B96">
      <w:pPr>
        <w:spacing w:after="0" w:line="240" w:lineRule="auto"/>
        <w:jc w:val="center"/>
        <w:rPr>
          <w:rFonts w:ascii="Montserrat" w:hAnsi="Montserrat"/>
          <w:lang w:val="es-ES_tradnl"/>
        </w:rPr>
      </w:pPr>
      <w:r w:rsidRPr="000F0BDF">
        <w:rPr>
          <w:noProof/>
          <w:lang w:eastAsia="es-MX"/>
        </w:rPr>
        <w:drawing>
          <wp:inline distT="0" distB="0" distL="0" distR="0" wp14:anchorId="7940FB58" wp14:editId="1CCB9827">
            <wp:extent cx="5397500" cy="1772382"/>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23204" cy="1780822"/>
                    </a:xfrm>
                    <a:prstGeom prst="rect">
                      <a:avLst/>
                    </a:prstGeom>
                  </pic:spPr>
                </pic:pic>
              </a:graphicData>
            </a:graphic>
          </wp:inline>
        </w:drawing>
      </w:r>
    </w:p>
    <w:p w:rsidRPr="000F0BDF" w:rsidR="000F0BDF" w:rsidP="000F0BDF" w:rsidRDefault="000F0BDF" w14:paraId="6EAA7FC8" w14:textId="77777777">
      <w:pPr>
        <w:spacing w:after="0" w:line="240" w:lineRule="auto"/>
        <w:jc w:val="both"/>
        <w:rPr>
          <w:rFonts w:ascii="Montserrat" w:hAnsi="Montserrat"/>
          <w:lang w:val="es-ES_tradnl"/>
        </w:rPr>
      </w:pPr>
    </w:p>
    <w:p w:rsidRPr="000F0BDF" w:rsidR="000F0BDF" w:rsidP="000F0BDF" w:rsidRDefault="000F0BDF" w14:paraId="6B312378" w14:textId="73CA79EA">
      <w:pPr>
        <w:spacing w:after="0" w:line="240" w:lineRule="auto"/>
        <w:jc w:val="both"/>
        <w:rPr>
          <w:rFonts w:ascii="Montserrat" w:hAnsi="Montserrat"/>
          <w:lang w:val="es-ES_tradnl"/>
        </w:rPr>
      </w:pPr>
      <w:r w:rsidRPr="000F0BDF">
        <w:rPr>
          <w:rFonts w:ascii="Montserrat" w:hAnsi="Montserrat"/>
          <w:lang w:val="es-ES_tradnl"/>
        </w:rPr>
        <w:t>Si bien ésta ha tenido variaciones a través de los años y los espacios en los que se ha celebrado, hay diversos aspectos en común entre una región y otra, como la idea de que cada 2 de noviembre los difuntos vienen de visita y que sus familiares los esperan con una vereda de pétalos de cempasúchil que guía su camino y una ofrenda que contiene sus platillos favoritos.</w:t>
      </w:r>
    </w:p>
    <w:p w:rsidRPr="000F0BDF" w:rsidR="000F0BDF" w:rsidP="000F0BDF" w:rsidRDefault="000F0BDF" w14:paraId="47547BB3" w14:textId="77777777">
      <w:pPr>
        <w:spacing w:after="0" w:line="240" w:lineRule="auto"/>
        <w:jc w:val="both"/>
        <w:rPr>
          <w:rFonts w:ascii="Montserrat" w:hAnsi="Montserrat"/>
          <w:lang w:val="es-ES_tradnl"/>
        </w:rPr>
      </w:pPr>
    </w:p>
    <w:p w:rsidRPr="000F0BDF" w:rsidR="000F0BDF" w:rsidP="000F0BDF" w:rsidRDefault="00C45364" w14:paraId="1C116E2C" w14:textId="469C229D">
      <w:pPr>
        <w:spacing w:after="0" w:line="240" w:lineRule="auto"/>
        <w:jc w:val="both"/>
        <w:rPr>
          <w:rFonts w:ascii="Montserrat" w:hAnsi="Montserrat"/>
          <w:lang w:val="es-ES_tradnl"/>
        </w:rPr>
      </w:pPr>
      <w:r>
        <w:rPr>
          <w:rFonts w:ascii="Montserrat" w:hAnsi="Montserrat"/>
          <w:lang w:val="es-ES_tradnl"/>
        </w:rPr>
        <w:lastRenderedPageBreak/>
        <w:t>E</w:t>
      </w:r>
      <w:r w:rsidRPr="000F0BDF" w:rsidR="000F0BDF">
        <w:rPr>
          <w:rFonts w:ascii="Montserrat" w:hAnsi="Montserrat"/>
          <w:lang w:val="es-ES_tradnl"/>
        </w:rPr>
        <w:t xml:space="preserve">sta tradición y festividad mexicana ha sido acreedora de diversos nombres y formas de celebración. Por ejemplo, en el estado de Michoacán se acostumbra que los pobladores pasen las madrugadas del primero y dos de noviembre en los cementerios, en donde colocan ofrendas sobre las tumbas de sus familiares, y encienden cirios y veladoras para alumbrar el panteón mientras se reza y se canta. </w:t>
      </w:r>
    </w:p>
    <w:p w:rsidR="000F0BDF" w:rsidP="000F0BDF" w:rsidRDefault="000F0BDF" w14:paraId="63BC4D5F" w14:textId="0F1A6323">
      <w:pPr>
        <w:spacing w:after="0" w:line="240" w:lineRule="auto"/>
        <w:jc w:val="both"/>
        <w:rPr>
          <w:rFonts w:ascii="Montserrat" w:hAnsi="Montserrat"/>
          <w:lang w:val="es-ES_tradnl"/>
        </w:rPr>
      </w:pPr>
    </w:p>
    <w:p w:rsidR="000F0BDF" w:rsidP="00C45364" w:rsidRDefault="00C45364" w14:paraId="0259F8C8" w14:textId="6B58E6D0">
      <w:pPr>
        <w:spacing w:after="0" w:line="240" w:lineRule="auto"/>
        <w:jc w:val="center"/>
        <w:rPr>
          <w:rFonts w:ascii="Montserrat" w:hAnsi="Montserrat"/>
          <w:lang w:val="es-ES_tradnl"/>
        </w:rPr>
      </w:pPr>
      <w:r w:rsidRPr="000F0BDF">
        <w:rPr>
          <w:noProof/>
          <w:lang w:eastAsia="es-MX"/>
        </w:rPr>
        <w:drawing>
          <wp:inline distT="0" distB="0" distL="0" distR="0" wp14:anchorId="4C9B974C" wp14:editId="08082172">
            <wp:extent cx="3943350" cy="2611987"/>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954357" cy="2619278"/>
                    </a:xfrm>
                    <a:prstGeom prst="rect">
                      <a:avLst/>
                    </a:prstGeom>
                  </pic:spPr>
                </pic:pic>
              </a:graphicData>
            </a:graphic>
          </wp:inline>
        </w:drawing>
      </w:r>
    </w:p>
    <w:p w:rsidRPr="000F0BDF" w:rsidR="000F0BDF" w:rsidP="000F0BDF" w:rsidRDefault="000F0BDF" w14:paraId="754FDBBF" w14:textId="77777777">
      <w:pPr>
        <w:spacing w:after="0" w:line="240" w:lineRule="auto"/>
        <w:jc w:val="both"/>
        <w:rPr>
          <w:rFonts w:ascii="Montserrat" w:hAnsi="Montserrat"/>
          <w:lang w:val="es-ES_tradnl"/>
        </w:rPr>
      </w:pPr>
    </w:p>
    <w:p w:rsidRPr="000F0BDF" w:rsidR="000F0BDF" w:rsidP="000F0BDF" w:rsidRDefault="000F0BDF" w14:paraId="49F128FA" w14:textId="77777777">
      <w:pPr>
        <w:spacing w:after="0" w:line="240" w:lineRule="auto"/>
        <w:jc w:val="both"/>
        <w:rPr>
          <w:rFonts w:ascii="Montserrat" w:hAnsi="Montserrat"/>
          <w:lang w:val="es-ES_tradnl"/>
        </w:rPr>
      </w:pPr>
      <w:r w:rsidRPr="000F0BDF">
        <w:rPr>
          <w:rFonts w:ascii="Montserrat" w:hAnsi="Montserrat"/>
          <w:lang w:val="es-ES_tradnl"/>
        </w:rPr>
        <w:t xml:space="preserve">Por otro lado, en distintos estados de la República la celebración del Día de Muertos se vive de forma íntima con un altar u ofrendas en casa y compartiendo los alimentos con los parientes más cercanos. </w:t>
      </w:r>
    </w:p>
    <w:p w:rsidR="000F0BDF" w:rsidP="000F0BDF" w:rsidRDefault="000F0BDF" w14:paraId="43BDD523" w14:textId="6EE8B9E6">
      <w:pPr>
        <w:spacing w:after="0" w:line="240" w:lineRule="auto"/>
        <w:jc w:val="both"/>
        <w:rPr>
          <w:rFonts w:ascii="Montserrat" w:hAnsi="Montserrat"/>
          <w:lang w:val="es-ES_tradnl"/>
        </w:rPr>
      </w:pPr>
    </w:p>
    <w:p w:rsidR="00C45364" w:rsidP="00C45364" w:rsidRDefault="00C45364" w14:paraId="713096BA" w14:textId="2F9973B0">
      <w:pPr>
        <w:spacing w:after="0" w:line="240" w:lineRule="auto"/>
        <w:jc w:val="center"/>
        <w:rPr>
          <w:rFonts w:ascii="Montserrat" w:hAnsi="Montserrat"/>
          <w:lang w:val="es-ES_tradnl"/>
        </w:rPr>
      </w:pPr>
      <w:r w:rsidRPr="000F0BDF">
        <w:rPr>
          <w:noProof/>
          <w:lang w:eastAsia="es-MX"/>
        </w:rPr>
        <w:drawing>
          <wp:inline distT="0" distB="0" distL="0" distR="0" wp14:anchorId="2CF7E50E" wp14:editId="184C2DED">
            <wp:extent cx="5378450" cy="1787860"/>
            <wp:effectExtent l="0" t="0" r="0" b="31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02816" cy="1795960"/>
                    </a:xfrm>
                    <a:prstGeom prst="rect">
                      <a:avLst/>
                    </a:prstGeom>
                  </pic:spPr>
                </pic:pic>
              </a:graphicData>
            </a:graphic>
          </wp:inline>
        </w:drawing>
      </w:r>
    </w:p>
    <w:p w:rsidRPr="000F0BDF" w:rsidR="00C45364" w:rsidP="000F0BDF" w:rsidRDefault="00C45364" w14:paraId="2E7AAF49" w14:textId="77777777">
      <w:pPr>
        <w:spacing w:after="0" w:line="240" w:lineRule="auto"/>
        <w:jc w:val="both"/>
        <w:rPr>
          <w:rFonts w:ascii="Montserrat" w:hAnsi="Montserrat"/>
          <w:lang w:val="es-ES_tradnl"/>
        </w:rPr>
      </w:pPr>
    </w:p>
    <w:p w:rsidRPr="000F0BDF" w:rsidR="000F0BDF" w:rsidP="000F0BDF" w:rsidRDefault="000F0BDF" w14:paraId="5E6EC55F" w14:textId="274881A9">
      <w:pPr>
        <w:spacing w:after="0" w:line="240" w:lineRule="auto"/>
        <w:jc w:val="both"/>
        <w:rPr>
          <w:rFonts w:ascii="Montserrat" w:hAnsi="Montserrat"/>
          <w:lang w:val="es-ES_tradnl"/>
        </w:rPr>
      </w:pPr>
      <w:r w:rsidRPr="000F0BDF">
        <w:rPr>
          <w:rFonts w:ascii="Montserrat" w:hAnsi="Montserrat"/>
          <w:lang w:val="es-ES_tradnl"/>
        </w:rPr>
        <w:t>Pese a ser una de las más conocidas, esta no es la única tradición que se conserva como herencia de la época virreinal. El Día de la Candelaria, que se celebra cada 2 de febrero, es también una mezcla de la cultura europea y la prehispánica. Ésta se remonta a una festividad conocida como Fiesta de las Candelas o de las Velas y conmemora la aparición de la Virgen María en la isla de Tenerife, en España.</w:t>
      </w:r>
      <w:r w:rsidR="00C45364">
        <w:rPr>
          <w:rFonts w:ascii="Montserrat" w:hAnsi="Montserrat"/>
          <w:lang w:val="es-ES_tradnl"/>
        </w:rPr>
        <w:t xml:space="preserve"> </w:t>
      </w:r>
      <w:r w:rsidRPr="000F0BDF">
        <w:rPr>
          <w:rFonts w:ascii="Montserrat" w:hAnsi="Montserrat"/>
          <w:lang w:val="es-ES_tradnl"/>
        </w:rPr>
        <w:t>Al llegar esta festividad a la Nueva España, se mezcló con una tradición prehispánica. La veintena del calendario mesoamericano que inauguraba la temporada de siembra coincidió con el día de la Fiesta de las Candelas o de las Velas que trajeron los españoles.</w:t>
      </w:r>
    </w:p>
    <w:p w:rsidRPr="000F0BDF" w:rsidR="000F0BDF" w:rsidP="000F0BDF" w:rsidRDefault="000F0BDF" w14:paraId="5A96A554" w14:textId="77777777">
      <w:pPr>
        <w:spacing w:after="0" w:line="240" w:lineRule="auto"/>
        <w:jc w:val="both"/>
        <w:rPr>
          <w:rFonts w:ascii="Montserrat" w:hAnsi="Montserrat"/>
          <w:lang w:val="es-ES_tradnl"/>
        </w:rPr>
      </w:pPr>
    </w:p>
    <w:p w:rsidRPr="000F0BDF" w:rsidR="000F0BDF" w:rsidP="000F0BDF" w:rsidRDefault="000F0BDF" w14:paraId="60515CDB" w14:textId="77777777">
      <w:pPr>
        <w:spacing w:after="0" w:line="240" w:lineRule="auto"/>
        <w:jc w:val="both"/>
        <w:rPr>
          <w:rFonts w:ascii="Montserrat" w:hAnsi="Montserrat"/>
          <w:lang w:val="es-ES_tradnl"/>
        </w:rPr>
      </w:pPr>
      <w:r w:rsidRPr="000F0BDF">
        <w:rPr>
          <w:rFonts w:ascii="Montserrat" w:hAnsi="Montserrat"/>
          <w:lang w:val="es-ES_tradnl"/>
        </w:rPr>
        <w:t>Esta práctica prehispánica estaba compuesta por rituales y ofrendas a diversos dioses que estaban relacionados con la agricultura.</w:t>
      </w:r>
    </w:p>
    <w:p w:rsidR="000F0BDF" w:rsidP="000F0BDF" w:rsidRDefault="000F0BDF" w14:paraId="76784590" w14:textId="77777777">
      <w:pPr>
        <w:spacing w:after="0" w:line="240" w:lineRule="auto"/>
        <w:jc w:val="both"/>
        <w:rPr>
          <w:rFonts w:ascii="Montserrat" w:hAnsi="Montserrat"/>
          <w:lang w:val="es-ES_tradnl"/>
        </w:rPr>
      </w:pPr>
    </w:p>
    <w:p w:rsidRPr="000F0BDF" w:rsidR="000F0BDF" w:rsidP="000F0BDF" w:rsidRDefault="000F0BDF" w14:paraId="2C64397E" w14:textId="208D6A0C">
      <w:pPr>
        <w:spacing w:after="0" w:line="240" w:lineRule="auto"/>
        <w:jc w:val="both"/>
        <w:rPr>
          <w:rFonts w:ascii="Montserrat" w:hAnsi="Montserrat"/>
          <w:lang w:val="es-ES_tradnl"/>
        </w:rPr>
      </w:pPr>
      <w:r w:rsidRPr="000F0BDF">
        <w:rPr>
          <w:rFonts w:ascii="Montserrat" w:hAnsi="Montserrat"/>
          <w:lang w:val="es-ES_tradnl"/>
        </w:rPr>
        <w:t xml:space="preserve">La combinación de ambas prácticas confluyó en la celebración de La Candelaria, que sigue vigente en nuestros días. Sin embargo, las formas de celebración han cambiado ya que, durante la época colonial, los </w:t>
      </w:r>
      <w:r w:rsidRPr="000F0BDF">
        <w:rPr>
          <w:rFonts w:ascii="Montserrat" w:hAnsi="Montserrat"/>
          <w:lang w:val="es-ES_tradnl"/>
        </w:rPr>
        <w:lastRenderedPageBreak/>
        <w:t>pueblos indígenas aledaños a la Ciudad de México solían acompañar esta fiesta con platillos elaborados con carne de pato, pues estas aves abundaban en el Altiplano Central gracias a las aguas del lago de Texcoco. Sin embargo, con la reducción de su hábitat, los patos se extinguieron y, a principios de siglo XX, se optó por remplazarlos con tamales, pues sus ingredientes eran mucho más baratos y fáciles de conseguir. Como recuerdo de esta práctica, en la Ciudad de México podemos encontrar el antiguo barrio llamado, precisamente, La Candelaria de los Patos.</w:t>
      </w:r>
    </w:p>
    <w:p w:rsidRPr="000F0BDF" w:rsidR="000F0BDF" w:rsidP="000F0BDF" w:rsidRDefault="000F0BDF" w14:paraId="1BFE5AE3" w14:textId="77777777">
      <w:pPr>
        <w:spacing w:after="0" w:line="240" w:lineRule="auto"/>
        <w:jc w:val="both"/>
        <w:rPr>
          <w:rFonts w:ascii="Montserrat" w:hAnsi="Montserrat"/>
          <w:lang w:val="es-ES_tradnl"/>
        </w:rPr>
      </w:pPr>
    </w:p>
    <w:p w:rsidRPr="000F0BDF" w:rsidR="000F0BDF" w:rsidP="00C45364" w:rsidRDefault="00C45364" w14:paraId="07F16E37" w14:textId="2C42C992">
      <w:pPr>
        <w:spacing w:after="0" w:line="240" w:lineRule="auto"/>
        <w:jc w:val="center"/>
        <w:rPr>
          <w:rFonts w:ascii="Montserrat" w:hAnsi="Montserrat"/>
          <w:lang w:val="es-ES_tradnl"/>
        </w:rPr>
      </w:pPr>
      <w:r w:rsidRPr="000F0BDF">
        <w:rPr>
          <w:noProof/>
          <w:lang w:eastAsia="es-MX"/>
        </w:rPr>
        <w:drawing>
          <wp:inline distT="0" distB="0" distL="0" distR="0" wp14:anchorId="193BB7E7" wp14:editId="183906D3">
            <wp:extent cx="5167866" cy="1670050"/>
            <wp:effectExtent l="0" t="0" r="0" b="63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08455" cy="1683167"/>
                    </a:xfrm>
                    <a:prstGeom prst="rect">
                      <a:avLst/>
                    </a:prstGeom>
                  </pic:spPr>
                </pic:pic>
              </a:graphicData>
            </a:graphic>
          </wp:inline>
        </w:drawing>
      </w:r>
    </w:p>
    <w:p w:rsidRPr="000F0BDF" w:rsidR="000F0BDF" w:rsidP="000F0BDF" w:rsidRDefault="000F0BDF" w14:paraId="541DECDA" w14:textId="77777777">
      <w:pPr>
        <w:spacing w:after="0" w:line="240" w:lineRule="auto"/>
        <w:jc w:val="both"/>
        <w:rPr>
          <w:rFonts w:ascii="Montserrat" w:hAnsi="Montserrat"/>
          <w:lang w:val="es-ES_tradnl"/>
        </w:rPr>
      </w:pPr>
    </w:p>
    <w:p w:rsidRPr="000F0BDF" w:rsidR="000F0BDF" w:rsidP="000F0BDF" w:rsidRDefault="000F0BDF" w14:paraId="1B143BDE" w14:textId="4551A14B">
      <w:pPr>
        <w:spacing w:after="0" w:line="240" w:lineRule="auto"/>
        <w:jc w:val="both"/>
        <w:rPr>
          <w:rFonts w:ascii="Montserrat" w:hAnsi="Montserrat"/>
          <w:lang w:val="es-ES_tradnl"/>
        </w:rPr>
      </w:pPr>
      <w:r w:rsidRPr="000F0BDF">
        <w:rPr>
          <w:rFonts w:ascii="Montserrat" w:hAnsi="Montserrat"/>
          <w:lang w:val="es-ES_tradnl"/>
        </w:rPr>
        <w:t xml:space="preserve">Al igual que los rituales para favorecer la agricultura, diversas tradiciones indígenas fueron modificadas y hoy son parte de la diversidad cultural de México. </w:t>
      </w:r>
      <w:r w:rsidR="00C45364">
        <w:rPr>
          <w:rFonts w:ascii="Montserrat" w:hAnsi="Montserrat"/>
          <w:lang w:val="es-ES_tradnl"/>
        </w:rPr>
        <w:t>Observa el</w:t>
      </w:r>
      <w:r w:rsidRPr="000F0BDF">
        <w:rPr>
          <w:rFonts w:ascii="Montserrat" w:hAnsi="Montserrat"/>
          <w:lang w:val="es-ES_tradnl"/>
        </w:rPr>
        <w:t xml:space="preserve"> siguiente video que da cuenta de la tradición de la Santa Cruz de los otomíes en el estado de Querétaro.</w:t>
      </w:r>
    </w:p>
    <w:p w:rsidR="00266E72" w:rsidP="000F0BDF" w:rsidRDefault="00266E72" w14:paraId="7C6FAEE2" w14:textId="77777777">
      <w:pPr>
        <w:spacing w:after="0" w:line="240" w:lineRule="auto"/>
        <w:jc w:val="both"/>
        <w:rPr>
          <w:rFonts w:ascii="Montserrat" w:hAnsi="Montserrat"/>
          <w:lang w:val="es-ES_tradnl"/>
        </w:rPr>
      </w:pPr>
    </w:p>
    <w:p w:rsidRPr="00695C67" w:rsidR="00CE07A0" w:rsidP="00266E72" w:rsidRDefault="00266E72" w14:paraId="12E3F87B" w14:textId="77777777">
      <w:pPr>
        <w:pStyle w:val="Prrafodelista"/>
        <w:numPr>
          <w:ilvl w:val="0"/>
          <w:numId w:val="6"/>
        </w:numPr>
        <w:spacing w:after="0" w:line="240" w:lineRule="auto"/>
        <w:jc w:val="both"/>
        <w:rPr>
          <w:rFonts w:ascii="Montserrat" w:hAnsi="Montserrat"/>
          <w:b/>
          <w:bCs/>
          <w:lang w:val="es-ES_tradnl"/>
        </w:rPr>
      </w:pPr>
      <w:r w:rsidRPr="00695C67">
        <w:rPr>
          <w:rFonts w:ascii="Montserrat" w:hAnsi="Montserrat"/>
          <w:b/>
          <w:bCs/>
          <w:lang w:val="es-ES_tradnl"/>
        </w:rPr>
        <w:t>Otomí-chichimecas colocaron una vez más la Santa Cruz en la Peña de Bernal</w:t>
      </w:r>
    </w:p>
    <w:p w:rsidRPr="00695C67" w:rsidR="00266E72" w:rsidP="00CE07A0" w:rsidRDefault="00963B1A" w14:paraId="345FB96E" w14:textId="5325E644">
      <w:pPr>
        <w:pStyle w:val="Prrafodelista"/>
        <w:spacing w:after="0" w:line="240" w:lineRule="auto"/>
        <w:jc w:val="both"/>
        <w:rPr>
          <w:rFonts w:ascii="Montserrat" w:hAnsi="Montserrat"/>
          <w:b/>
          <w:bCs/>
          <w:lang w:val="es-ES_tradnl"/>
        </w:rPr>
      </w:pPr>
      <w:hyperlink w:history="1" r:id="rId17">
        <w:r w:rsidRPr="00075781" w:rsidR="009C1171">
          <w:rPr>
            <w:rStyle w:val="Hipervnculo"/>
            <w:rFonts w:ascii="Montserrat" w:hAnsi="Montserrat"/>
            <w:lang w:val="es-ES_tradnl"/>
          </w:rPr>
          <w:t>https://www.youtube.com/watch?v=ec8rl_CHrk4</w:t>
        </w:r>
      </w:hyperlink>
      <w:r w:rsidR="009C1171">
        <w:rPr>
          <w:rFonts w:ascii="Montserrat" w:hAnsi="Montserrat"/>
          <w:lang w:val="es-ES_tradnl"/>
        </w:rPr>
        <w:t xml:space="preserve"> </w:t>
      </w:r>
    </w:p>
    <w:p w:rsidRPr="00CE079E" w:rsidR="00266E72" w:rsidP="000F0BDF" w:rsidRDefault="00266E72" w14:paraId="7AA2592C" w14:textId="77777777">
      <w:pPr>
        <w:spacing w:after="0" w:line="240" w:lineRule="auto"/>
        <w:jc w:val="both"/>
        <w:rPr>
          <w:rFonts w:ascii="Montserrat" w:hAnsi="Montserrat"/>
          <w:highlight w:val="yellow"/>
          <w:lang w:val="es-ES_tradnl"/>
        </w:rPr>
      </w:pPr>
    </w:p>
    <w:p w:rsidR="00CE07A0" w:rsidP="000F0BDF" w:rsidRDefault="000F0BDF" w14:paraId="228B8EDD" w14:textId="77777777">
      <w:pPr>
        <w:spacing w:after="0" w:line="240" w:lineRule="auto"/>
        <w:jc w:val="both"/>
        <w:rPr>
          <w:rFonts w:ascii="Montserrat" w:hAnsi="Montserrat"/>
          <w:lang w:val="es-ES_tradnl"/>
        </w:rPr>
      </w:pPr>
      <w:r w:rsidRPr="000F0BDF">
        <w:rPr>
          <w:rFonts w:ascii="Montserrat" w:hAnsi="Montserrat"/>
          <w:lang w:val="es-ES_tradnl"/>
        </w:rPr>
        <w:t>Actualmente existen diversos grupos étnicos cuyas tradiciones provenientes de la época prehispánica aún se conservan y, como pudi</w:t>
      </w:r>
      <w:r w:rsidR="00CE07A0">
        <w:rPr>
          <w:rFonts w:ascii="Montserrat" w:hAnsi="Montserrat"/>
          <w:lang w:val="es-ES_tradnl"/>
        </w:rPr>
        <w:t>ste</w:t>
      </w:r>
      <w:r w:rsidRPr="000F0BDF">
        <w:rPr>
          <w:rFonts w:ascii="Montserrat" w:hAnsi="Montserrat"/>
          <w:lang w:val="es-ES_tradnl"/>
        </w:rPr>
        <w:t xml:space="preserve"> apreciar en el video, es importante considerar que muchas de estas prácticas se han modificado a partir de la evangelización y hacen uso de diversos símbolos católicos como la cruz.</w:t>
      </w:r>
    </w:p>
    <w:p w:rsidR="00CE07A0" w:rsidP="000F0BDF" w:rsidRDefault="00CE07A0" w14:paraId="66567ACC" w14:textId="77777777">
      <w:pPr>
        <w:spacing w:after="0" w:line="240" w:lineRule="auto"/>
        <w:jc w:val="both"/>
        <w:rPr>
          <w:rFonts w:ascii="Montserrat" w:hAnsi="Montserrat"/>
          <w:lang w:val="es-ES_tradnl"/>
        </w:rPr>
      </w:pPr>
    </w:p>
    <w:p w:rsidRPr="000F0BDF" w:rsidR="000F0BDF" w:rsidP="000F0BDF" w:rsidRDefault="000F0BDF" w14:paraId="56845144" w14:textId="2512D677">
      <w:pPr>
        <w:spacing w:after="0" w:line="240" w:lineRule="auto"/>
        <w:jc w:val="both"/>
        <w:rPr>
          <w:rFonts w:ascii="Montserrat" w:hAnsi="Montserrat"/>
          <w:lang w:val="es-ES_tradnl"/>
        </w:rPr>
      </w:pPr>
      <w:r w:rsidRPr="000F0BDF">
        <w:rPr>
          <w:rFonts w:ascii="Montserrat" w:hAnsi="Montserrat"/>
          <w:lang w:val="es-ES_tradnl"/>
        </w:rPr>
        <w:t xml:space="preserve">Otro caso significativo es el de los </w:t>
      </w:r>
      <w:proofErr w:type="spellStart"/>
      <w:r w:rsidRPr="000F0BDF">
        <w:rPr>
          <w:rFonts w:ascii="Montserrat" w:hAnsi="Montserrat"/>
          <w:lang w:val="es-ES_tradnl"/>
        </w:rPr>
        <w:t>graniceros</w:t>
      </w:r>
      <w:proofErr w:type="spellEnd"/>
      <w:r w:rsidRPr="000F0BDF">
        <w:rPr>
          <w:rFonts w:ascii="Montserrat" w:hAnsi="Montserrat"/>
          <w:lang w:val="es-ES_tradnl"/>
        </w:rPr>
        <w:t>.</w:t>
      </w:r>
      <w:r w:rsidR="00CE07A0">
        <w:rPr>
          <w:rFonts w:ascii="Montserrat" w:hAnsi="Montserrat"/>
          <w:lang w:val="es-ES_tradnl"/>
        </w:rPr>
        <w:t xml:space="preserve"> </w:t>
      </w:r>
      <w:r w:rsidRPr="000F0BDF">
        <w:rPr>
          <w:rFonts w:ascii="Montserrat" w:hAnsi="Montserrat"/>
          <w:lang w:val="es-ES_tradnl"/>
        </w:rPr>
        <w:t xml:space="preserve">Se conoce como </w:t>
      </w:r>
      <w:proofErr w:type="spellStart"/>
      <w:r w:rsidRPr="000F0BDF">
        <w:rPr>
          <w:rFonts w:ascii="Montserrat" w:hAnsi="Montserrat"/>
          <w:lang w:val="es-ES_tradnl"/>
        </w:rPr>
        <w:t>graniceros</w:t>
      </w:r>
      <w:proofErr w:type="spellEnd"/>
      <w:r w:rsidRPr="000F0BDF">
        <w:rPr>
          <w:rFonts w:ascii="Montserrat" w:hAnsi="Montserrat"/>
          <w:lang w:val="es-ES_tradnl"/>
        </w:rPr>
        <w:t xml:space="preserve"> o </w:t>
      </w:r>
      <w:proofErr w:type="spellStart"/>
      <w:r w:rsidRPr="000F0BDF">
        <w:rPr>
          <w:rFonts w:ascii="Montserrat" w:hAnsi="Montserrat"/>
          <w:lang w:val="es-ES_tradnl"/>
        </w:rPr>
        <w:t>tesifteros</w:t>
      </w:r>
      <w:proofErr w:type="spellEnd"/>
      <w:r w:rsidRPr="000F0BDF">
        <w:rPr>
          <w:rFonts w:ascii="Montserrat" w:hAnsi="Montserrat"/>
          <w:lang w:val="es-ES_tradnl"/>
        </w:rPr>
        <w:t>, a las personas procedentes de distintas regiones de los estados de México, Tlaxcala, Veracruz, Puebla y Morelos, que en la actualidad suben a las montañas a realizar rituales y ofrendas con la intención de dominar fenómenos meteorológicos como la caída de rayos, granizo, fuertes vientos y especialmente la frecuencia y cantidad de lluvias.</w:t>
      </w:r>
    </w:p>
    <w:p w:rsidR="000F0BDF" w:rsidP="000F0BDF" w:rsidRDefault="000F0BDF" w14:paraId="2D2E851B" w14:textId="45B08DE5">
      <w:pPr>
        <w:spacing w:after="0" w:line="240" w:lineRule="auto"/>
        <w:jc w:val="both"/>
        <w:rPr>
          <w:rFonts w:ascii="Montserrat" w:hAnsi="Montserrat"/>
          <w:lang w:val="es-ES_tradnl"/>
        </w:rPr>
      </w:pPr>
    </w:p>
    <w:p w:rsidR="000F0BDF" w:rsidP="00CE07A0" w:rsidRDefault="000F0BDF" w14:paraId="21405559" w14:textId="181B21E3">
      <w:pPr>
        <w:spacing w:after="0" w:line="240" w:lineRule="auto"/>
        <w:jc w:val="center"/>
        <w:rPr>
          <w:rFonts w:ascii="Montserrat" w:hAnsi="Montserrat"/>
          <w:lang w:val="es-ES_tradnl"/>
        </w:rPr>
      </w:pPr>
      <w:r w:rsidRPr="000F0BDF">
        <w:rPr>
          <w:noProof/>
          <w:lang w:eastAsia="es-MX"/>
        </w:rPr>
        <w:drawing>
          <wp:inline distT="0" distB="0" distL="0" distR="0" wp14:anchorId="63EFBF94" wp14:editId="6F5C6A7D">
            <wp:extent cx="4966846" cy="1949450"/>
            <wp:effectExtent l="0" t="0" r="571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014832" cy="1968284"/>
                    </a:xfrm>
                    <a:prstGeom prst="rect">
                      <a:avLst/>
                    </a:prstGeom>
                  </pic:spPr>
                </pic:pic>
              </a:graphicData>
            </a:graphic>
          </wp:inline>
        </w:drawing>
      </w:r>
    </w:p>
    <w:p w:rsidRPr="000F0BDF" w:rsidR="000F0BDF" w:rsidP="000F0BDF" w:rsidRDefault="000F0BDF" w14:paraId="60004CE7" w14:textId="77777777">
      <w:pPr>
        <w:spacing w:after="0" w:line="240" w:lineRule="auto"/>
        <w:jc w:val="both"/>
        <w:rPr>
          <w:rFonts w:ascii="Montserrat" w:hAnsi="Montserrat"/>
          <w:lang w:val="es-ES_tradnl"/>
        </w:rPr>
      </w:pPr>
    </w:p>
    <w:p w:rsidRPr="000F0BDF" w:rsidR="000F0BDF" w:rsidP="000F0BDF" w:rsidRDefault="000F0BDF" w14:paraId="65FFDE2A" w14:textId="4A6FF271">
      <w:pPr>
        <w:spacing w:after="0" w:line="240" w:lineRule="auto"/>
        <w:jc w:val="both"/>
        <w:rPr>
          <w:rFonts w:ascii="Montserrat" w:hAnsi="Montserrat"/>
          <w:lang w:val="es-ES_tradnl"/>
        </w:rPr>
      </w:pPr>
      <w:r w:rsidRPr="000F0BDF">
        <w:rPr>
          <w:rFonts w:ascii="Montserrat" w:hAnsi="Montserrat"/>
          <w:lang w:val="es-ES_tradnl"/>
        </w:rPr>
        <w:lastRenderedPageBreak/>
        <w:t xml:space="preserve">Las prácticas de los </w:t>
      </w:r>
      <w:proofErr w:type="spellStart"/>
      <w:r w:rsidRPr="000F0BDF">
        <w:rPr>
          <w:rFonts w:ascii="Montserrat" w:hAnsi="Montserrat"/>
          <w:lang w:val="es-ES_tradnl"/>
        </w:rPr>
        <w:t>graniceros</w:t>
      </w:r>
      <w:proofErr w:type="spellEnd"/>
      <w:r w:rsidRPr="000F0BDF">
        <w:rPr>
          <w:rFonts w:ascii="Montserrat" w:hAnsi="Montserrat"/>
          <w:lang w:val="es-ES_tradnl"/>
        </w:rPr>
        <w:t xml:space="preserve"> se remontan a la época prehispánica, no obstante, también se tienen registros de sus actividades durante la época de la Colonia. </w:t>
      </w:r>
      <w:r w:rsidR="00CE07A0">
        <w:rPr>
          <w:rFonts w:ascii="Montserrat" w:hAnsi="Montserrat"/>
          <w:lang w:val="es-ES_tradnl"/>
        </w:rPr>
        <w:t xml:space="preserve">Observa </w:t>
      </w:r>
      <w:r w:rsidRPr="000F0BDF" w:rsidR="00CE07A0">
        <w:rPr>
          <w:rFonts w:ascii="Montserrat" w:hAnsi="Montserrat"/>
          <w:lang w:val="es-ES_tradnl"/>
        </w:rPr>
        <w:t>el siguiente video</w:t>
      </w:r>
      <w:r w:rsidR="00CE07A0">
        <w:rPr>
          <w:rFonts w:ascii="Montserrat" w:hAnsi="Montserrat"/>
          <w:lang w:val="es-ES_tradnl"/>
        </w:rPr>
        <w:t xml:space="preserve"> para c</w:t>
      </w:r>
      <w:r w:rsidRPr="000F0BDF">
        <w:rPr>
          <w:rFonts w:ascii="Montserrat" w:hAnsi="Montserrat"/>
          <w:lang w:val="es-ES_tradnl"/>
        </w:rPr>
        <w:t>ono</w:t>
      </w:r>
      <w:r w:rsidR="00CE07A0">
        <w:rPr>
          <w:rFonts w:ascii="Montserrat" w:hAnsi="Montserrat"/>
          <w:lang w:val="es-ES_tradnl"/>
        </w:rPr>
        <w:t>cer</w:t>
      </w:r>
      <w:r w:rsidRPr="000F0BDF">
        <w:rPr>
          <w:rFonts w:ascii="Montserrat" w:hAnsi="Montserrat"/>
          <w:lang w:val="es-ES_tradnl"/>
        </w:rPr>
        <w:t xml:space="preserve"> más sobre los Señores del Trueno</w:t>
      </w:r>
      <w:r w:rsidR="00CE07A0">
        <w:rPr>
          <w:rFonts w:ascii="Montserrat" w:hAnsi="Montserrat"/>
          <w:lang w:val="es-ES_tradnl"/>
        </w:rPr>
        <w:t>.</w:t>
      </w:r>
    </w:p>
    <w:p w:rsidR="00266E72" w:rsidP="000F0BDF" w:rsidRDefault="00266E72" w14:paraId="2A6063F6" w14:textId="77777777">
      <w:pPr>
        <w:spacing w:after="0" w:line="240" w:lineRule="auto"/>
        <w:jc w:val="both"/>
        <w:rPr>
          <w:rFonts w:ascii="Montserrat" w:hAnsi="Montserrat"/>
          <w:lang w:val="es-ES_tradnl"/>
        </w:rPr>
      </w:pPr>
    </w:p>
    <w:p w:rsidRPr="00695C67" w:rsidR="00CE07A0" w:rsidP="00266E72" w:rsidRDefault="00266E72" w14:paraId="6A4E620C" w14:textId="77777777">
      <w:pPr>
        <w:pStyle w:val="Prrafodelista"/>
        <w:numPr>
          <w:ilvl w:val="0"/>
          <w:numId w:val="6"/>
        </w:numPr>
        <w:spacing w:after="0" w:line="240" w:lineRule="auto"/>
        <w:jc w:val="both"/>
        <w:rPr>
          <w:rFonts w:ascii="Montserrat" w:hAnsi="Montserrat"/>
          <w:b/>
          <w:bCs/>
          <w:lang w:val="es-ES_tradnl"/>
        </w:rPr>
      </w:pPr>
      <w:proofErr w:type="spellStart"/>
      <w:r w:rsidRPr="00695C67">
        <w:rPr>
          <w:rFonts w:ascii="Montserrat" w:hAnsi="Montserrat"/>
          <w:b/>
          <w:bCs/>
          <w:lang w:val="es-ES_tradnl"/>
        </w:rPr>
        <w:t>Graniceros</w:t>
      </w:r>
      <w:proofErr w:type="spellEnd"/>
      <w:r w:rsidRPr="00695C67">
        <w:rPr>
          <w:rFonts w:ascii="Montserrat" w:hAnsi="Montserrat"/>
          <w:b/>
          <w:bCs/>
          <w:lang w:val="es-ES_tradnl"/>
        </w:rPr>
        <w:t>, Señores del trueno</w:t>
      </w:r>
    </w:p>
    <w:p w:rsidRPr="00695C67" w:rsidR="00266E72" w:rsidP="00CE07A0" w:rsidRDefault="00963B1A" w14:paraId="0AC5DA33" w14:textId="7EFDE0A0">
      <w:pPr>
        <w:pStyle w:val="Prrafodelista"/>
        <w:spacing w:after="0" w:line="240" w:lineRule="auto"/>
        <w:jc w:val="both"/>
        <w:rPr>
          <w:rFonts w:ascii="Montserrat" w:hAnsi="Montserrat"/>
          <w:b/>
          <w:bCs/>
          <w:lang w:val="es-ES_tradnl"/>
        </w:rPr>
      </w:pPr>
      <w:hyperlink w:history="1" r:id="rId19">
        <w:r w:rsidRPr="00075781" w:rsidR="009C1171">
          <w:rPr>
            <w:rStyle w:val="Hipervnculo"/>
            <w:rFonts w:ascii="Montserrat" w:hAnsi="Montserrat"/>
            <w:lang w:val="es-ES_tradnl"/>
          </w:rPr>
          <w:t>https://www.youtube.com/watch?v=r4mneVtuoXA</w:t>
        </w:r>
      </w:hyperlink>
      <w:r w:rsidR="009C1171">
        <w:rPr>
          <w:rFonts w:ascii="Montserrat" w:hAnsi="Montserrat"/>
          <w:lang w:val="es-ES_tradnl"/>
        </w:rPr>
        <w:t xml:space="preserve"> </w:t>
      </w:r>
    </w:p>
    <w:p w:rsidRPr="000F0BDF" w:rsidR="00266E72" w:rsidP="000F0BDF" w:rsidRDefault="00266E72" w14:paraId="24F3A64E" w14:textId="77777777">
      <w:pPr>
        <w:spacing w:after="0" w:line="240" w:lineRule="auto"/>
        <w:jc w:val="both"/>
        <w:rPr>
          <w:rFonts w:ascii="Montserrat" w:hAnsi="Montserrat"/>
          <w:lang w:val="es-ES_tradnl"/>
        </w:rPr>
      </w:pPr>
    </w:p>
    <w:p w:rsidRPr="000F0BDF" w:rsidR="000F0BDF" w:rsidP="000F0BDF" w:rsidRDefault="00CE07A0" w14:paraId="4290116E" w14:textId="789AF605">
      <w:pPr>
        <w:spacing w:after="0" w:line="240" w:lineRule="auto"/>
        <w:jc w:val="both"/>
        <w:rPr>
          <w:rFonts w:ascii="Montserrat" w:hAnsi="Montserrat"/>
          <w:lang w:val="es-ES_tradnl"/>
        </w:rPr>
      </w:pPr>
      <w:r>
        <w:rPr>
          <w:rFonts w:ascii="Montserrat" w:hAnsi="Montserrat"/>
          <w:lang w:val="es-ES_tradnl"/>
        </w:rPr>
        <w:t>M</w:t>
      </w:r>
      <w:r w:rsidRPr="000F0BDF" w:rsidR="000F0BDF">
        <w:rPr>
          <w:rFonts w:ascii="Montserrat" w:hAnsi="Montserrat"/>
          <w:lang w:val="es-ES_tradnl"/>
        </w:rPr>
        <w:t>uchas de las tradiciones y festividades que conservamos, como el Día de la Candelaria o de la Santa Cruz, se insertan en las prácticas del catolicismo. Otro ejemplo son las posadas, cuyo origen se dio en la Nueva España y que se practican en México desde entonces.</w:t>
      </w:r>
    </w:p>
    <w:p w:rsidR="000F0BDF" w:rsidP="000F0BDF" w:rsidRDefault="000F0BDF" w14:paraId="2BF990D0" w14:textId="404326A0">
      <w:pPr>
        <w:spacing w:after="0" w:line="240" w:lineRule="auto"/>
        <w:jc w:val="both"/>
        <w:rPr>
          <w:rFonts w:ascii="Montserrat" w:hAnsi="Montserrat"/>
          <w:lang w:val="es-ES_tradnl"/>
        </w:rPr>
      </w:pPr>
    </w:p>
    <w:p w:rsidR="000F0BDF" w:rsidP="00CE07A0" w:rsidRDefault="000F0BDF" w14:paraId="6B2DA230" w14:textId="27F57B01">
      <w:pPr>
        <w:spacing w:after="0" w:line="240" w:lineRule="auto"/>
        <w:jc w:val="center"/>
        <w:rPr>
          <w:rFonts w:ascii="Montserrat" w:hAnsi="Montserrat"/>
          <w:lang w:val="es-ES_tradnl"/>
        </w:rPr>
      </w:pPr>
      <w:r w:rsidRPr="000F0BDF">
        <w:rPr>
          <w:noProof/>
          <w:lang w:eastAsia="es-MX"/>
        </w:rPr>
        <w:drawing>
          <wp:inline distT="0" distB="0" distL="0" distR="0" wp14:anchorId="0F7C8B2A" wp14:editId="39207608">
            <wp:extent cx="3651250" cy="4020834"/>
            <wp:effectExtent l="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68480" cy="4039808"/>
                    </a:xfrm>
                    <a:prstGeom prst="rect">
                      <a:avLst/>
                    </a:prstGeom>
                  </pic:spPr>
                </pic:pic>
              </a:graphicData>
            </a:graphic>
          </wp:inline>
        </w:drawing>
      </w:r>
    </w:p>
    <w:p w:rsidRPr="000F0BDF" w:rsidR="000F0BDF" w:rsidP="000F0BDF" w:rsidRDefault="000F0BDF" w14:paraId="2812A133" w14:textId="77777777">
      <w:pPr>
        <w:spacing w:after="0" w:line="240" w:lineRule="auto"/>
        <w:jc w:val="both"/>
        <w:rPr>
          <w:rFonts w:ascii="Montserrat" w:hAnsi="Montserrat"/>
          <w:lang w:val="es-ES_tradnl"/>
        </w:rPr>
      </w:pPr>
    </w:p>
    <w:p w:rsidR="000F0BDF" w:rsidP="000F0BDF" w:rsidRDefault="00CE07A0" w14:paraId="20354BF6" w14:textId="5D259B68">
      <w:pPr>
        <w:spacing w:after="0" w:line="240" w:lineRule="auto"/>
        <w:jc w:val="both"/>
        <w:rPr>
          <w:rFonts w:ascii="Montserrat" w:hAnsi="Montserrat"/>
          <w:lang w:val="es-ES_tradnl"/>
        </w:rPr>
      </w:pPr>
      <w:r>
        <w:rPr>
          <w:rFonts w:ascii="Montserrat" w:hAnsi="Montserrat"/>
          <w:lang w:val="es-ES_tradnl"/>
        </w:rPr>
        <w:t>E</w:t>
      </w:r>
      <w:r w:rsidRPr="000F0BDF" w:rsidR="000F0BDF">
        <w:rPr>
          <w:rFonts w:ascii="Montserrat" w:hAnsi="Montserrat"/>
          <w:lang w:val="es-ES_tradnl"/>
        </w:rPr>
        <w:t>n las campañas de evangelización, los frailes hicieron uso de diversos recursos que les permitieron adentrarse en la cosmovisión de los indígenas. Por ello empalmaron sus tradiciones con las de los pobladores originarios. En el caso de las posadas no fue diferente, ya que esta tradición mexicana que representa la peregrinación de María y José antes del nacimiento de Jesús coincide con las festividades mexicas que esperaban y celebraban la llegada del solsticio de invierno, mismas que duraban veinte días.</w:t>
      </w:r>
    </w:p>
    <w:p w:rsidRPr="000F0BDF" w:rsidR="00CE07A0" w:rsidP="000F0BDF" w:rsidRDefault="00CE07A0" w14:paraId="06C7D1F5" w14:textId="77777777">
      <w:pPr>
        <w:spacing w:after="0" w:line="240" w:lineRule="auto"/>
        <w:jc w:val="both"/>
        <w:rPr>
          <w:rFonts w:ascii="Montserrat" w:hAnsi="Montserrat"/>
          <w:lang w:val="es-ES_tradnl"/>
        </w:rPr>
      </w:pPr>
    </w:p>
    <w:p w:rsidR="000F0BDF" w:rsidP="00CE07A0" w:rsidRDefault="000F0BDF" w14:paraId="37AFF263" w14:textId="4853EBC9">
      <w:pPr>
        <w:spacing w:after="0" w:line="240" w:lineRule="auto"/>
        <w:jc w:val="center"/>
        <w:rPr>
          <w:rFonts w:ascii="Montserrat" w:hAnsi="Montserrat"/>
          <w:lang w:val="es-ES_tradnl"/>
        </w:rPr>
      </w:pPr>
      <w:r w:rsidRPr="000F0BDF">
        <w:rPr>
          <w:noProof/>
          <w:lang w:eastAsia="es-MX"/>
        </w:rPr>
        <w:lastRenderedPageBreak/>
        <w:drawing>
          <wp:inline distT="0" distB="0" distL="0" distR="0" wp14:anchorId="56895CF4" wp14:editId="3371523F">
            <wp:extent cx="5416550" cy="1841996"/>
            <wp:effectExtent l="0" t="0" r="0" b="63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37963" cy="1849278"/>
                    </a:xfrm>
                    <a:prstGeom prst="rect">
                      <a:avLst/>
                    </a:prstGeom>
                  </pic:spPr>
                </pic:pic>
              </a:graphicData>
            </a:graphic>
          </wp:inline>
        </w:drawing>
      </w:r>
    </w:p>
    <w:p w:rsidRPr="000F0BDF" w:rsidR="000F0BDF" w:rsidP="000F0BDF" w:rsidRDefault="000F0BDF" w14:paraId="1CF48C0B" w14:textId="77777777">
      <w:pPr>
        <w:spacing w:after="0" w:line="240" w:lineRule="auto"/>
        <w:jc w:val="both"/>
        <w:rPr>
          <w:rFonts w:ascii="Montserrat" w:hAnsi="Montserrat"/>
          <w:lang w:val="es-ES_tradnl"/>
        </w:rPr>
      </w:pPr>
    </w:p>
    <w:p w:rsidRPr="000F0BDF" w:rsidR="000F0BDF" w:rsidP="000F0BDF" w:rsidRDefault="000F0BDF" w14:paraId="73F28785" w14:textId="7A1D73A1">
      <w:pPr>
        <w:spacing w:after="0" w:line="240" w:lineRule="auto"/>
        <w:jc w:val="both"/>
        <w:rPr>
          <w:rFonts w:ascii="Montserrat" w:hAnsi="Montserrat"/>
          <w:lang w:val="es-ES_tradnl"/>
        </w:rPr>
      </w:pPr>
      <w:r w:rsidRPr="000F0BDF">
        <w:rPr>
          <w:rFonts w:ascii="Montserrat" w:hAnsi="Montserrat"/>
          <w:lang w:val="es-ES_tradnl"/>
        </w:rPr>
        <w:t>Los evangelizadores aprovecharon la coincidencia y sustituyeron la imagen del dios Huitzilopochtli por la de María y José, y redujeron los días de celebración a nueve para representar el viaje a Belén. Hoy en día las posadas son una tradición mexicana que se encuentra cargada de simbolismos religiosos, como los peregrinos, rezos y cantos.</w:t>
      </w:r>
    </w:p>
    <w:p w:rsidRPr="000F0BDF" w:rsidR="000F0BDF" w:rsidP="000F0BDF" w:rsidRDefault="000F0BDF" w14:paraId="3A45E510" w14:textId="77777777">
      <w:pPr>
        <w:spacing w:after="0" w:line="240" w:lineRule="auto"/>
        <w:jc w:val="both"/>
        <w:rPr>
          <w:rFonts w:ascii="Montserrat" w:hAnsi="Montserrat"/>
          <w:lang w:val="es-ES_tradnl"/>
        </w:rPr>
      </w:pPr>
    </w:p>
    <w:p w:rsidRPr="000F0BDF" w:rsidR="000F0BDF" w:rsidP="000F0BDF" w:rsidRDefault="000F0BDF" w14:paraId="61454F9F" w14:textId="68D4C983">
      <w:pPr>
        <w:spacing w:after="0" w:line="240" w:lineRule="auto"/>
        <w:jc w:val="both"/>
        <w:rPr>
          <w:rFonts w:ascii="Montserrat" w:hAnsi="Montserrat"/>
          <w:lang w:val="es-ES_tradnl"/>
        </w:rPr>
      </w:pPr>
      <w:r w:rsidRPr="000F0BDF">
        <w:rPr>
          <w:rFonts w:ascii="Montserrat" w:hAnsi="Montserrat"/>
          <w:lang w:val="es-ES_tradnl"/>
        </w:rPr>
        <w:t>Otra de las tradiciones que conservamos de la época colonial son los festejos de Semana Santa. Esta tradición fue traída del Viejo Continente y conmemora la pasión y resurrección de Jesús, que ha sido narrada en los evangelios bíblicos que cuentan la última cena, el viacrucis, la crucifixión, muerte y posterior resurrección de Jesús.</w:t>
      </w:r>
      <w:r w:rsidR="00CE07A0">
        <w:rPr>
          <w:rFonts w:ascii="Montserrat" w:hAnsi="Montserrat"/>
          <w:lang w:val="es-ES_tradnl"/>
        </w:rPr>
        <w:t xml:space="preserve"> </w:t>
      </w:r>
      <w:r w:rsidRPr="000F0BDF">
        <w:rPr>
          <w:rFonts w:ascii="Montserrat" w:hAnsi="Montserrat"/>
          <w:lang w:val="es-ES_tradnl"/>
        </w:rPr>
        <w:t xml:space="preserve">A su llegada a la Nueva España, esta tradición fue adoptada por la población y su celebración ha sido modificada al pasar de los años. </w:t>
      </w:r>
      <w:r w:rsidR="00CE07A0">
        <w:rPr>
          <w:rFonts w:ascii="Montserrat" w:hAnsi="Montserrat"/>
          <w:lang w:val="es-ES_tradnl"/>
        </w:rPr>
        <w:t>Observa</w:t>
      </w:r>
      <w:r w:rsidRPr="000F0BDF">
        <w:rPr>
          <w:rFonts w:ascii="Montserrat" w:hAnsi="Montserrat"/>
          <w:lang w:val="es-ES_tradnl"/>
        </w:rPr>
        <w:t xml:space="preserve"> al siguiente video</w:t>
      </w:r>
      <w:r w:rsidR="00CE07A0">
        <w:rPr>
          <w:rFonts w:ascii="Montserrat" w:hAnsi="Montserrat"/>
          <w:lang w:val="es-ES_tradnl"/>
        </w:rPr>
        <w:t xml:space="preserve"> para </w:t>
      </w:r>
      <w:r w:rsidRPr="000F0BDF">
        <w:rPr>
          <w:rFonts w:ascii="Montserrat" w:hAnsi="Montserrat"/>
          <w:lang w:val="es-ES_tradnl"/>
        </w:rPr>
        <w:t>distinguir cómo se celebra la Semana Santa en la Ciudad de México.</w:t>
      </w:r>
    </w:p>
    <w:p w:rsidR="00266E72" w:rsidP="000F0BDF" w:rsidRDefault="00266E72" w14:paraId="53022E4D" w14:textId="77777777">
      <w:pPr>
        <w:spacing w:after="0" w:line="240" w:lineRule="auto"/>
        <w:jc w:val="both"/>
        <w:rPr>
          <w:rFonts w:ascii="Montserrat" w:hAnsi="Montserrat"/>
          <w:lang w:val="es-ES_tradnl"/>
        </w:rPr>
      </w:pPr>
    </w:p>
    <w:p w:rsidRPr="00695C67" w:rsidR="00CE07A0" w:rsidP="00266E72" w:rsidRDefault="00266E72" w14:paraId="0317DF73" w14:textId="77777777">
      <w:pPr>
        <w:pStyle w:val="Prrafodelista"/>
        <w:numPr>
          <w:ilvl w:val="0"/>
          <w:numId w:val="6"/>
        </w:numPr>
        <w:spacing w:after="0" w:line="240" w:lineRule="auto"/>
        <w:jc w:val="both"/>
        <w:rPr>
          <w:rFonts w:ascii="Montserrat" w:hAnsi="Montserrat"/>
          <w:b/>
          <w:bCs/>
          <w:lang w:val="es-ES_tradnl"/>
        </w:rPr>
      </w:pPr>
      <w:r w:rsidRPr="00695C67">
        <w:rPr>
          <w:rFonts w:ascii="Montserrat" w:hAnsi="Montserrat"/>
          <w:b/>
          <w:bCs/>
          <w:lang w:val="es-ES_tradnl"/>
        </w:rPr>
        <w:t>Semana Santa en los pueblos originarios de la ciudad de México</w:t>
      </w:r>
    </w:p>
    <w:p w:rsidRPr="00695C67" w:rsidR="00266E72" w:rsidP="00CE07A0" w:rsidRDefault="00963B1A" w14:paraId="48D20885" w14:textId="2811E70D">
      <w:pPr>
        <w:pStyle w:val="Prrafodelista"/>
        <w:spacing w:after="0" w:line="240" w:lineRule="auto"/>
        <w:jc w:val="both"/>
        <w:rPr>
          <w:rFonts w:ascii="Montserrat" w:hAnsi="Montserrat"/>
          <w:b/>
          <w:bCs/>
          <w:lang w:val="es-ES_tradnl"/>
        </w:rPr>
      </w:pPr>
      <w:hyperlink w:history="1" r:id="rId22">
        <w:r w:rsidRPr="00075781" w:rsidR="009C1171">
          <w:rPr>
            <w:rStyle w:val="Hipervnculo"/>
            <w:rFonts w:ascii="Montserrat" w:hAnsi="Montserrat"/>
            <w:lang w:val="es-ES_tradnl"/>
          </w:rPr>
          <w:t>https://www.youtube.com/watch?v=h2SGwfWvR98</w:t>
        </w:r>
      </w:hyperlink>
      <w:r w:rsidR="009C1171">
        <w:rPr>
          <w:rFonts w:ascii="Montserrat" w:hAnsi="Montserrat"/>
          <w:lang w:val="es-ES_tradnl"/>
        </w:rPr>
        <w:t xml:space="preserve"> </w:t>
      </w:r>
    </w:p>
    <w:p w:rsidR="00266E72" w:rsidP="000F0BDF" w:rsidRDefault="00266E72" w14:paraId="02457734" w14:textId="77777777">
      <w:pPr>
        <w:spacing w:after="0" w:line="240" w:lineRule="auto"/>
        <w:jc w:val="both"/>
        <w:rPr>
          <w:rFonts w:ascii="Montserrat" w:hAnsi="Montserrat"/>
          <w:lang w:val="es-ES_tradnl"/>
        </w:rPr>
      </w:pPr>
    </w:p>
    <w:p w:rsidRPr="000F0BDF" w:rsidR="000F0BDF" w:rsidP="000F0BDF" w:rsidRDefault="00CE07A0" w14:paraId="13E0341C" w14:textId="58DD8C71">
      <w:pPr>
        <w:spacing w:after="0" w:line="240" w:lineRule="auto"/>
        <w:jc w:val="both"/>
        <w:rPr>
          <w:rFonts w:ascii="Montserrat" w:hAnsi="Montserrat"/>
          <w:lang w:val="es-ES_tradnl"/>
        </w:rPr>
      </w:pPr>
      <w:r>
        <w:rPr>
          <w:rFonts w:ascii="Montserrat" w:hAnsi="Montserrat"/>
          <w:lang w:val="es-ES_tradnl"/>
        </w:rPr>
        <w:t>H</w:t>
      </w:r>
      <w:r w:rsidRPr="000F0BDF" w:rsidR="000F0BDF">
        <w:rPr>
          <w:rFonts w:ascii="Montserrat" w:hAnsi="Montserrat"/>
          <w:lang w:val="es-ES_tradnl"/>
        </w:rPr>
        <w:t>ay diversas formas de celebrar la Semana Santa en México. Una de las más famosas es la que se realiza en la alcaldía de Iztapalapa, en la Ciudad de México, donde se lleva a cabo una de las representaciones de los viacrucis más grandes del país, la cual se celebra desde hace más de 170 años y ha sido catalogada como Patrimonio Cultural Intangible.</w:t>
      </w:r>
    </w:p>
    <w:p w:rsidR="000F0BDF" w:rsidP="000F0BDF" w:rsidRDefault="000F0BDF" w14:paraId="1B3BE06E" w14:textId="761C0C97">
      <w:pPr>
        <w:spacing w:after="0" w:line="240" w:lineRule="auto"/>
        <w:jc w:val="both"/>
        <w:rPr>
          <w:rFonts w:ascii="Montserrat" w:hAnsi="Montserrat"/>
          <w:lang w:val="es-ES_tradnl"/>
        </w:rPr>
      </w:pPr>
    </w:p>
    <w:p w:rsidR="000F0BDF" w:rsidP="00BE2EF6" w:rsidRDefault="00266E72" w14:paraId="2D1BF2F2" w14:textId="61A78458">
      <w:pPr>
        <w:spacing w:after="0" w:line="240" w:lineRule="auto"/>
        <w:jc w:val="center"/>
        <w:rPr>
          <w:rFonts w:ascii="Montserrat" w:hAnsi="Montserrat"/>
          <w:lang w:val="es-ES_tradnl"/>
        </w:rPr>
      </w:pPr>
      <w:r w:rsidRPr="00266E72">
        <w:rPr>
          <w:noProof/>
          <w:lang w:eastAsia="es-MX"/>
        </w:rPr>
        <w:lastRenderedPageBreak/>
        <w:drawing>
          <wp:inline distT="0" distB="0" distL="0" distR="0" wp14:anchorId="728CFDCE" wp14:editId="010A5200">
            <wp:extent cx="2330450" cy="3107267"/>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364222" cy="3152296"/>
                    </a:xfrm>
                    <a:prstGeom prst="rect">
                      <a:avLst/>
                    </a:prstGeom>
                  </pic:spPr>
                </pic:pic>
              </a:graphicData>
            </a:graphic>
          </wp:inline>
        </w:drawing>
      </w:r>
    </w:p>
    <w:p w:rsidRPr="000F0BDF" w:rsidR="000F0BDF" w:rsidP="000F0BDF" w:rsidRDefault="000F0BDF" w14:paraId="498D5E21" w14:textId="77777777">
      <w:pPr>
        <w:spacing w:after="0" w:line="240" w:lineRule="auto"/>
        <w:jc w:val="both"/>
        <w:rPr>
          <w:rFonts w:ascii="Montserrat" w:hAnsi="Montserrat"/>
          <w:lang w:val="es-ES_tradnl"/>
        </w:rPr>
      </w:pPr>
    </w:p>
    <w:p w:rsidRPr="000F0BDF" w:rsidR="000F0BDF" w:rsidP="000F0BDF" w:rsidRDefault="000F0BDF" w14:paraId="631D8FA9" w14:textId="03F86DE5">
      <w:pPr>
        <w:spacing w:after="0" w:line="240" w:lineRule="auto"/>
        <w:jc w:val="both"/>
        <w:rPr>
          <w:rFonts w:ascii="Montserrat" w:hAnsi="Montserrat"/>
          <w:lang w:val="es-ES_tradnl"/>
        </w:rPr>
      </w:pPr>
      <w:r w:rsidRPr="000F0BDF">
        <w:rPr>
          <w:rFonts w:ascii="Montserrat" w:hAnsi="Montserrat"/>
          <w:lang w:val="es-ES_tradnl"/>
        </w:rPr>
        <w:t>En esta celebración, cada año los pobladores de Iztapalapa personifican y actúan la Pasión de Cristo, recorren los ocho barrios cargando una cruz de madera cuyo peso ronda entre los ochenta y los noventa kilos. Durante la representación se abordan diferentes pasajes bíblicos como la última cena, la traición de Judas y la crucifixión.</w:t>
      </w:r>
    </w:p>
    <w:p w:rsidRPr="000F0BDF" w:rsidR="00266E72" w:rsidP="000F0BDF" w:rsidRDefault="00266E72" w14:paraId="58228B33" w14:textId="77777777">
      <w:pPr>
        <w:spacing w:after="0" w:line="240" w:lineRule="auto"/>
        <w:jc w:val="both"/>
        <w:rPr>
          <w:rFonts w:ascii="Montserrat" w:hAnsi="Montserrat"/>
          <w:lang w:val="es-ES_tradnl"/>
        </w:rPr>
      </w:pPr>
    </w:p>
    <w:p w:rsidRPr="000F0BDF" w:rsidR="000F0BDF" w:rsidP="000F0BDF" w:rsidRDefault="000F0BDF" w14:paraId="7A53197B" w14:textId="77777777">
      <w:pPr>
        <w:spacing w:after="0" w:line="240" w:lineRule="auto"/>
        <w:jc w:val="both"/>
        <w:rPr>
          <w:rFonts w:ascii="Montserrat" w:hAnsi="Montserrat"/>
          <w:lang w:val="es-ES_tradnl"/>
        </w:rPr>
      </w:pPr>
      <w:r w:rsidRPr="000F0BDF">
        <w:rPr>
          <w:rFonts w:ascii="Montserrat" w:hAnsi="Montserrat"/>
          <w:lang w:val="es-ES_tradnl"/>
        </w:rPr>
        <w:t>Entre otras costumbres que aún se conservan del Virreinato, se encuentran las peregrinaciones a las iglesias en fechas que conmemoran a algún santo o una virgen, como es el caso del 12 de diciembre, fecha en que miles de fieles festejan la aparición de la Virgen de Guadalupe en el cerro del Tepeyac, en la Ciudad de México. Actualmente grandes cantidades de fieles se trasladan en peregrinaciones a la Basílica de Guadalupe.</w:t>
      </w:r>
    </w:p>
    <w:p w:rsidR="000F0BDF" w:rsidP="000F0BDF" w:rsidRDefault="000F0BDF" w14:paraId="61057965" w14:textId="6C9C9DE4">
      <w:pPr>
        <w:spacing w:after="0" w:line="240" w:lineRule="auto"/>
        <w:jc w:val="both"/>
        <w:rPr>
          <w:rFonts w:ascii="Montserrat" w:hAnsi="Montserrat"/>
          <w:lang w:val="es-ES_tradnl"/>
        </w:rPr>
      </w:pPr>
    </w:p>
    <w:p w:rsidR="00BE2EF6" w:rsidP="00BE2EF6" w:rsidRDefault="00BE2EF6" w14:paraId="4F6225E7" w14:textId="7EBD19A5">
      <w:pPr>
        <w:spacing w:after="0" w:line="240" w:lineRule="auto"/>
        <w:jc w:val="center"/>
        <w:rPr>
          <w:rFonts w:ascii="Montserrat" w:hAnsi="Montserrat"/>
          <w:lang w:val="es-ES_tradnl"/>
        </w:rPr>
      </w:pPr>
      <w:r w:rsidRPr="00266E72">
        <w:rPr>
          <w:noProof/>
          <w:lang w:eastAsia="es-MX"/>
        </w:rPr>
        <w:drawing>
          <wp:inline distT="0" distB="0" distL="0" distR="0" wp14:anchorId="378DCF12" wp14:editId="48E5D628">
            <wp:extent cx="5448300" cy="1827301"/>
            <wp:effectExtent l="0" t="0" r="0" b="190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70750" cy="1834831"/>
                    </a:xfrm>
                    <a:prstGeom prst="rect">
                      <a:avLst/>
                    </a:prstGeom>
                  </pic:spPr>
                </pic:pic>
              </a:graphicData>
            </a:graphic>
          </wp:inline>
        </w:drawing>
      </w:r>
    </w:p>
    <w:p w:rsidRPr="000F0BDF" w:rsidR="00BE2EF6" w:rsidP="000F0BDF" w:rsidRDefault="00BE2EF6" w14:paraId="6A97B5FA" w14:textId="77777777">
      <w:pPr>
        <w:spacing w:after="0" w:line="240" w:lineRule="auto"/>
        <w:jc w:val="both"/>
        <w:rPr>
          <w:rFonts w:ascii="Montserrat" w:hAnsi="Montserrat"/>
          <w:lang w:val="es-ES_tradnl"/>
        </w:rPr>
      </w:pPr>
    </w:p>
    <w:p w:rsidRPr="000F0BDF" w:rsidR="000F0BDF" w:rsidP="000F0BDF" w:rsidRDefault="000F0BDF" w14:paraId="37C51F8C" w14:textId="3E07255E">
      <w:pPr>
        <w:spacing w:after="0" w:line="240" w:lineRule="auto"/>
        <w:jc w:val="both"/>
        <w:rPr>
          <w:rFonts w:ascii="Montserrat" w:hAnsi="Montserrat"/>
          <w:lang w:val="es-ES_tradnl"/>
        </w:rPr>
      </w:pPr>
      <w:r w:rsidRPr="000F0BDF">
        <w:rPr>
          <w:rFonts w:ascii="Montserrat" w:hAnsi="Montserrat"/>
          <w:lang w:val="es-ES_tradnl"/>
        </w:rPr>
        <w:t xml:space="preserve">Lo mismo ocurre con la Virgen de San Juan de los Lagos, en Jalisco; la Virgen de Juquila, en Oaxaca; el Santo Niño Doctor, en Tepeaca, Puebla; el Santo Niño de Atocha, en Fresnillo, Zacatecas; el Señor de las Maravillas, en Puebla; el Señor de Chalma, en el Estado de México, y San Judas Tadeo, en la Ciudad de México, entre muchos otros. </w:t>
      </w:r>
      <w:r w:rsidR="00BE2EF6">
        <w:rPr>
          <w:rFonts w:ascii="Montserrat" w:hAnsi="Montserrat"/>
          <w:lang w:val="es-ES_tradnl"/>
        </w:rPr>
        <w:t>L</w:t>
      </w:r>
      <w:r w:rsidRPr="000F0BDF">
        <w:rPr>
          <w:rFonts w:ascii="Montserrat" w:hAnsi="Montserrat"/>
          <w:lang w:val="es-ES_tradnl"/>
        </w:rPr>
        <w:t>a participación de los frailes fue fundamental en la edificación de nuevas tradiciones en la Nueva España, ya que muchas de las festividades, celebraciones y costumbres que conservamos del periodo virreinal corresponden al calendario católico. Si bien la mayoría de éstas son de carácter religioso, también fueron utilizadas como objeto de diversión, tal es el caso de los carnavales.</w:t>
      </w:r>
    </w:p>
    <w:p w:rsidR="000F0BDF" w:rsidP="000F0BDF" w:rsidRDefault="000F0BDF" w14:paraId="2057FF80" w14:textId="6B3EDA3D">
      <w:pPr>
        <w:spacing w:after="0" w:line="240" w:lineRule="auto"/>
        <w:jc w:val="both"/>
        <w:rPr>
          <w:rFonts w:ascii="Montserrat" w:hAnsi="Montserrat"/>
          <w:lang w:val="es-ES_tradnl"/>
        </w:rPr>
      </w:pPr>
    </w:p>
    <w:p w:rsidR="00266E72" w:rsidP="00695C67" w:rsidRDefault="00266E72" w14:paraId="654753E3" w14:textId="3039F301">
      <w:pPr>
        <w:spacing w:after="0" w:line="240" w:lineRule="auto"/>
        <w:jc w:val="center"/>
        <w:rPr>
          <w:rFonts w:ascii="Montserrat" w:hAnsi="Montserrat"/>
          <w:lang w:val="es-ES_tradnl"/>
        </w:rPr>
      </w:pPr>
      <w:r w:rsidRPr="00266E72">
        <w:rPr>
          <w:noProof/>
          <w:lang w:eastAsia="es-MX"/>
        </w:rPr>
        <w:drawing>
          <wp:inline distT="0" distB="0" distL="0" distR="0" wp14:anchorId="3A2C476E" wp14:editId="7070D193">
            <wp:extent cx="4568510" cy="2679700"/>
            <wp:effectExtent l="0" t="0" r="3810" b="63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97975" cy="2696983"/>
                    </a:xfrm>
                    <a:prstGeom prst="rect">
                      <a:avLst/>
                    </a:prstGeom>
                  </pic:spPr>
                </pic:pic>
              </a:graphicData>
            </a:graphic>
          </wp:inline>
        </w:drawing>
      </w:r>
    </w:p>
    <w:p w:rsidR="00266E72" w:rsidP="000F0BDF" w:rsidRDefault="00266E72" w14:paraId="6153D898" w14:textId="68A917B5">
      <w:pPr>
        <w:spacing w:after="0" w:line="240" w:lineRule="auto"/>
        <w:jc w:val="both"/>
        <w:rPr>
          <w:rFonts w:ascii="Montserrat" w:hAnsi="Montserrat"/>
          <w:lang w:val="es-ES_tradnl"/>
        </w:rPr>
      </w:pPr>
    </w:p>
    <w:p w:rsidRPr="000F0BDF" w:rsidR="000F0BDF" w:rsidP="000F0BDF" w:rsidRDefault="000F0BDF" w14:paraId="6AF18978" w14:textId="77777777">
      <w:pPr>
        <w:spacing w:after="0" w:line="240" w:lineRule="auto"/>
        <w:jc w:val="both"/>
        <w:rPr>
          <w:rFonts w:ascii="Montserrat" w:hAnsi="Montserrat"/>
          <w:lang w:val="es-ES_tradnl"/>
        </w:rPr>
      </w:pPr>
      <w:r w:rsidRPr="000F0BDF">
        <w:rPr>
          <w:rFonts w:ascii="Montserrat" w:hAnsi="Montserrat"/>
          <w:lang w:val="es-ES_tradnl"/>
        </w:rPr>
        <w:t xml:space="preserve">Durante la época colonial, los carnavales fueron una forma más de celebrar la cuaresma. Actualmente se llevan a cabo en diferentes estados de la República. En Morelos, los </w:t>
      </w:r>
      <w:proofErr w:type="spellStart"/>
      <w:r w:rsidRPr="000F0BDF">
        <w:rPr>
          <w:rFonts w:ascii="Montserrat" w:hAnsi="Montserrat"/>
          <w:lang w:val="es-ES_tradnl"/>
        </w:rPr>
        <w:t>Chinelos</w:t>
      </w:r>
      <w:proofErr w:type="spellEnd"/>
      <w:r w:rsidRPr="000F0BDF">
        <w:rPr>
          <w:rFonts w:ascii="Montserrat" w:hAnsi="Montserrat"/>
          <w:lang w:val="es-ES_tradnl"/>
        </w:rPr>
        <w:t>, aprovechando el anonimato del disfraz a través de la danza y los vestuarios, se burlaban de los europeos, de ahí que las máscaras tengan barba y sean de piel clara. Otros son los sayones, de Tetela del Volcán. Los sayones representan a los soldados judíos que participaron en la muerte de Cristo. Bordan cada pieza del traje, que consiste en una faldilla, un peto, una capa, botas, medias, paliacate, máscara y sobrero. Además de la parte católica, también se mezclan las ofrendas de origen prehispánico para que el temporal de lluvia sea abundante y todos los pobladores puedan tener buenas cosechas.</w:t>
      </w:r>
    </w:p>
    <w:p w:rsidR="000F0BDF" w:rsidP="000F0BDF" w:rsidRDefault="000F0BDF" w14:paraId="4F33B4BB" w14:textId="18BA1772">
      <w:pPr>
        <w:spacing w:after="0" w:line="240" w:lineRule="auto"/>
        <w:jc w:val="both"/>
        <w:rPr>
          <w:rFonts w:ascii="Montserrat" w:hAnsi="Montserrat"/>
          <w:lang w:val="es-ES_tradnl"/>
        </w:rPr>
      </w:pPr>
    </w:p>
    <w:p w:rsidR="00266E72" w:rsidP="00695C67" w:rsidRDefault="00266E72" w14:paraId="36221D86" w14:textId="1F4418CB">
      <w:pPr>
        <w:spacing w:after="0" w:line="240" w:lineRule="auto"/>
        <w:jc w:val="center"/>
        <w:rPr>
          <w:rFonts w:ascii="Montserrat" w:hAnsi="Montserrat"/>
          <w:lang w:val="es-ES_tradnl"/>
        </w:rPr>
      </w:pPr>
      <w:r w:rsidRPr="00266E72">
        <w:rPr>
          <w:noProof/>
          <w:lang w:eastAsia="es-MX"/>
        </w:rPr>
        <w:drawing>
          <wp:inline distT="0" distB="0" distL="0" distR="0" wp14:anchorId="1277EB61" wp14:editId="54B17D71">
            <wp:extent cx="5264150" cy="1714039"/>
            <wp:effectExtent l="0" t="0" r="0" b="6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319097" cy="1731930"/>
                    </a:xfrm>
                    <a:prstGeom prst="rect">
                      <a:avLst/>
                    </a:prstGeom>
                  </pic:spPr>
                </pic:pic>
              </a:graphicData>
            </a:graphic>
          </wp:inline>
        </w:drawing>
      </w:r>
    </w:p>
    <w:p w:rsidRPr="000F0BDF" w:rsidR="00266E72" w:rsidP="000F0BDF" w:rsidRDefault="00266E72" w14:paraId="29BCD57A" w14:textId="77777777">
      <w:pPr>
        <w:spacing w:after="0" w:line="240" w:lineRule="auto"/>
        <w:jc w:val="both"/>
        <w:rPr>
          <w:rFonts w:ascii="Montserrat" w:hAnsi="Montserrat"/>
          <w:lang w:val="es-ES_tradnl"/>
        </w:rPr>
      </w:pPr>
    </w:p>
    <w:p w:rsidRPr="000F0BDF" w:rsidR="000F0BDF" w:rsidP="000F0BDF" w:rsidRDefault="000F0BDF" w14:paraId="34BEB064" w14:textId="23E43D97">
      <w:pPr>
        <w:spacing w:after="0" w:line="240" w:lineRule="auto"/>
        <w:jc w:val="both"/>
        <w:rPr>
          <w:rFonts w:ascii="Montserrat" w:hAnsi="Montserrat"/>
          <w:lang w:val="es-ES_tradnl"/>
        </w:rPr>
      </w:pPr>
      <w:r w:rsidRPr="000F0BDF">
        <w:rPr>
          <w:rFonts w:ascii="Montserrat" w:hAnsi="Montserrat"/>
          <w:lang w:val="es-ES_tradnl"/>
        </w:rPr>
        <w:t>Las fiestas patronales también son parte de las tradiciones que conservamos del Virreinato, ya que, con la conquista religiosa, diversos templos prehispánicos fueron sustituidos por iglesias católicas que implantaron un santo o una virgen para su veneración. Por ello es común que cada comunidad tenga un día de fiesta en el calendario católico. Dentro de las actividades que se realizan en estas celebraciones destacan las procesiones acompañadas de música, cantos, rezos y danzas.</w:t>
      </w:r>
      <w:r w:rsidR="00695C67">
        <w:rPr>
          <w:rFonts w:ascii="Montserrat" w:hAnsi="Montserrat"/>
          <w:lang w:val="es-ES_tradnl"/>
        </w:rPr>
        <w:t xml:space="preserve"> </w:t>
      </w:r>
      <w:r w:rsidRPr="000F0BDF">
        <w:rPr>
          <w:rFonts w:ascii="Montserrat" w:hAnsi="Montserrat"/>
          <w:lang w:val="es-ES_tradnl"/>
        </w:rPr>
        <w:t>¿Ubica</w:t>
      </w:r>
      <w:r w:rsidR="00695C67">
        <w:rPr>
          <w:rFonts w:ascii="Montserrat" w:hAnsi="Montserrat"/>
          <w:lang w:val="es-ES_tradnl"/>
        </w:rPr>
        <w:t>s</w:t>
      </w:r>
      <w:r w:rsidRPr="000F0BDF">
        <w:rPr>
          <w:rFonts w:ascii="Montserrat" w:hAnsi="Montserrat"/>
          <w:lang w:val="es-ES_tradnl"/>
        </w:rPr>
        <w:t xml:space="preserve"> alguna otra tradición que provenga de la época colonial?</w:t>
      </w:r>
    </w:p>
    <w:p w:rsidRPr="000F0BDF" w:rsidR="000F0BDF" w:rsidP="000F0BDF" w:rsidRDefault="000F0BDF" w14:paraId="1281C2B9" w14:textId="77777777">
      <w:pPr>
        <w:spacing w:after="0" w:line="240" w:lineRule="auto"/>
        <w:jc w:val="both"/>
        <w:rPr>
          <w:rFonts w:ascii="Montserrat" w:hAnsi="Montserrat"/>
          <w:lang w:val="es-ES_tradnl"/>
        </w:rPr>
      </w:pPr>
    </w:p>
    <w:p w:rsidRPr="000F0BDF" w:rsidR="000F0BDF" w:rsidP="000F0BDF" w:rsidRDefault="000F0BDF" w14:paraId="5742491D" w14:textId="77777777">
      <w:pPr>
        <w:spacing w:after="0" w:line="240" w:lineRule="auto"/>
        <w:jc w:val="both"/>
        <w:rPr>
          <w:rFonts w:ascii="Montserrat" w:hAnsi="Montserrat"/>
          <w:lang w:val="es-ES_tradnl"/>
        </w:rPr>
      </w:pPr>
    </w:p>
    <w:p w:rsidRPr="00A52975" w:rsidR="003E2740" w:rsidP="00A52975" w:rsidRDefault="003E2740" w14:paraId="64C961AC" w14:textId="7D86815E">
      <w:pPr>
        <w:spacing w:after="0" w:line="240" w:lineRule="auto"/>
        <w:rPr>
          <w:rFonts w:ascii="Montserrat" w:hAnsi="Montserrat" w:eastAsia="Times New Roman" w:cs="Times New Roman"/>
          <w:b/>
          <w:bCs/>
          <w:sz w:val="28"/>
          <w:szCs w:val="24"/>
          <w:lang w:eastAsia="es-MX"/>
        </w:rPr>
      </w:pPr>
      <w:r w:rsidRPr="00A52975">
        <w:rPr>
          <w:rFonts w:ascii="Montserrat" w:hAnsi="Montserrat" w:eastAsia="Times New Roman" w:cs="Times New Roman"/>
          <w:b/>
          <w:bCs/>
          <w:sz w:val="28"/>
          <w:szCs w:val="24"/>
          <w:lang w:eastAsia="es-MX"/>
        </w:rPr>
        <w:t xml:space="preserve">El </w:t>
      </w:r>
      <w:r w:rsidR="009C2477">
        <w:rPr>
          <w:rFonts w:ascii="Montserrat" w:hAnsi="Montserrat" w:eastAsia="Times New Roman" w:cs="Times New Roman"/>
          <w:b/>
          <w:bCs/>
          <w:sz w:val="28"/>
          <w:szCs w:val="24"/>
          <w:lang w:eastAsia="es-MX"/>
        </w:rPr>
        <w:t>r</w:t>
      </w:r>
      <w:r w:rsidRPr="00A52975">
        <w:rPr>
          <w:rFonts w:ascii="Montserrat" w:hAnsi="Montserrat" w:eastAsia="Times New Roman" w:cs="Times New Roman"/>
          <w:b/>
          <w:bCs/>
          <w:sz w:val="28"/>
          <w:szCs w:val="24"/>
          <w:lang w:eastAsia="es-MX"/>
        </w:rPr>
        <w:t xml:space="preserve">eto de </w:t>
      </w:r>
      <w:r w:rsidR="009C2477">
        <w:rPr>
          <w:rFonts w:ascii="Montserrat" w:hAnsi="Montserrat" w:eastAsia="Times New Roman" w:cs="Times New Roman"/>
          <w:b/>
          <w:bCs/>
          <w:sz w:val="28"/>
          <w:szCs w:val="24"/>
          <w:lang w:eastAsia="es-MX"/>
        </w:rPr>
        <w:t>h</w:t>
      </w:r>
      <w:r w:rsidRPr="00A52975">
        <w:rPr>
          <w:rFonts w:ascii="Montserrat" w:hAnsi="Montserrat" w:eastAsia="Times New Roman" w:cs="Times New Roman"/>
          <w:b/>
          <w:bCs/>
          <w:sz w:val="28"/>
          <w:szCs w:val="24"/>
          <w:lang w:eastAsia="es-MX"/>
        </w:rPr>
        <w:t>oy</w:t>
      </w:r>
      <w:r w:rsidRPr="00A52975" w:rsidR="006E0307">
        <w:rPr>
          <w:rFonts w:ascii="Montserrat" w:hAnsi="Montserrat" w:eastAsia="Times New Roman" w:cs="Times New Roman"/>
          <w:b/>
          <w:bCs/>
          <w:sz w:val="28"/>
          <w:szCs w:val="24"/>
          <w:lang w:eastAsia="es-MX"/>
        </w:rPr>
        <w:t>:</w:t>
      </w:r>
    </w:p>
    <w:p w:rsidR="003E2740" w:rsidP="00A52975" w:rsidRDefault="003E2740" w14:paraId="1CB4DD67" w14:textId="322CAD02">
      <w:pPr>
        <w:spacing w:after="0" w:line="240" w:lineRule="auto"/>
        <w:jc w:val="both"/>
        <w:rPr>
          <w:rFonts w:ascii="Montserrat" w:hAnsi="Montserrat" w:cs="Arial"/>
        </w:rPr>
      </w:pPr>
    </w:p>
    <w:p w:rsidRPr="000F0BDF" w:rsidR="00695C67" w:rsidP="00695C67" w:rsidRDefault="00695C67" w14:paraId="4362FF40" w14:textId="39A086A2">
      <w:pPr>
        <w:spacing w:after="0" w:line="240" w:lineRule="auto"/>
        <w:jc w:val="both"/>
        <w:rPr>
          <w:rFonts w:ascii="Montserrat" w:hAnsi="Montserrat"/>
          <w:lang w:val="es-ES_tradnl"/>
        </w:rPr>
      </w:pPr>
      <w:r>
        <w:rPr>
          <w:rFonts w:ascii="Montserrat" w:hAnsi="Montserrat"/>
          <w:lang w:val="es-ES_tradnl"/>
        </w:rPr>
        <w:lastRenderedPageBreak/>
        <w:t>R</w:t>
      </w:r>
      <w:r w:rsidRPr="000F0BDF">
        <w:rPr>
          <w:rFonts w:ascii="Montserrat" w:hAnsi="Montserrat"/>
          <w:lang w:val="es-ES_tradnl"/>
        </w:rPr>
        <w:t>eali</w:t>
      </w:r>
      <w:r>
        <w:rPr>
          <w:rFonts w:ascii="Montserrat" w:hAnsi="Montserrat"/>
          <w:lang w:val="es-ES_tradnl"/>
        </w:rPr>
        <w:t>za</w:t>
      </w:r>
      <w:r w:rsidRPr="000F0BDF">
        <w:rPr>
          <w:rFonts w:ascii="Montserrat" w:hAnsi="Montserrat"/>
          <w:lang w:val="es-ES_tradnl"/>
        </w:rPr>
        <w:t xml:space="preserve"> una narración en </w:t>
      </w:r>
      <w:r>
        <w:rPr>
          <w:rFonts w:ascii="Montserrat" w:hAnsi="Montserrat"/>
          <w:lang w:val="es-ES_tradnl"/>
        </w:rPr>
        <w:t>t</w:t>
      </w:r>
      <w:r w:rsidRPr="000F0BDF">
        <w:rPr>
          <w:rFonts w:ascii="Montserrat" w:hAnsi="Montserrat"/>
          <w:lang w:val="es-ES_tradnl"/>
        </w:rPr>
        <w:t>u libreta u hojas blancas, en la que describa</w:t>
      </w:r>
      <w:r>
        <w:rPr>
          <w:rFonts w:ascii="Montserrat" w:hAnsi="Montserrat"/>
          <w:lang w:val="es-ES_tradnl"/>
        </w:rPr>
        <w:t>s</w:t>
      </w:r>
      <w:r w:rsidRPr="000F0BDF">
        <w:rPr>
          <w:rFonts w:ascii="Montserrat" w:hAnsi="Montserrat"/>
          <w:lang w:val="es-ES_tradnl"/>
        </w:rPr>
        <w:t xml:space="preserve"> cómo se celebra alguna tradición como la de Semana Santa en </w:t>
      </w:r>
      <w:r>
        <w:rPr>
          <w:rFonts w:ascii="Montserrat" w:hAnsi="Montserrat"/>
          <w:lang w:val="es-ES_tradnl"/>
        </w:rPr>
        <w:t>t</w:t>
      </w:r>
      <w:r w:rsidRPr="000F0BDF">
        <w:rPr>
          <w:rFonts w:ascii="Montserrat" w:hAnsi="Montserrat"/>
          <w:lang w:val="es-ES_tradnl"/>
        </w:rPr>
        <w:t>u localidad; para ello puede</w:t>
      </w:r>
      <w:r>
        <w:rPr>
          <w:rFonts w:ascii="Montserrat" w:hAnsi="Montserrat"/>
          <w:lang w:val="es-ES_tradnl"/>
        </w:rPr>
        <w:t>s</w:t>
      </w:r>
      <w:r w:rsidRPr="000F0BDF">
        <w:rPr>
          <w:rFonts w:ascii="Montserrat" w:hAnsi="Montserrat"/>
          <w:lang w:val="es-ES_tradnl"/>
        </w:rPr>
        <w:t xml:space="preserve"> preguntar a </w:t>
      </w:r>
      <w:r>
        <w:rPr>
          <w:rFonts w:ascii="Montserrat" w:hAnsi="Montserrat"/>
          <w:lang w:val="es-ES_tradnl"/>
        </w:rPr>
        <w:t>t</w:t>
      </w:r>
      <w:r w:rsidRPr="000F0BDF">
        <w:rPr>
          <w:rFonts w:ascii="Montserrat" w:hAnsi="Montserrat"/>
          <w:lang w:val="es-ES_tradnl"/>
        </w:rPr>
        <w:t>us familiares los rituales que han observado o que realizan durante esta festividad. Identifi</w:t>
      </w:r>
      <w:r>
        <w:rPr>
          <w:rFonts w:ascii="Montserrat" w:hAnsi="Montserrat"/>
          <w:lang w:val="es-ES_tradnl"/>
        </w:rPr>
        <w:t>ca</w:t>
      </w:r>
      <w:r w:rsidRPr="000F0BDF">
        <w:rPr>
          <w:rFonts w:ascii="Montserrat" w:hAnsi="Montserrat"/>
          <w:lang w:val="es-ES_tradnl"/>
        </w:rPr>
        <w:t xml:space="preserve"> qué elementos prehispánicos o coloniales se conservan; cuáles actividades han permanecido o cambiado con el paso del tiempo. No olvide</w:t>
      </w:r>
      <w:r>
        <w:rPr>
          <w:rFonts w:ascii="Montserrat" w:hAnsi="Montserrat"/>
          <w:lang w:val="es-ES_tradnl"/>
        </w:rPr>
        <w:t>s</w:t>
      </w:r>
      <w:r w:rsidRPr="000F0BDF">
        <w:rPr>
          <w:rFonts w:ascii="Montserrat" w:hAnsi="Montserrat"/>
          <w:lang w:val="es-ES_tradnl"/>
        </w:rPr>
        <w:t xml:space="preserve"> ilustrar </w:t>
      </w:r>
      <w:r>
        <w:rPr>
          <w:rFonts w:ascii="Montserrat" w:hAnsi="Montserrat"/>
          <w:lang w:val="es-ES_tradnl"/>
        </w:rPr>
        <w:t>t</w:t>
      </w:r>
      <w:r w:rsidRPr="000F0BDF">
        <w:rPr>
          <w:rFonts w:ascii="Montserrat" w:hAnsi="Montserrat"/>
          <w:lang w:val="es-ES_tradnl"/>
        </w:rPr>
        <w:t>u trabajo. No olvide</w:t>
      </w:r>
      <w:r>
        <w:rPr>
          <w:rFonts w:ascii="Montserrat" w:hAnsi="Montserrat"/>
          <w:lang w:val="es-ES_tradnl"/>
        </w:rPr>
        <w:t>s</w:t>
      </w:r>
      <w:r w:rsidRPr="000F0BDF">
        <w:rPr>
          <w:rFonts w:ascii="Montserrat" w:hAnsi="Montserrat"/>
          <w:lang w:val="es-ES_tradnl"/>
        </w:rPr>
        <w:t xml:space="preserve"> que describir cómo vive </w:t>
      </w:r>
      <w:r>
        <w:rPr>
          <w:rFonts w:ascii="Montserrat" w:hAnsi="Montserrat"/>
          <w:lang w:val="es-ES_tradnl"/>
        </w:rPr>
        <w:t>t</w:t>
      </w:r>
      <w:r w:rsidRPr="000F0BDF">
        <w:rPr>
          <w:rFonts w:ascii="Montserrat" w:hAnsi="Montserrat"/>
          <w:lang w:val="es-ES_tradnl"/>
        </w:rPr>
        <w:t>u comunidad esta celebración puede convertirse en una fuente primaria para historiadores o antropólogos del futuro.</w:t>
      </w:r>
      <w:r>
        <w:rPr>
          <w:rFonts w:ascii="Montserrat" w:hAnsi="Montserrat"/>
          <w:lang w:val="es-ES_tradnl"/>
        </w:rPr>
        <w:t xml:space="preserve"> </w:t>
      </w:r>
      <w:r w:rsidRPr="000F0BDF">
        <w:rPr>
          <w:rFonts w:ascii="Montserrat" w:hAnsi="Montserrat"/>
          <w:lang w:val="es-ES_tradnl"/>
        </w:rPr>
        <w:t>Este tema lo podrá</w:t>
      </w:r>
      <w:r>
        <w:rPr>
          <w:rFonts w:ascii="Montserrat" w:hAnsi="Montserrat"/>
          <w:lang w:val="es-ES_tradnl"/>
        </w:rPr>
        <w:t>s</w:t>
      </w:r>
      <w:r w:rsidRPr="000F0BDF">
        <w:rPr>
          <w:rFonts w:ascii="Montserrat" w:hAnsi="Montserrat"/>
          <w:lang w:val="es-ES_tradnl"/>
        </w:rPr>
        <w:t xml:space="preserve"> encontrar en </w:t>
      </w:r>
      <w:r>
        <w:rPr>
          <w:rFonts w:ascii="Montserrat" w:hAnsi="Montserrat"/>
          <w:lang w:val="es-ES_tradnl"/>
        </w:rPr>
        <w:t>t</w:t>
      </w:r>
      <w:r w:rsidRPr="000F0BDF">
        <w:rPr>
          <w:rFonts w:ascii="Montserrat" w:hAnsi="Montserrat"/>
          <w:lang w:val="es-ES_tradnl"/>
        </w:rPr>
        <w:t>u libro de texto.</w:t>
      </w:r>
    </w:p>
    <w:p w:rsidRPr="00A52975" w:rsidR="00101E41" w:rsidP="00A52975" w:rsidRDefault="00101E41" w14:paraId="618493E2" w14:textId="77777777">
      <w:pPr>
        <w:spacing w:after="0" w:line="240" w:lineRule="auto"/>
        <w:jc w:val="both"/>
        <w:rPr>
          <w:rFonts w:ascii="Montserrat" w:hAnsi="Montserrat" w:eastAsia="Times New Roman" w:cs="Arial"/>
          <w:lang w:val="es-ES_tradnl"/>
        </w:rPr>
      </w:pPr>
    </w:p>
    <w:p w:rsidRPr="00A52975" w:rsidR="004E7D1B" w:rsidP="00A52975" w:rsidRDefault="004E7D1B" w14:paraId="324992B8" w14:textId="77777777">
      <w:pPr>
        <w:spacing w:after="0" w:line="240" w:lineRule="auto"/>
        <w:jc w:val="both"/>
        <w:rPr>
          <w:rFonts w:ascii="Montserrat" w:hAnsi="Montserrat" w:eastAsia="Arial" w:cs="Arial"/>
        </w:rPr>
      </w:pPr>
    </w:p>
    <w:p w:rsidRPr="00A52975" w:rsidR="004E7D1B" w:rsidP="00A52975" w:rsidRDefault="004E7D1B" w14:paraId="56D08A4F" w14:textId="77777777">
      <w:pPr>
        <w:spacing w:after="0" w:line="240" w:lineRule="auto"/>
        <w:jc w:val="center"/>
        <w:textAlignment w:val="baseline"/>
        <w:rPr>
          <w:rFonts w:ascii="Montserrat" w:hAnsi="Montserrat" w:eastAsia="Times New Roman" w:cs="Times New Roman"/>
          <w:b/>
          <w:bCs/>
          <w:sz w:val="24"/>
          <w:lang w:eastAsia="es-MX"/>
        </w:rPr>
      </w:pPr>
    </w:p>
    <w:p w:rsidRPr="00A52975" w:rsidR="0013272B" w:rsidP="00A52975" w:rsidRDefault="00C60757" w14:paraId="61686564" w14:textId="3A973B73">
      <w:pPr>
        <w:spacing w:after="0" w:line="240" w:lineRule="auto"/>
        <w:jc w:val="center"/>
        <w:textAlignment w:val="baseline"/>
        <w:rPr>
          <w:rFonts w:ascii="Montserrat" w:hAnsi="Montserrat" w:eastAsia="Times New Roman" w:cs="Times New Roman"/>
          <w:sz w:val="24"/>
          <w:szCs w:val="20"/>
          <w:lang w:eastAsia="es-MX"/>
        </w:rPr>
      </w:pPr>
      <w:r w:rsidRPr="00A52975">
        <w:rPr>
          <w:rFonts w:ascii="Montserrat" w:hAnsi="Montserrat" w:eastAsia="Times New Roman" w:cs="Times New Roman"/>
          <w:b/>
          <w:bCs/>
          <w:sz w:val="24"/>
          <w:szCs w:val="20"/>
          <w:lang w:eastAsia="es-MX"/>
        </w:rPr>
        <w:t>¡Buen trabajo!</w:t>
      </w:r>
    </w:p>
    <w:p w:rsidRPr="00A52975" w:rsidR="00C60757" w:rsidP="00A52975" w:rsidRDefault="00C60757" w14:paraId="38D0CAE2" w14:textId="7D068CA2">
      <w:pPr>
        <w:spacing w:after="0" w:line="240" w:lineRule="auto"/>
        <w:jc w:val="center"/>
        <w:textAlignment w:val="baseline"/>
        <w:rPr>
          <w:rFonts w:ascii="Montserrat" w:hAnsi="Montserrat" w:eastAsia="Times New Roman" w:cs="Times New Roman"/>
          <w:sz w:val="28"/>
          <w:lang w:eastAsia="es-MX"/>
        </w:rPr>
      </w:pPr>
    </w:p>
    <w:p w:rsidRPr="00A52975" w:rsidR="00343706" w:rsidP="00A52975" w:rsidRDefault="00C60757" w14:paraId="79BC33DF" w14:textId="19D9A6F5">
      <w:pPr>
        <w:spacing w:after="0" w:line="240" w:lineRule="auto"/>
        <w:jc w:val="center"/>
        <w:textAlignment w:val="baseline"/>
        <w:rPr>
          <w:rFonts w:ascii="Montserrat" w:hAnsi="Montserrat" w:eastAsia="Times New Roman" w:cs="Times New Roman"/>
          <w:b/>
          <w:bCs/>
          <w:sz w:val="24"/>
          <w:szCs w:val="20"/>
          <w:lang w:eastAsia="es-MX"/>
        </w:rPr>
      </w:pPr>
      <w:r w:rsidRPr="00A52975">
        <w:rPr>
          <w:rFonts w:ascii="Montserrat" w:hAnsi="Montserrat" w:eastAsia="Times New Roman" w:cs="Times New Roman"/>
          <w:b/>
          <w:bCs/>
          <w:sz w:val="24"/>
          <w:szCs w:val="20"/>
          <w:lang w:eastAsia="es-MX"/>
        </w:rPr>
        <w:t>Gracias por tu esfuerzo.</w:t>
      </w:r>
      <w:bookmarkEnd w:id="1"/>
    </w:p>
    <w:p w:rsidRPr="00A52975" w:rsidR="002B2244" w:rsidP="00A52975" w:rsidRDefault="002B2244" w14:paraId="7DB8CB9E" w14:textId="63EA2823">
      <w:pPr>
        <w:spacing w:after="0" w:line="240" w:lineRule="auto"/>
        <w:textAlignment w:val="baseline"/>
        <w:rPr>
          <w:rFonts w:ascii="Montserrat" w:hAnsi="Montserrat" w:eastAsia="Times New Roman" w:cs="Times New Roman"/>
          <w:lang w:eastAsia="es-MX"/>
        </w:rPr>
      </w:pPr>
    </w:p>
    <w:p w:rsidRPr="00A52975" w:rsidR="002B2244" w:rsidP="00A52975" w:rsidRDefault="002B2244" w14:paraId="2912C259" w14:textId="77777777" w14:noSpellErr="1">
      <w:pPr>
        <w:spacing w:after="0" w:line="240" w:lineRule="auto"/>
        <w:textAlignment w:val="baseline"/>
        <w:rPr>
          <w:rFonts w:ascii="Montserrat" w:hAnsi="Montserrat" w:eastAsia="Times New Roman" w:cs="Times New Roman"/>
          <w:lang w:eastAsia="es-MX"/>
        </w:rPr>
      </w:pPr>
    </w:p>
    <w:p w:rsidR="4C75BB93" w:rsidP="17B61E8B" w:rsidRDefault="4C75BB93" w14:noSpellErr="1" w14:paraId="2C473C1B" w14:textId="1C7610E9">
      <w:pPr>
        <w:pStyle w:val="Piedepgina"/>
        <w:jc w:val="both"/>
        <w:rPr>
          <w:sz w:val="18"/>
          <w:szCs w:val="18"/>
        </w:rPr>
      </w:pPr>
      <w:r w:rsidRPr="17B61E8B" w:rsidR="4C75BB93">
        <w:rPr>
          <w:rFonts w:ascii="Montserrat" w:hAnsi="Montserrat"/>
          <w:color w:val="000000" w:themeColor="text1" w:themeTint="FF" w:themeShade="FF"/>
          <w:sz w:val="18"/>
          <w:szCs w:val="18"/>
        </w:rPr>
        <w:t>*</w:t>
      </w:r>
      <w:r w:rsidRPr="17B61E8B" w:rsidR="4C75BB93">
        <w:rPr>
          <w:rFonts w:ascii="Montserrat" w:hAnsi="Montserrat"/>
          <w:i w:val="1"/>
          <w:iCs w:val="1"/>
          <w:color w:val="000000" w:themeColor="text1" w:themeTint="FF" w:themeShade="FF"/>
          <w:sz w:val="18"/>
          <w:szCs w:val="18"/>
        </w:rPr>
        <w:t>Este material es elaborado por la Secretaría de Educación Pública y actualizado por la Subsecretaría de Educación Básica, a través de la Estrategia Aprende en Casa.</w:t>
      </w:r>
    </w:p>
    <w:p w:rsidR="17B61E8B" w:rsidP="17B61E8B" w:rsidRDefault="17B61E8B" w14:paraId="390B7EBE" w14:textId="6C7DB76C">
      <w:pPr>
        <w:pStyle w:val="Normal"/>
        <w:spacing w:after="0" w:line="240" w:lineRule="auto"/>
        <w:rPr>
          <w:rFonts w:ascii="Montserrat" w:hAnsi="Montserrat" w:eastAsia="Times New Roman" w:cs="Times New Roman"/>
          <w:lang w:eastAsia="es-MX"/>
        </w:rPr>
      </w:pPr>
    </w:p>
    <w:p w:rsidRPr="00A52975" w:rsidR="002B2244" w:rsidP="00A52975" w:rsidRDefault="002B2244" w14:paraId="382B028A" w14:textId="77777777">
      <w:pPr>
        <w:spacing w:after="0" w:line="240" w:lineRule="auto"/>
        <w:rPr>
          <w:rFonts w:ascii="Montserrat" w:hAnsi="Montserrat"/>
          <w:b/>
          <w:sz w:val="28"/>
          <w:szCs w:val="32"/>
        </w:rPr>
      </w:pPr>
      <w:r w:rsidRPr="00A52975">
        <w:rPr>
          <w:rFonts w:ascii="Montserrat" w:hAnsi="Montserrat"/>
          <w:b/>
          <w:sz w:val="28"/>
          <w:szCs w:val="32"/>
        </w:rPr>
        <w:t>Para saber más:</w:t>
      </w:r>
    </w:p>
    <w:p w:rsidRPr="00A52975" w:rsidR="002B2244" w:rsidP="00A52975" w:rsidRDefault="002B2244" w14:paraId="2BFBFF0F" w14:textId="77777777">
      <w:pPr>
        <w:spacing w:after="0" w:line="240" w:lineRule="auto"/>
        <w:rPr>
          <w:rFonts w:ascii="Montserrat" w:hAnsi="Montserrat" w:eastAsia="Times New Roman" w:cs="Times New Roman"/>
          <w:color w:val="000000"/>
          <w:lang w:eastAsia="es-MX"/>
        </w:rPr>
      </w:pPr>
    </w:p>
    <w:p w:rsidRPr="00A52975" w:rsidR="002B2244" w:rsidP="00A52975" w:rsidRDefault="002B2244" w14:paraId="650D2D4A" w14:textId="4FB69EEE">
      <w:pPr>
        <w:spacing w:after="0" w:line="240" w:lineRule="auto"/>
        <w:rPr>
          <w:rFonts w:ascii="Montserrat" w:hAnsi="Montserrat" w:eastAsia="Times New Roman" w:cs="Times New Roman"/>
          <w:color w:val="000000"/>
          <w:lang w:eastAsia="es-MX"/>
        </w:rPr>
      </w:pPr>
      <w:r w:rsidRPr="00A52975">
        <w:rPr>
          <w:rFonts w:ascii="Montserrat" w:hAnsi="Montserrat" w:eastAsia="Times New Roman" w:cs="Times New Roman"/>
          <w:color w:val="000000"/>
          <w:lang w:eastAsia="es-MX"/>
        </w:rPr>
        <w:t>Lecturas</w:t>
      </w:r>
    </w:p>
    <w:p w:rsidRPr="00A52975" w:rsidR="002B2244" w:rsidP="00CE079E" w:rsidRDefault="00963B1A" w14:paraId="33C410AB" w14:textId="2804CF3A">
      <w:pPr>
        <w:spacing w:after="0" w:line="240" w:lineRule="auto"/>
        <w:rPr>
          <w:rFonts w:ascii="Montserrat" w:hAnsi="Montserrat" w:eastAsia="Times New Roman" w:cs="Times New Roman"/>
          <w:lang w:eastAsia="es-MX"/>
        </w:rPr>
      </w:pPr>
      <w:hyperlink w:history="1" r:id="rId27">
        <w:r w:rsidRPr="00A52975" w:rsidR="002B2244">
          <w:rPr>
            <w:rStyle w:val="Hipervnculo"/>
            <w:rFonts w:ascii="Montserrat" w:hAnsi="Montserrat"/>
          </w:rPr>
          <w:t>https://libros.conaliteg.gob.mx/secundaria.html</w:t>
        </w:r>
      </w:hyperlink>
    </w:p>
    <w:sectPr w:rsidRPr="00A52975" w:rsidR="002B2244" w:rsidSect="00CE079E">
      <w:footerReference w:type="default" r:id="rId28"/>
      <w:pgSz w:w="12240" w:h="15840" w:orient="portrait"/>
      <w:pgMar w:top="1418" w:right="1418" w:bottom="1418" w:left="1418" w:header="709" w:footer="709" w:gutter="0"/>
      <w:cols w:space="708"/>
      <w:docGrid w:linePitch="360"/>
      <w:headerReference w:type="default" r:id="R8513c79a22224b7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D46C7" w:rsidP="00387B5C" w:rsidRDefault="000D46C7" w14:paraId="4722F0A8" w14:textId="77777777">
      <w:pPr>
        <w:spacing w:after="0" w:line="240" w:lineRule="auto"/>
      </w:pPr>
      <w:r>
        <w:separator/>
      </w:r>
    </w:p>
  </w:endnote>
  <w:endnote w:type="continuationSeparator" w:id="0">
    <w:p w:rsidR="000D46C7" w:rsidP="00387B5C" w:rsidRDefault="000D46C7" w14:paraId="54864367"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altName w:val="Times New Roman"/>
    <w:charset w:val="00"/>
    <w:family w:val="auto"/>
    <w:pitch w:val="variable"/>
    <w:sig w:usb0="00000001" w:usb1="00000003"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18"/>
        <w:szCs w:val="18"/>
      </w:rPr>
      <w:id w:val="1932771376"/>
      <w:docPartObj>
        <w:docPartGallery w:val="Page Numbers (Bottom of Page)"/>
        <w:docPartUnique/>
      </w:docPartObj>
    </w:sdtPr>
    <w:sdtContent>
      <w:sdt>
        <w:sdtPr>
          <w:rPr>
            <w:sz w:val="18"/>
            <w:szCs w:val="18"/>
          </w:rPr>
          <w:id w:val="860082579"/>
          <w:docPartObj>
            <w:docPartGallery w:val="Page Numbers (Top of Page)"/>
            <w:docPartUnique/>
          </w:docPartObj>
        </w:sdtPr>
        <w:sdtContent>
          <w:p w:rsidRPr="005A569F" w:rsidR="005A569F" w:rsidP="005A569F" w:rsidRDefault="005A569F" w14:paraId="2054966A" w14:textId="674F0886">
            <w:pPr>
              <w:pStyle w:val="Piedepgina"/>
              <w:jc w:val="right"/>
              <w:rPr>
                <w:sz w:val="18"/>
                <w:szCs w:val="18"/>
              </w:rPr>
            </w:pPr>
            <w:r w:rsidRPr="005A569F">
              <w:rPr>
                <w:sz w:val="18"/>
                <w:szCs w:val="18"/>
                <w:lang w:val="es-ES"/>
              </w:rPr>
              <w:t xml:space="preserve">Página </w:t>
            </w:r>
            <w:r w:rsidRPr="005A569F">
              <w:rPr>
                <w:b/>
                <w:bCs/>
                <w:sz w:val="18"/>
                <w:szCs w:val="18"/>
              </w:rPr>
              <w:fldChar w:fldCharType="begin"/>
            </w:r>
            <w:r w:rsidRPr="005A569F">
              <w:rPr>
                <w:b/>
                <w:bCs/>
                <w:sz w:val="18"/>
                <w:szCs w:val="18"/>
              </w:rPr>
              <w:instrText>PAGE</w:instrText>
            </w:r>
            <w:r w:rsidRPr="005A569F">
              <w:rPr>
                <w:b/>
                <w:bCs/>
                <w:sz w:val="18"/>
                <w:szCs w:val="18"/>
              </w:rPr>
              <w:fldChar w:fldCharType="separate"/>
            </w:r>
            <w:r>
              <w:rPr>
                <w:b/>
                <w:bCs/>
                <w:noProof/>
                <w:sz w:val="18"/>
                <w:szCs w:val="18"/>
              </w:rPr>
              <w:t>1</w:t>
            </w:r>
            <w:r w:rsidRPr="005A569F">
              <w:rPr>
                <w:b/>
                <w:bCs/>
                <w:sz w:val="18"/>
                <w:szCs w:val="18"/>
              </w:rPr>
              <w:fldChar w:fldCharType="end"/>
            </w:r>
            <w:r w:rsidRPr="005A569F">
              <w:rPr>
                <w:sz w:val="18"/>
                <w:szCs w:val="18"/>
                <w:lang w:val="es-ES"/>
              </w:rPr>
              <w:t xml:space="preserve"> de </w:t>
            </w:r>
            <w:r w:rsidRPr="005A569F">
              <w:rPr>
                <w:b/>
                <w:bCs/>
                <w:sz w:val="18"/>
                <w:szCs w:val="18"/>
              </w:rPr>
              <w:fldChar w:fldCharType="begin"/>
            </w:r>
            <w:r w:rsidRPr="005A569F">
              <w:rPr>
                <w:b/>
                <w:bCs/>
                <w:sz w:val="18"/>
                <w:szCs w:val="18"/>
              </w:rPr>
              <w:instrText>NUMPAGES</w:instrText>
            </w:r>
            <w:r w:rsidRPr="005A569F">
              <w:rPr>
                <w:b/>
                <w:bCs/>
                <w:sz w:val="18"/>
                <w:szCs w:val="18"/>
              </w:rPr>
              <w:fldChar w:fldCharType="separate"/>
            </w:r>
            <w:r>
              <w:rPr>
                <w:b/>
                <w:bCs/>
                <w:noProof/>
                <w:sz w:val="18"/>
                <w:szCs w:val="18"/>
              </w:rPr>
              <w:t>11</w:t>
            </w:r>
            <w:r w:rsidRPr="005A569F">
              <w:rPr>
                <w:b/>
                <w:bCs/>
                <w:sz w:val="18"/>
                <w:szCs w:val="18"/>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D46C7" w:rsidP="00387B5C" w:rsidRDefault="000D46C7" w14:paraId="03E25EF6" w14:textId="77777777">
      <w:pPr>
        <w:spacing w:after="0" w:line="240" w:lineRule="auto"/>
      </w:pPr>
      <w:r>
        <w:separator/>
      </w:r>
    </w:p>
  </w:footnote>
  <w:footnote w:type="continuationSeparator" w:id="0">
    <w:p w:rsidR="000D46C7" w:rsidP="00387B5C" w:rsidRDefault="000D46C7" w14:paraId="25D88C55" w14:textId="77777777">
      <w:pPr>
        <w:spacing w:after="0" w:line="240" w:lineRule="auto"/>
      </w:pPr>
      <w:r>
        <w:continuationSeparator/>
      </w:r>
    </w:p>
  </w:footnote>
</w:footnotes>
</file>

<file path=word/header.xml><?xml version="1.0" encoding="utf-8"?>
<w:hdr xmlns:w14="http://schemas.microsoft.com/office/word/2010/wordml" xmlns:w="http://schemas.openxmlformats.org/wordprocessingml/2006/main">
  <w:tbl>
    <w:tblPr>
      <w:tblStyle w:val="Tablanormal"/>
      <w:bidiVisual w:val="0"/>
      <w:tblW w:w="0" w:type="auto"/>
      <w:tblLayout w:type="fixed"/>
      <w:tblLook w:val="06A0" w:firstRow="1" w:lastRow="0" w:firstColumn="1" w:lastColumn="0" w:noHBand="1" w:noVBand="1"/>
    </w:tblPr>
    <w:tblGrid>
      <w:gridCol w:w="3130"/>
      <w:gridCol w:w="3130"/>
      <w:gridCol w:w="3130"/>
    </w:tblGrid>
    <w:tr w:rsidR="17B61E8B" w:rsidTr="17B61E8B" w14:paraId="29B7C8C5">
      <w:trPr>
        <w:trHeight w:val="300"/>
      </w:trPr>
      <w:tc>
        <w:tcPr>
          <w:tcW w:w="3130" w:type="dxa"/>
          <w:tcMar/>
        </w:tcPr>
        <w:p w:rsidR="17B61E8B" w:rsidP="17B61E8B" w:rsidRDefault="17B61E8B" w14:paraId="0C622B61" w14:textId="018BBC49">
          <w:pPr>
            <w:pStyle w:val="Encabezado"/>
            <w:bidi w:val="0"/>
            <w:ind w:left="-115"/>
            <w:jc w:val="left"/>
          </w:pPr>
        </w:p>
      </w:tc>
      <w:tc>
        <w:tcPr>
          <w:tcW w:w="3130" w:type="dxa"/>
          <w:tcMar/>
        </w:tcPr>
        <w:p w:rsidR="17B61E8B" w:rsidP="17B61E8B" w:rsidRDefault="17B61E8B" w14:paraId="00274342" w14:textId="0F3DE45D">
          <w:pPr>
            <w:pStyle w:val="Encabezado"/>
            <w:bidi w:val="0"/>
            <w:jc w:val="center"/>
          </w:pPr>
        </w:p>
      </w:tc>
      <w:tc>
        <w:tcPr>
          <w:tcW w:w="3130" w:type="dxa"/>
          <w:tcMar/>
        </w:tcPr>
        <w:p w:rsidR="17B61E8B" w:rsidP="17B61E8B" w:rsidRDefault="17B61E8B" w14:paraId="0174102D" w14:textId="6CE707EB">
          <w:pPr>
            <w:pStyle w:val="Encabezado"/>
            <w:bidi w:val="0"/>
            <w:ind w:right="-115"/>
            <w:jc w:val="right"/>
          </w:pPr>
        </w:p>
      </w:tc>
    </w:tr>
  </w:tbl>
  <w:p w:rsidR="17B61E8B" w:rsidP="17B61E8B" w:rsidRDefault="17B61E8B" w14:paraId="3D40C943" w14:textId="062F7F97">
    <w:pPr>
      <w:pStyle w:val="Encabezado"/>
      <w:bidi w:val="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236190"/>
    <w:multiLevelType w:val="hybridMultilevel"/>
    <w:tmpl w:val="212CFA8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3EF62D53"/>
    <w:multiLevelType w:val="hybridMultilevel"/>
    <w:tmpl w:val="C616B78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560D7A17"/>
    <w:multiLevelType w:val="hybridMultilevel"/>
    <w:tmpl w:val="7F00999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56DA23DA"/>
    <w:multiLevelType w:val="hybridMultilevel"/>
    <w:tmpl w:val="2B62A9E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
    <w:nsid w:val="6337764A"/>
    <w:multiLevelType w:val="hybridMultilevel"/>
    <w:tmpl w:val="C9FEA8A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7D7E318C"/>
    <w:multiLevelType w:val="hybridMultilevel"/>
    <w:tmpl w:val="0FFCBCB8"/>
    <w:lvl w:ilvl="0" w:tplc="080A000F">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
  </w:num>
  <w:num w:numId="2">
    <w:abstractNumId w:val="1"/>
  </w:num>
  <w:num w:numId="3">
    <w:abstractNumId w:val="2"/>
  </w:num>
  <w:num w:numId="4">
    <w:abstractNumId w:val="4"/>
  </w:num>
  <w:num w:numId="5">
    <w:abstractNumId w:val="5"/>
  </w:num>
  <w:num w:numId="6">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dirty"/>
  <w:trackRevisions w:val="false"/>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6C18"/>
    <w:rsid w:val="00001C3B"/>
    <w:rsid w:val="00001FFA"/>
    <w:rsid w:val="000022EF"/>
    <w:rsid w:val="00003137"/>
    <w:rsid w:val="00004F76"/>
    <w:rsid w:val="00011209"/>
    <w:rsid w:val="000144C9"/>
    <w:rsid w:val="000207F6"/>
    <w:rsid w:val="00022D94"/>
    <w:rsid w:val="00022DE6"/>
    <w:rsid w:val="00023189"/>
    <w:rsid w:val="00025327"/>
    <w:rsid w:val="00026145"/>
    <w:rsid w:val="00027DAF"/>
    <w:rsid w:val="00030766"/>
    <w:rsid w:val="00034D82"/>
    <w:rsid w:val="00036BCC"/>
    <w:rsid w:val="0004586B"/>
    <w:rsid w:val="00046E79"/>
    <w:rsid w:val="00051EA0"/>
    <w:rsid w:val="000552EB"/>
    <w:rsid w:val="0005749C"/>
    <w:rsid w:val="000601D5"/>
    <w:rsid w:val="00060DD5"/>
    <w:rsid w:val="00061680"/>
    <w:rsid w:val="00062F95"/>
    <w:rsid w:val="0007082B"/>
    <w:rsid w:val="000740F7"/>
    <w:rsid w:val="00076595"/>
    <w:rsid w:val="000821D9"/>
    <w:rsid w:val="0008559F"/>
    <w:rsid w:val="0008727E"/>
    <w:rsid w:val="000901B1"/>
    <w:rsid w:val="00090EFE"/>
    <w:rsid w:val="00092806"/>
    <w:rsid w:val="00095F15"/>
    <w:rsid w:val="000A0722"/>
    <w:rsid w:val="000A0FB4"/>
    <w:rsid w:val="000A237C"/>
    <w:rsid w:val="000A2CCE"/>
    <w:rsid w:val="000A39F4"/>
    <w:rsid w:val="000A4447"/>
    <w:rsid w:val="000A49CA"/>
    <w:rsid w:val="000A5290"/>
    <w:rsid w:val="000B0237"/>
    <w:rsid w:val="000B17FD"/>
    <w:rsid w:val="000B18DB"/>
    <w:rsid w:val="000B67F6"/>
    <w:rsid w:val="000C5D42"/>
    <w:rsid w:val="000D46C7"/>
    <w:rsid w:val="000D653C"/>
    <w:rsid w:val="000E02BA"/>
    <w:rsid w:val="000E139C"/>
    <w:rsid w:val="000E34AD"/>
    <w:rsid w:val="000E788D"/>
    <w:rsid w:val="000F0BDF"/>
    <w:rsid w:val="000F0EAA"/>
    <w:rsid w:val="000F1FC0"/>
    <w:rsid w:val="000F74BD"/>
    <w:rsid w:val="00100DA4"/>
    <w:rsid w:val="00100F69"/>
    <w:rsid w:val="00101E41"/>
    <w:rsid w:val="001060FC"/>
    <w:rsid w:val="0010618E"/>
    <w:rsid w:val="00110F26"/>
    <w:rsid w:val="00115826"/>
    <w:rsid w:val="0011711C"/>
    <w:rsid w:val="001207AD"/>
    <w:rsid w:val="001215EA"/>
    <w:rsid w:val="00123AB7"/>
    <w:rsid w:val="00130630"/>
    <w:rsid w:val="0013272B"/>
    <w:rsid w:val="00132DA0"/>
    <w:rsid w:val="00134D83"/>
    <w:rsid w:val="00135451"/>
    <w:rsid w:val="00136F8C"/>
    <w:rsid w:val="00143A37"/>
    <w:rsid w:val="00145BEB"/>
    <w:rsid w:val="001467F2"/>
    <w:rsid w:val="00151D91"/>
    <w:rsid w:val="0015258F"/>
    <w:rsid w:val="00156728"/>
    <w:rsid w:val="001613E2"/>
    <w:rsid w:val="00163523"/>
    <w:rsid w:val="00163C3A"/>
    <w:rsid w:val="001653A9"/>
    <w:rsid w:val="00171906"/>
    <w:rsid w:val="00171C6F"/>
    <w:rsid w:val="00183B33"/>
    <w:rsid w:val="001850C3"/>
    <w:rsid w:val="00187173"/>
    <w:rsid w:val="0019696B"/>
    <w:rsid w:val="001A1C93"/>
    <w:rsid w:val="001A2247"/>
    <w:rsid w:val="001A6161"/>
    <w:rsid w:val="001B6DE3"/>
    <w:rsid w:val="001C093A"/>
    <w:rsid w:val="001C3935"/>
    <w:rsid w:val="001D1E50"/>
    <w:rsid w:val="001D62E6"/>
    <w:rsid w:val="001D77F0"/>
    <w:rsid w:val="001E3A74"/>
    <w:rsid w:val="001E3C66"/>
    <w:rsid w:val="001E553B"/>
    <w:rsid w:val="001F0E2B"/>
    <w:rsid w:val="001F3317"/>
    <w:rsid w:val="001F6588"/>
    <w:rsid w:val="001F71A9"/>
    <w:rsid w:val="00213916"/>
    <w:rsid w:val="00215B17"/>
    <w:rsid w:val="00217041"/>
    <w:rsid w:val="00222910"/>
    <w:rsid w:val="002251A7"/>
    <w:rsid w:val="002305B9"/>
    <w:rsid w:val="00235534"/>
    <w:rsid w:val="0024106D"/>
    <w:rsid w:val="00242E08"/>
    <w:rsid w:val="00244E73"/>
    <w:rsid w:val="00245C45"/>
    <w:rsid w:val="002521B8"/>
    <w:rsid w:val="00253353"/>
    <w:rsid w:val="00254219"/>
    <w:rsid w:val="00260DBB"/>
    <w:rsid w:val="0026629C"/>
    <w:rsid w:val="00266E72"/>
    <w:rsid w:val="002707AF"/>
    <w:rsid w:val="00277B52"/>
    <w:rsid w:val="00280964"/>
    <w:rsid w:val="00281288"/>
    <w:rsid w:val="002815C1"/>
    <w:rsid w:val="002835E0"/>
    <w:rsid w:val="00290BE2"/>
    <w:rsid w:val="00290FE9"/>
    <w:rsid w:val="00291AC5"/>
    <w:rsid w:val="00291C16"/>
    <w:rsid w:val="00293A33"/>
    <w:rsid w:val="002A0F6A"/>
    <w:rsid w:val="002A0FA7"/>
    <w:rsid w:val="002A19BC"/>
    <w:rsid w:val="002A237F"/>
    <w:rsid w:val="002A36F2"/>
    <w:rsid w:val="002A727B"/>
    <w:rsid w:val="002B0E6E"/>
    <w:rsid w:val="002B2244"/>
    <w:rsid w:val="002B2FCB"/>
    <w:rsid w:val="002B7226"/>
    <w:rsid w:val="002C61D0"/>
    <w:rsid w:val="002C62A7"/>
    <w:rsid w:val="002C7F08"/>
    <w:rsid w:val="002C7F4A"/>
    <w:rsid w:val="002D4EAA"/>
    <w:rsid w:val="002E2E79"/>
    <w:rsid w:val="002E4AA9"/>
    <w:rsid w:val="002E7CE4"/>
    <w:rsid w:val="002F1C91"/>
    <w:rsid w:val="002F270A"/>
    <w:rsid w:val="002F4966"/>
    <w:rsid w:val="002F6C18"/>
    <w:rsid w:val="00304527"/>
    <w:rsid w:val="00305129"/>
    <w:rsid w:val="00310BE6"/>
    <w:rsid w:val="003208F9"/>
    <w:rsid w:val="00321B65"/>
    <w:rsid w:val="00321D4D"/>
    <w:rsid w:val="0032269C"/>
    <w:rsid w:val="00330EB2"/>
    <w:rsid w:val="003350C3"/>
    <w:rsid w:val="0033528B"/>
    <w:rsid w:val="00341C2A"/>
    <w:rsid w:val="00341E39"/>
    <w:rsid w:val="00343153"/>
    <w:rsid w:val="00343706"/>
    <w:rsid w:val="0034584B"/>
    <w:rsid w:val="00350B15"/>
    <w:rsid w:val="00350ED4"/>
    <w:rsid w:val="00352EA4"/>
    <w:rsid w:val="003547D2"/>
    <w:rsid w:val="00357D1C"/>
    <w:rsid w:val="003610C8"/>
    <w:rsid w:val="00361766"/>
    <w:rsid w:val="003628C5"/>
    <w:rsid w:val="0036339B"/>
    <w:rsid w:val="00364C32"/>
    <w:rsid w:val="00365D5D"/>
    <w:rsid w:val="00367150"/>
    <w:rsid w:val="00372C14"/>
    <w:rsid w:val="003735DB"/>
    <w:rsid w:val="003739CC"/>
    <w:rsid w:val="00375F82"/>
    <w:rsid w:val="00387B5C"/>
    <w:rsid w:val="003A2A62"/>
    <w:rsid w:val="003A7414"/>
    <w:rsid w:val="003B07AA"/>
    <w:rsid w:val="003B2CB8"/>
    <w:rsid w:val="003B4711"/>
    <w:rsid w:val="003B5D56"/>
    <w:rsid w:val="003B7614"/>
    <w:rsid w:val="003C0F87"/>
    <w:rsid w:val="003C6522"/>
    <w:rsid w:val="003C7353"/>
    <w:rsid w:val="003C758C"/>
    <w:rsid w:val="003C7829"/>
    <w:rsid w:val="003D7717"/>
    <w:rsid w:val="003E0413"/>
    <w:rsid w:val="003E08B0"/>
    <w:rsid w:val="003E1CB6"/>
    <w:rsid w:val="003E1CFF"/>
    <w:rsid w:val="003E2711"/>
    <w:rsid w:val="003E2740"/>
    <w:rsid w:val="003F071E"/>
    <w:rsid w:val="003F171C"/>
    <w:rsid w:val="003F23C6"/>
    <w:rsid w:val="003F24CA"/>
    <w:rsid w:val="00406C9D"/>
    <w:rsid w:val="00414BAF"/>
    <w:rsid w:val="00416D78"/>
    <w:rsid w:val="004206EB"/>
    <w:rsid w:val="0042482C"/>
    <w:rsid w:val="00425D51"/>
    <w:rsid w:val="004278A8"/>
    <w:rsid w:val="0043190A"/>
    <w:rsid w:val="00431E91"/>
    <w:rsid w:val="00435AEB"/>
    <w:rsid w:val="004377B4"/>
    <w:rsid w:val="00442837"/>
    <w:rsid w:val="00442A2A"/>
    <w:rsid w:val="0044325A"/>
    <w:rsid w:val="00446FA1"/>
    <w:rsid w:val="0044758B"/>
    <w:rsid w:val="0045577B"/>
    <w:rsid w:val="0046442A"/>
    <w:rsid w:val="004737EE"/>
    <w:rsid w:val="004904BD"/>
    <w:rsid w:val="0049472D"/>
    <w:rsid w:val="004957A5"/>
    <w:rsid w:val="00497A71"/>
    <w:rsid w:val="004A27D8"/>
    <w:rsid w:val="004A351D"/>
    <w:rsid w:val="004A7307"/>
    <w:rsid w:val="004B09E0"/>
    <w:rsid w:val="004B0AA2"/>
    <w:rsid w:val="004C105B"/>
    <w:rsid w:val="004C5C0A"/>
    <w:rsid w:val="004C71B9"/>
    <w:rsid w:val="004D587A"/>
    <w:rsid w:val="004D68FF"/>
    <w:rsid w:val="004E016F"/>
    <w:rsid w:val="004E136F"/>
    <w:rsid w:val="004E40D4"/>
    <w:rsid w:val="004E7D1B"/>
    <w:rsid w:val="004F103F"/>
    <w:rsid w:val="004F19FB"/>
    <w:rsid w:val="004F3808"/>
    <w:rsid w:val="004F3D9D"/>
    <w:rsid w:val="004F5037"/>
    <w:rsid w:val="00502AB9"/>
    <w:rsid w:val="005045EE"/>
    <w:rsid w:val="0051114E"/>
    <w:rsid w:val="0052008C"/>
    <w:rsid w:val="005218AB"/>
    <w:rsid w:val="0052232B"/>
    <w:rsid w:val="00522F1F"/>
    <w:rsid w:val="00524D98"/>
    <w:rsid w:val="0052692B"/>
    <w:rsid w:val="0053167F"/>
    <w:rsid w:val="005420F2"/>
    <w:rsid w:val="00547989"/>
    <w:rsid w:val="0055041C"/>
    <w:rsid w:val="00550556"/>
    <w:rsid w:val="00553624"/>
    <w:rsid w:val="00553902"/>
    <w:rsid w:val="00556ACA"/>
    <w:rsid w:val="00557493"/>
    <w:rsid w:val="00564B1C"/>
    <w:rsid w:val="0057051D"/>
    <w:rsid w:val="005716CD"/>
    <w:rsid w:val="00571EFC"/>
    <w:rsid w:val="00572061"/>
    <w:rsid w:val="00576D6A"/>
    <w:rsid w:val="00577915"/>
    <w:rsid w:val="0058180E"/>
    <w:rsid w:val="00582A15"/>
    <w:rsid w:val="005837D0"/>
    <w:rsid w:val="0058589C"/>
    <w:rsid w:val="00594B76"/>
    <w:rsid w:val="00595B7C"/>
    <w:rsid w:val="00597794"/>
    <w:rsid w:val="005A569F"/>
    <w:rsid w:val="005A6023"/>
    <w:rsid w:val="005B13E7"/>
    <w:rsid w:val="005B332F"/>
    <w:rsid w:val="005B3E21"/>
    <w:rsid w:val="005C16C9"/>
    <w:rsid w:val="005C3A80"/>
    <w:rsid w:val="005C54C9"/>
    <w:rsid w:val="005D016E"/>
    <w:rsid w:val="005D19F5"/>
    <w:rsid w:val="005D1D0A"/>
    <w:rsid w:val="005D7B6D"/>
    <w:rsid w:val="005E1DC0"/>
    <w:rsid w:val="005E4708"/>
    <w:rsid w:val="005E4924"/>
    <w:rsid w:val="005E691D"/>
    <w:rsid w:val="005E716C"/>
    <w:rsid w:val="005F02B6"/>
    <w:rsid w:val="005F2597"/>
    <w:rsid w:val="005F5A29"/>
    <w:rsid w:val="005F7602"/>
    <w:rsid w:val="005F79CC"/>
    <w:rsid w:val="00603AB4"/>
    <w:rsid w:val="00603B7E"/>
    <w:rsid w:val="00606973"/>
    <w:rsid w:val="006078A2"/>
    <w:rsid w:val="00610677"/>
    <w:rsid w:val="0061394D"/>
    <w:rsid w:val="00625903"/>
    <w:rsid w:val="00627895"/>
    <w:rsid w:val="00631977"/>
    <w:rsid w:val="006320F5"/>
    <w:rsid w:val="006334E2"/>
    <w:rsid w:val="00634C0A"/>
    <w:rsid w:val="00637311"/>
    <w:rsid w:val="00642124"/>
    <w:rsid w:val="006523E2"/>
    <w:rsid w:val="00653FCF"/>
    <w:rsid w:val="00654286"/>
    <w:rsid w:val="006546B5"/>
    <w:rsid w:val="00655651"/>
    <w:rsid w:val="00657C9C"/>
    <w:rsid w:val="00660B44"/>
    <w:rsid w:val="00661375"/>
    <w:rsid w:val="00661451"/>
    <w:rsid w:val="00663299"/>
    <w:rsid w:val="00663D5C"/>
    <w:rsid w:val="006669CD"/>
    <w:rsid w:val="00667761"/>
    <w:rsid w:val="006702F5"/>
    <w:rsid w:val="00671FE5"/>
    <w:rsid w:val="006732FC"/>
    <w:rsid w:val="00682F43"/>
    <w:rsid w:val="00684522"/>
    <w:rsid w:val="00693277"/>
    <w:rsid w:val="006940B8"/>
    <w:rsid w:val="00694175"/>
    <w:rsid w:val="00695C67"/>
    <w:rsid w:val="00697694"/>
    <w:rsid w:val="006A6AB3"/>
    <w:rsid w:val="006B032F"/>
    <w:rsid w:val="006B1497"/>
    <w:rsid w:val="006B3596"/>
    <w:rsid w:val="006B52E7"/>
    <w:rsid w:val="006B6957"/>
    <w:rsid w:val="006C263B"/>
    <w:rsid w:val="006C3C34"/>
    <w:rsid w:val="006C41AD"/>
    <w:rsid w:val="006D575A"/>
    <w:rsid w:val="006D6886"/>
    <w:rsid w:val="006D7731"/>
    <w:rsid w:val="006D7A91"/>
    <w:rsid w:val="006E0307"/>
    <w:rsid w:val="006E5C8C"/>
    <w:rsid w:val="006E774C"/>
    <w:rsid w:val="006F039E"/>
    <w:rsid w:val="006F079F"/>
    <w:rsid w:val="006F2236"/>
    <w:rsid w:val="006F37E5"/>
    <w:rsid w:val="006F7249"/>
    <w:rsid w:val="00703B5C"/>
    <w:rsid w:val="00704957"/>
    <w:rsid w:val="00705DC9"/>
    <w:rsid w:val="0071404F"/>
    <w:rsid w:val="00714577"/>
    <w:rsid w:val="00715407"/>
    <w:rsid w:val="007178FF"/>
    <w:rsid w:val="00724CD1"/>
    <w:rsid w:val="00727A00"/>
    <w:rsid w:val="0073346E"/>
    <w:rsid w:val="0074265B"/>
    <w:rsid w:val="007449D5"/>
    <w:rsid w:val="007457C9"/>
    <w:rsid w:val="00750863"/>
    <w:rsid w:val="00751807"/>
    <w:rsid w:val="00753E85"/>
    <w:rsid w:val="00762803"/>
    <w:rsid w:val="0077568B"/>
    <w:rsid w:val="00776AFE"/>
    <w:rsid w:val="00782ADA"/>
    <w:rsid w:val="007900B1"/>
    <w:rsid w:val="007904E0"/>
    <w:rsid w:val="00791EA6"/>
    <w:rsid w:val="00794CA1"/>
    <w:rsid w:val="007951DD"/>
    <w:rsid w:val="007960F1"/>
    <w:rsid w:val="00797036"/>
    <w:rsid w:val="007A1216"/>
    <w:rsid w:val="007A38FA"/>
    <w:rsid w:val="007A3F69"/>
    <w:rsid w:val="007A467E"/>
    <w:rsid w:val="007B485C"/>
    <w:rsid w:val="007C31B0"/>
    <w:rsid w:val="007C7407"/>
    <w:rsid w:val="007D25D1"/>
    <w:rsid w:val="007E0F22"/>
    <w:rsid w:val="007E1EA6"/>
    <w:rsid w:val="007E29C5"/>
    <w:rsid w:val="007E5B00"/>
    <w:rsid w:val="007F1ED8"/>
    <w:rsid w:val="007F439F"/>
    <w:rsid w:val="007F671F"/>
    <w:rsid w:val="00802FE5"/>
    <w:rsid w:val="008035D5"/>
    <w:rsid w:val="00803DF3"/>
    <w:rsid w:val="00804B82"/>
    <w:rsid w:val="00812E2C"/>
    <w:rsid w:val="00813A0B"/>
    <w:rsid w:val="00814A08"/>
    <w:rsid w:val="0081563E"/>
    <w:rsid w:val="00817868"/>
    <w:rsid w:val="00820526"/>
    <w:rsid w:val="00821DA5"/>
    <w:rsid w:val="008233B6"/>
    <w:rsid w:val="008244F9"/>
    <w:rsid w:val="00830B64"/>
    <w:rsid w:val="008339C6"/>
    <w:rsid w:val="00841AF8"/>
    <w:rsid w:val="00842A69"/>
    <w:rsid w:val="00845254"/>
    <w:rsid w:val="008455A8"/>
    <w:rsid w:val="00846301"/>
    <w:rsid w:val="008525BF"/>
    <w:rsid w:val="0085455D"/>
    <w:rsid w:val="00855D6A"/>
    <w:rsid w:val="00857CDF"/>
    <w:rsid w:val="00875D82"/>
    <w:rsid w:val="008763A5"/>
    <w:rsid w:val="00877378"/>
    <w:rsid w:val="008775B8"/>
    <w:rsid w:val="00877B68"/>
    <w:rsid w:val="00882B9A"/>
    <w:rsid w:val="00882E0A"/>
    <w:rsid w:val="00883EB1"/>
    <w:rsid w:val="008872CD"/>
    <w:rsid w:val="008915EB"/>
    <w:rsid w:val="008931D8"/>
    <w:rsid w:val="00893C22"/>
    <w:rsid w:val="00893C26"/>
    <w:rsid w:val="008A3BE6"/>
    <w:rsid w:val="008A7988"/>
    <w:rsid w:val="008B3F92"/>
    <w:rsid w:val="008B4F7D"/>
    <w:rsid w:val="008B6791"/>
    <w:rsid w:val="008B68AB"/>
    <w:rsid w:val="008C2A79"/>
    <w:rsid w:val="008D2B69"/>
    <w:rsid w:val="008D43B4"/>
    <w:rsid w:val="008D5379"/>
    <w:rsid w:val="008D6857"/>
    <w:rsid w:val="008D757D"/>
    <w:rsid w:val="008E0F2D"/>
    <w:rsid w:val="008E4B16"/>
    <w:rsid w:val="008E5C67"/>
    <w:rsid w:val="008F0156"/>
    <w:rsid w:val="008F0970"/>
    <w:rsid w:val="008F41D5"/>
    <w:rsid w:val="008F613A"/>
    <w:rsid w:val="00901343"/>
    <w:rsid w:val="0090359B"/>
    <w:rsid w:val="00906C16"/>
    <w:rsid w:val="009116BD"/>
    <w:rsid w:val="00912ED2"/>
    <w:rsid w:val="0091430A"/>
    <w:rsid w:val="00922E60"/>
    <w:rsid w:val="0092460A"/>
    <w:rsid w:val="00924660"/>
    <w:rsid w:val="009277F5"/>
    <w:rsid w:val="0093019E"/>
    <w:rsid w:val="009306DF"/>
    <w:rsid w:val="00931BD1"/>
    <w:rsid w:val="0094026E"/>
    <w:rsid w:val="0094576B"/>
    <w:rsid w:val="00950D34"/>
    <w:rsid w:val="009510D4"/>
    <w:rsid w:val="00951E78"/>
    <w:rsid w:val="00952D7A"/>
    <w:rsid w:val="00955FD4"/>
    <w:rsid w:val="009560D8"/>
    <w:rsid w:val="0095772B"/>
    <w:rsid w:val="00962221"/>
    <w:rsid w:val="00964140"/>
    <w:rsid w:val="009663CB"/>
    <w:rsid w:val="00967C68"/>
    <w:rsid w:val="009727FC"/>
    <w:rsid w:val="0097345E"/>
    <w:rsid w:val="009764BF"/>
    <w:rsid w:val="0098179B"/>
    <w:rsid w:val="00981C4E"/>
    <w:rsid w:val="009851CF"/>
    <w:rsid w:val="009877F2"/>
    <w:rsid w:val="00995317"/>
    <w:rsid w:val="00995899"/>
    <w:rsid w:val="00997D3C"/>
    <w:rsid w:val="009A210D"/>
    <w:rsid w:val="009A6F09"/>
    <w:rsid w:val="009B2C0F"/>
    <w:rsid w:val="009B7C71"/>
    <w:rsid w:val="009C10DF"/>
    <w:rsid w:val="009C1171"/>
    <w:rsid w:val="009C1574"/>
    <w:rsid w:val="009C2477"/>
    <w:rsid w:val="009C4B43"/>
    <w:rsid w:val="009C4B60"/>
    <w:rsid w:val="009C52D9"/>
    <w:rsid w:val="009C6954"/>
    <w:rsid w:val="009D32E2"/>
    <w:rsid w:val="009D78F7"/>
    <w:rsid w:val="009E3837"/>
    <w:rsid w:val="009E735C"/>
    <w:rsid w:val="009F5992"/>
    <w:rsid w:val="00A02434"/>
    <w:rsid w:val="00A0303F"/>
    <w:rsid w:val="00A11335"/>
    <w:rsid w:val="00A12D0B"/>
    <w:rsid w:val="00A14B73"/>
    <w:rsid w:val="00A20A39"/>
    <w:rsid w:val="00A27025"/>
    <w:rsid w:val="00A3452A"/>
    <w:rsid w:val="00A35D97"/>
    <w:rsid w:val="00A45420"/>
    <w:rsid w:val="00A50AC4"/>
    <w:rsid w:val="00A52975"/>
    <w:rsid w:val="00A61F4A"/>
    <w:rsid w:val="00A62BEB"/>
    <w:rsid w:val="00A7020C"/>
    <w:rsid w:val="00A70794"/>
    <w:rsid w:val="00A737D5"/>
    <w:rsid w:val="00A73D20"/>
    <w:rsid w:val="00A84DF0"/>
    <w:rsid w:val="00A85D9D"/>
    <w:rsid w:val="00A9408B"/>
    <w:rsid w:val="00A9620E"/>
    <w:rsid w:val="00A97061"/>
    <w:rsid w:val="00AA11C5"/>
    <w:rsid w:val="00AA178C"/>
    <w:rsid w:val="00AA3642"/>
    <w:rsid w:val="00AA797A"/>
    <w:rsid w:val="00AC74C6"/>
    <w:rsid w:val="00AD4B5B"/>
    <w:rsid w:val="00AD6649"/>
    <w:rsid w:val="00AD6AB9"/>
    <w:rsid w:val="00AE020F"/>
    <w:rsid w:val="00AE20F9"/>
    <w:rsid w:val="00AE304F"/>
    <w:rsid w:val="00AE64BD"/>
    <w:rsid w:val="00AE684B"/>
    <w:rsid w:val="00AE6A05"/>
    <w:rsid w:val="00AF20B6"/>
    <w:rsid w:val="00AF5251"/>
    <w:rsid w:val="00AF67B7"/>
    <w:rsid w:val="00B03F65"/>
    <w:rsid w:val="00B05446"/>
    <w:rsid w:val="00B14CE3"/>
    <w:rsid w:val="00B200B3"/>
    <w:rsid w:val="00B235D1"/>
    <w:rsid w:val="00B26DE2"/>
    <w:rsid w:val="00B319DF"/>
    <w:rsid w:val="00B32EB0"/>
    <w:rsid w:val="00B3443A"/>
    <w:rsid w:val="00B43D7E"/>
    <w:rsid w:val="00B446C4"/>
    <w:rsid w:val="00B5116A"/>
    <w:rsid w:val="00B535F6"/>
    <w:rsid w:val="00B5363F"/>
    <w:rsid w:val="00B54C46"/>
    <w:rsid w:val="00B550A3"/>
    <w:rsid w:val="00B55C85"/>
    <w:rsid w:val="00B56298"/>
    <w:rsid w:val="00B63B72"/>
    <w:rsid w:val="00B64F73"/>
    <w:rsid w:val="00B674A1"/>
    <w:rsid w:val="00B72292"/>
    <w:rsid w:val="00B726FE"/>
    <w:rsid w:val="00B8216A"/>
    <w:rsid w:val="00B86C83"/>
    <w:rsid w:val="00B922D0"/>
    <w:rsid w:val="00B929AA"/>
    <w:rsid w:val="00B9621B"/>
    <w:rsid w:val="00B97FAD"/>
    <w:rsid w:val="00BA05F2"/>
    <w:rsid w:val="00BA12B4"/>
    <w:rsid w:val="00BA2EF8"/>
    <w:rsid w:val="00BA3CAD"/>
    <w:rsid w:val="00BC04E0"/>
    <w:rsid w:val="00BC6E30"/>
    <w:rsid w:val="00BD231F"/>
    <w:rsid w:val="00BD42B7"/>
    <w:rsid w:val="00BE2348"/>
    <w:rsid w:val="00BE2EF6"/>
    <w:rsid w:val="00BE455D"/>
    <w:rsid w:val="00BE479E"/>
    <w:rsid w:val="00BE4B19"/>
    <w:rsid w:val="00BE5332"/>
    <w:rsid w:val="00BE5EC2"/>
    <w:rsid w:val="00BE6BAC"/>
    <w:rsid w:val="00BF0A61"/>
    <w:rsid w:val="00BF2BE5"/>
    <w:rsid w:val="00C0145D"/>
    <w:rsid w:val="00C03246"/>
    <w:rsid w:val="00C048BA"/>
    <w:rsid w:val="00C04D43"/>
    <w:rsid w:val="00C05FAF"/>
    <w:rsid w:val="00C07F7C"/>
    <w:rsid w:val="00C11663"/>
    <w:rsid w:val="00C125F1"/>
    <w:rsid w:val="00C126BF"/>
    <w:rsid w:val="00C21BEE"/>
    <w:rsid w:val="00C2267F"/>
    <w:rsid w:val="00C255C2"/>
    <w:rsid w:val="00C258A0"/>
    <w:rsid w:val="00C26CE6"/>
    <w:rsid w:val="00C27C55"/>
    <w:rsid w:val="00C33118"/>
    <w:rsid w:val="00C34B36"/>
    <w:rsid w:val="00C35227"/>
    <w:rsid w:val="00C35931"/>
    <w:rsid w:val="00C36562"/>
    <w:rsid w:val="00C374A4"/>
    <w:rsid w:val="00C40775"/>
    <w:rsid w:val="00C41939"/>
    <w:rsid w:val="00C45364"/>
    <w:rsid w:val="00C45E3C"/>
    <w:rsid w:val="00C5287E"/>
    <w:rsid w:val="00C54869"/>
    <w:rsid w:val="00C54DF9"/>
    <w:rsid w:val="00C55765"/>
    <w:rsid w:val="00C60757"/>
    <w:rsid w:val="00C626B5"/>
    <w:rsid w:val="00C628D0"/>
    <w:rsid w:val="00C644E0"/>
    <w:rsid w:val="00C72D87"/>
    <w:rsid w:val="00C73B4F"/>
    <w:rsid w:val="00C76381"/>
    <w:rsid w:val="00C80316"/>
    <w:rsid w:val="00C80C21"/>
    <w:rsid w:val="00C824AD"/>
    <w:rsid w:val="00C8312B"/>
    <w:rsid w:val="00C913DA"/>
    <w:rsid w:val="00C9179E"/>
    <w:rsid w:val="00C9254F"/>
    <w:rsid w:val="00C97137"/>
    <w:rsid w:val="00C97CF3"/>
    <w:rsid w:val="00CA050A"/>
    <w:rsid w:val="00CA07AF"/>
    <w:rsid w:val="00CA0976"/>
    <w:rsid w:val="00CA2847"/>
    <w:rsid w:val="00CA3FCA"/>
    <w:rsid w:val="00CA4468"/>
    <w:rsid w:val="00CA77D7"/>
    <w:rsid w:val="00CA7D58"/>
    <w:rsid w:val="00CB041B"/>
    <w:rsid w:val="00CB10BB"/>
    <w:rsid w:val="00CB31B7"/>
    <w:rsid w:val="00CB59F3"/>
    <w:rsid w:val="00CB64AE"/>
    <w:rsid w:val="00CB6D15"/>
    <w:rsid w:val="00CC0728"/>
    <w:rsid w:val="00CC2357"/>
    <w:rsid w:val="00CC46D0"/>
    <w:rsid w:val="00CC49D7"/>
    <w:rsid w:val="00CC53F7"/>
    <w:rsid w:val="00CC733B"/>
    <w:rsid w:val="00CD04B4"/>
    <w:rsid w:val="00CD12A5"/>
    <w:rsid w:val="00CD69EF"/>
    <w:rsid w:val="00CE079E"/>
    <w:rsid w:val="00CE07A0"/>
    <w:rsid w:val="00CE28B5"/>
    <w:rsid w:val="00CE463D"/>
    <w:rsid w:val="00CE553D"/>
    <w:rsid w:val="00CE632E"/>
    <w:rsid w:val="00CE7E44"/>
    <w:rsid w:val="00CE7FB2"/>
    <w:rsid w:val="00CF5508"/>
    <w:rsid w:val="00CF6750"/>
    <w:rsid w:val="00D06B04"/>
    <w:rsid w:val="00D11E36"/>
    <w:rsid w:val="00D127CA"/>
    <w:rsid w:val="00D13236"/>
    <w:rsid w:val="00D15D10"/>
    <w:rsid w:val="00D16ADF"/>
    <w:rsid w:val="00D20B82"/>
    <w:rsid w:val="00D257C8"/>
    <w:rsid w:val="00D27F7E"/>
    <w:rsid w:val="00D30053"/>
    <w:rsid w:val="00D34125"/>
    <w:rsid w:val="00D357BA"/>
    <w:rsid w:val="00D3607F"/>
    <w:rsid w:val="00D36493"/>
    <w:rsid w:val="00D407CB"/>
    <w:rsid w:val="00D413E5"/>
    <w:rsid w:val="00D468B1"/>
    <w:rsid w:val="00D4710F"/>
    <w:rsid w:val="00D51140"/>
    <w:rsid w:val="00D52908"/>
    <w:rsid w:val="00D52C39"/>
    <w:rsid w:val="00D565D1"/>
    <w:rsid w:val="00D56D9F"/>
    <w:rsid w:val="00D579C2"/>
    <w:rsid w:val="00D60C23"/>
    <w:rsid w:val="00D63444"/>
    <w:rsid w:val="00D646E8"/>
    <w:rsid w:val="00D6600C"/>
    <w:rsid w:val="00D7095B"/>
    <w:rsid w:val="00D762F2"/>
    <w:rsid w:val="00D7658A"/>
    <w:rsid w:val="00D80A3A"/>
    <w:rsid w:val="00D819D1"/>
    <w:rsid w:val="00D82164"/>
    <w:rsid w:val="00D844D3"/>
    <w:rsid w:val="00D84F68"/>
    <w:rsid w:val="00D874EB"/>
    <w:rsid w:val="00D92829"/>
    <w:rsid w:val="00D948F6"/>
    <w:rsid w:val="00D94FE3"/>
    <w:rsid w:val="00D96945"/>
    <w:rsid w:val="00DA191D"/>
    <w:rsid w:val="00DA4FDF"/>
    <w:rsid w:val="00DB3F46"/>
    <w:rsid w:val="00DB626A"/>
    <w:rsid w:val="00DC1B6C"/>
    <w:rsid w:val="00DC41A5"/>
    <w:rsid w:val="00DC4679"/>
    <w:rsid w:val="00DC4825"/>
    <w:rsid w:val="00DC5399"/>
    <w:rsid w:val="00DC7366"/>
    <w:rsid w:val="00DD1897"/>
    <w:rsid w:val="00DD2C94"/>
    <w:rsid w:val="00DE1CC2"/>
    <w:rsid w:val="00DE342E"/>
    <w:rsid w:val="00DE611F"/>
    <w:rsid w:val="00DF3855"/>
    <w:rsid w:val="00E00CEF"/>
    <w:rsid w:val="00E04B24"/>
    <w:rsid w:val="00E10557"/>
    <w:rsid w:val="00E115B1"/>
    <w:rsid w:val="00E1689A"/>
    <w:rsid w:val="00E17A8F"/>
    <w:rsid w:val="00E243C3"/>
    <w:rsid w:val="00E24411"/>
    <w:rsid w:val="00E303A8"/>
    <w:rsid w:val="00E31DE1"/>
    <w:rsid w:val="00E34883"/>
    <w:rsid w:val="00E35E02"/>
    <w:rsid w:val="00E4016A"/>
    <w:rsid w:val="00E42362"/>
    <w:rsid w:val="00E46E08"/>
    <w:rsid w:val="00E4798E"/>
    <w:rsid w:val="00E51426"/>
    <w:rsid w:val="00E51C73"/>
    <w:rsid w:val="00E56F08"/>
    <w:rsid w:val="00E60890"/>
    <w:rsid w:val="00E60B85"/>
    <w:rsid w:val="00E60F1D"/>
    <w:rsid w:val="00E61033"/>
    <w:rsid w:val="00E649B4"/>
    <w:rsid w:val="00E65611"/>
    <w:rsid w:val="00E66D52"/>
    <w:rsid w:val="00E70305"/>
    <w:rsid w:val="00E71508"/>
    <w:rsid w:val="00E72C85"/>
    <w:rsid w:val="00E75CD4"/>
    <w:rsid w:val="00E82D29"/>
    <w:rsid w:val="00E82F62"/>
    <w:rsid w:val="00E8337C"/>
    <w:rsid w:val="00E84AB4"/>
    <w:rsid w:val="00E84D3B"/>
    <w:rsid w:val="00E90B7C"/>
    <w:rsid w:val="00E91D15"/>
    <w:rsid w:val="00E924CA"/>
    <w:rsid w:val="00EA1C58"/>
    <w:rsid w:val="00EA3337"/>
    <w:rsid w:val="00EB031A"/>
    <w:rsid w:val="00EB379E"/>
    <w:rsid w:val="00EB3B11"/>
    <w:rsid w:val="00EB4B54"/>
    <w:rsid w:val="00EB6218"/>
    <w:rsid w:val="00EB67E3"/>
    <w:rsid w:val="00EB730F"/>
    <w:rsid w:val="00EB74A3"/>
    <w:rsid w:val="00EB7E78"/>
    <w:rsid w:val="00EC2083"/>
    <w:rsid w:val="00EC3E47"/>
    <w:rsid w:val="00EC404E"/>
    <w:rsid w:val="00EC4F48"/>
    <w:rsid w:val="00EC5B69"/>
    <w:rsid w:val="00ED113E"/>
    <w:rsid w:val="00ED484E"/>
    <w:rsid w:val="00ED5C92"/>
    <w:rsid w:val="00ED6404"/>
    <w:rsid w:val="00ED6741"/>
    <w:rsid w:val="00EE02D6"/>
    <w:rsid w:val="00EE139C"/>
    <w:rsid w:val="00EE371C"/>
    <w:rsid w:val="00EE45CE"/>
    <w:rsid w:val="00EE5A67"/>
    <w:rsid w:val="00EE6C57"/>
    <w:rsid w:val="00EE79F9"/>
    <w:rsid w:val="00EF25F3"/>
    <w:rsid w:val="00EF3A7F"/>
    <w:rsid w:val="00EF5CDE"/>
    <w:rsid w:val="00EF7EB7"/>
    <w:rsid w:val="00F06F39"/>
    <w:rsid w:val="00F10981"/>
    <w:rsid w:val="00F11936"/>
    <w:rsid w:val="00F1224A"/>
    <w:rsid w:val="00F20664"/>
    <w:rsid w:val="00F25121"/>
    <w:rsid w:val="00F27F75"/>
    <w:rsid w:val="00F31CB4"/>
    <w:rsid w:val="00F323DA"/>
    <w:rsid w:val="00F3457B"/>
    <w:rsid w:val="00F37DDC"/>
    <w:rsid w:val="00F40E94"/>
    <w:rsid w:val="00F41A86"/>
    <w:rsid w:val="00F4222E"/>
    <w:rsid w:val="00F52C16"/>
    <w:rsid w:val="00F57FC8"/>
    <w:rsid w:val="00F6331C"/>
    <w:rsid w:val="00F65BB7"/>
    <w:rsid w:val="00F67AC4"/>
    <w:rsid w:val="00F75969"/>
    <w:rsid w:val="00F853A7"/>
    <w:rsid w:val="00F85B83"/>
    <w:rsid w:val="00F90FAD"/>
    <w:rsid w:val="00F956D6"/>
    <w:rsid w:val="00F95AF4"/>
    <w:rsid w:val="00FA0B4C"/>
    <w:rsid w:val="00FA1483"/>
    <w:rsid w:val="00FA6A76"/>
    <w:rsid w:val="00FB24D5"/>
    <w:rsid w:val="00FB3F44"/>
    <w:rsid w:val="00FB4D26"/>
    <w:rsid w:val="00FB63C7"/>
    <w:rsid w:val="00FB74E7"/>
    <w:rsid w:val="00FC0264"/>
    <w:rsid w:val="00FC099B"/>
    <w:rsid w:val="00FC1AD8"/>
    <w:rsid w:val="00FC7C81"/>
    <w:rsid w:val="00FD19C9"/>
    <w:rsid w:val="00FD58AD"/>
    <w:rsid w:val="00FD74EC"/>
    <w:rsid w:val="00FE1437"/>
    <w:rsid w:val="00FE2407"/>
    <w:rsid w:val="00FE304F"/>
    <w:rsid w:val="00FE4A00"/>
    <w:rsid w:val="00FE596D"/>
    <w:rsid w:val="00FF2BFD"/>
    <w:rsid w:val="00FF51C9"/>
    <w:rsid w:val="00FF53C8"/>
    <w:rsid w:val="00FF6294"/>
    <w:rsid w:val="00FF713A"/>
    <w:rsid w:val="00FF76AB"/>
    <w:rsid w:val="17B61E8B"/>
    <w:rsid w:val="4C75BB93"/>
    <w:rsid w:val="6F849D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3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B14CE3"/>
    <w:rPr>
      <w:lang w:val="es-MX"/>
    </w:rPr>
  </w:style>
  <w:style w:type="paragraph" w:styleId="Ttulo1">
    <w:name w:val="heading 1"/>
    <w:basedOn w:val="Normal"/>
    <w:next w:val="Normal"/>
    <w:link w:val="Ttulo1Car"/>
    <w:uiPriority w:val="9"/>
    <w:qFormat/>
    <w:rsid w:val="0094026E"/>
    <w:pPr>
      <w:keepNext/>
      <w:keepLines/>
      <w:spacing w:before="240" w:after="0"/>
      <w:outlineLvl w:val="0"/>
    </w:pPr>
    <w:rPr>
      <w:rFonts w:asciiTheme="majorHAnsi" w:hAnsiTheme="majorHAnsi" w:eastAsiaTheme="majorEastAsia" w:cstheme="majorBidi"/>
      <w:color w:val="2E74B5" w:themeColor="accent1" w:themeShade="BF"/>
      <w:sz w:val="32"/>
      <w:szCs w:val="32"/>
      <w:lang w:val="es-ES_tradnl"/>
    </w:rPr>
  </w:style>
  <w:style w:type="paragraph" w:styleId="Ttulo2">
    <w:name w:val="heading 2"/>
    <w:basedOn w:val="Normal"/>
    <w:next w:val="Normal"/>
    <w:link w:val="Ttulo2Car"/>
    <w:uiPriority w:val="9"/>
    <w:semiHidden/>
    <w:unhideWhenUsed/>
    <w:qFormat/>
    <w:rsid w:val="003208F9"/>
    <w:pPr>
      <w:keepNext/>
      <w:keepLines/>
      <w:spacing w:before="40" w:after="0"/>
      <w:outlineLvl w:val="1"/>
    </w:pPr>
    <w:rPr>
      <w:rFonts w:asciiTheme="majorHAnsi" w:hAnsiTheme="majorHAnsi" w:eastAsiaTheme="majorEastAsia" w:cstheme="majorBidi"/>
      <w:color w:val="2E74B5" w:themeColor="accent1" w:themeShade="BF"/>
      <w:sz w:val="26"/>
      <w:szCs w:val="26"/>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aragraph" w:customStyle="1">
    <w:name w:val="paragraph"/>
    <w:basedOn w:val="Normal"/>
    <w:rsid w:val="002F6C18"/>
    <w:pPr>
      <w:spacing w:before="100" w:beforeAutospacing="1" w:after="100" w:afterAutospacing="1" w:line="240" w:lineRule="auto"/>
    </w:pPr>
    <w:rPr>
      <w:rFonts w:ascii="Times New Roman" w:hAnsi="Times New Roman" w:eastAsia="Times New Roman" w:cs="Times New Roman"/>
      <w:sz w:val="24"/>
      <w:szCs w:val="24"/>
      <w:lang w:eastAsia="es-MX"/>
    </w:rPr>
  </w:style>
  <w:style w:type="character" w:styleId="normaltextrun" w:customStyle="1">
    <w:name w:val="normaltextrun"/>
    <w:basedOn w:val="Fuentedeprrafopredeter"/>
    <w:rsid w:val="002F6C18"/>
  </w:style>
  <w:style w:type="character" w:styleId="eop" w:customStyle="1">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hAnsi="Times New Roman" w:cs="Times New Roman" w:eastAsiaTheme="minorEastAsia"/>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hAnsi="Calibri" w:eastAsia="Calibri" w:cs="Calibri"/>
      <w:sz w:val="20"/>
      <w:szCs w:val="20"/>
      <w:lang w:eastAsia="es-MX"/>
    </w:rPr>
  </w:style>
  <w:style w:type="character" w:styleId="TextocomentarioCar" w:customStyle="1">
    <w:name w:val="Texto comentario Car"/>
    <w:basedOn w:val="Fuentedeprrafopredeter"/>
    <w:link w:val="Textocomentario"/>
    <w:uiPriority w:val="99"/>
    <w:rsid w:val="00254219"/>
    <w:rPr>
      <w:rFonts w:ascii="Calibri" w:hAnsi="Calibri" w:eastAsia="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hAnsiTheme="minorHAnsi" w:eastAsiaTheme="minorHAnsi" w:cstheme="minorBidi"/>
      <w:b/>
      <w:bCs/>
      <w:lang w:eastAsia="en-US"/>
    </w:rPr>
  </w:style>
  <w:style w:type="character" w:styleId="AsuntodelcomentarioCar" w:customStyle="1">
    <w:name w:val="Asunto del comentario Car"/>
    <w:basedOn w:val="TextocomentarioCar"/>
    <w:link w:val="Asuntodelcomentario"/>
    <w:uiPriority w:val="99"/>
    <w:semiHidden/>
    <w:rsid w:val="00E90B7C"/>
    <w:rPr>
      <w:rFonts w:ascii="Calibri" w:hAnsi="Calibri" w:eastAsia="Calibri" w:cs="Calibri"/>
      <w:b/>
      <w:bCs/>
      <w:sz w:val="20"/>
      <w:szCs w:val="20"/>
      <w:lang w:val="es-MX" w:eastAsia="es-MX"/>
    </w:rPr>
  </w:style>
  <w:style w:type="paragraph" w:styleId="Textodeglobo">
    <w:name w:val="Balloon Text"/>
    <w:basedOn w:val="Normal"/>
    <w:link w:val="TextodegloboCar"/>
    <w:uiPriority w:val="99"/>
    <w:semiHidden/>
    <w:unhideWhenUsed/>
    <w:rsid w:val="00E90B7C"/>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E90B7C"/>
    <w:rPr>
      <w:rFonts w:ascii="Segoe UI" w:hAnsi="Segoe UI" w:cs="Segoe UI"/>
      <w:sz w:val="18"/>
      <w:szCs w:val="18"/>
      <w:lang w:val="es-MX"/>
    </w:rPr>
  </w:style>
  <w:style w:type="paragraph" w:styleId="Default" w:customStyle="1">
    <w:name w:val="Default"/>
    <w:rsid w:val="00076595"/>
    <w:pPr>
      <w:autoSpaceDE w:val="0"/>
      <w:autoSpaceDN w:val="0"/>
      <w:adjustRightInd w:val="0"/>
      <w:spacing w:after="0" w:line="240" w:lineRule="auto"/>
    </w:pPr>
    <w:rPr>
      <w:rFonts w:ascii="Arial" w:hAnsi="Arial" w:cs="Arial"/>
      <w:color w:val="000000"/>
      <w:sz w:val="24"/>
      <w:szCs w:val="24"/>
      <w:lang w:val="es-MX"/>
    </w:rPr>
  </w:style>
  <w:style w:type="character" w:styleId="Textoennegrita">
    <w:name w:val="Strong"/>
    <w:basedOn w:val="Fuentedeprrafopredeter"/>
    <w:uiPriority w:val="22"/>
    <w:qFormat/>
    <w:rsid w:val="00343153"/>
    <w:rPr>
      <w:b/>
      <w:bCs/>
    </w:rPr>
  </w:style>
  <w:style w:type="paragraph" w:styleId="Cuerpo" w:customStyle="1">
    <w:name w:val="Cuerpo"/>
    <w:rsid w:val="00C913DA"/>
    <w:pPr>
      <w:pBdr>
        <w:top w:val="nil"/>
        <w:left w:val="nil"/>
        <w:bottom w:val="nil"/>
        <w:right w:val="nil"/>
        <w:between w:val="nil"/>
        <w:bar w:val="nil"/>
      </w:pBdr>
    </w:pPr>
    <w:rPr>
      <w:rFonts w:ascii="Calibri" w:hAnsi="Calibri" w:eastAsia="Arial Unicode MS" w:cs="Arial Unicode MS"/>
      <w:color w:val="000000"/>
      <w:u w:color="000000"/>
      <w:bdr w:val="nil"/>
      <w:lang w:val="es-MX" w:eastAsia="es-MX"/>
      <w14:textOutline w14:w="0" w14:cap="flat" w14:cmpd="sng" w14:algn="ctr">
        <w14:noFill/>
        <w14:prstDash w14:val="solid"/>
        <w14:bevel/>
      </w14:textOutline>
    </w:rPr>
  </w:style>
  <w:style w:type="character" w:styleId="Ninguno" w:customStyle="1">
    <w:name w:val="Ninguno"/>
    <w:rsid w:val="00C913DA"/>
  </w:style>
  <w:style w:type="character" w:styleId="Hyperlink1" w:customStyle="1">
    <w:name w:val="Hyperlink.1"/>
    <w:basedOn w:val="Ninguno"/>
    <w:rsid w:val="00906C16"/>
  </w:style>
  <w:style w:type="character" w:styleId="Hyperlink0" w:customStyle="1">
    <w:name w:val="Hyperlink.0"/>
    <w:basedOn w:val="Ninguno"/>
    <w:rsid w:val="005F2597"/>
    <w:rPr>
      <w:rFonts w:ascii="Calibri" w:hAnsi="Calibri" w:eastAsia="Calibri" w:cs="Calibri"/>
      <w:color w:val="0000FF"/>
      <w:u w:val="single" w:color="0000FF"/>
    </w:rPr>
  </w:style>
  <w:style w:type="paragraph" w:styleId="Encabezado">
    <w:name w:val="header"/>
    <w:basedOn w:val="Normal"/>
    <w:link w:val="EncabezadoCar"/>
    <w:uiPriority w:val="99"/>
    <w:unhideWhenUsed/>
    <w:rsid w:val="00387B5C"/>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387B5C"/>
    <w:rPr>
      <w:lang w:val="es-MX"/>
    </w:rPr>
  </w:style>
  <w:style w:type="paragraph" w:styleId="Piedepgina">
    <w:name w:val="footer"/>
    <w:basedOn w:val="Normal"/>
    <w:link w:val="PiedepginaCar"/>
    <w:uiPriority w:val="99"/>
    <w:unhideWhenUsed/>
    <w:rsid w:val="00387B5C"/>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387B5C"/>
    <w:rPr>
      <w:lang w:val="es-MX"/>
    </w:rPr>
  </w:style>
  <w:style w:type="character" w:styleId="Ttulo1Car" w:customStyle="1">
    <w:name w:val="Título 1 Car"/>
    <w:basedOn w:val="Fuentedeprrafopredeter"/>
    <w:link w:val="Ttulo1"/>
    <w:uiPriority w:val="9"/>
    <w:rsid w:val="0094026E"/>
    <w:rPr>
      <w:rFonts w:asciiTheme="majorHAnsi" w:hAnsiTheme="majorHAnsi" w:eastAsiaTheme="majorEastAsia" w:cstheme="majorBidi"/>
      <w:color w:val="2E74B5" w:themeColor="accent1" w:themeShade="BF"/>
      <w:sz w:val="32"/>
      <w:szCs w:val="32"/>
      <w:lang w:val="es-ES_tradnl"/>
    </w:rPr>
  </w:style>
  <w:style w:type="table" w:styleId="Tablaconcuadrcula">
    <w:name w:val="Table Grid"/>
    <w:basedOn w:val="Tablanormal"/>
    <w:uiPriority w:val="39"/>
    <w:rsid w:val="00797036"/>
    <w:pPr>
      <w:spacing w:after="0" w:line="240" w:lineRule="auto"/>
    </w:pPr>
    <w:rPr>
      <w:lang w:val="es-MX"/>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Ttulo2Car" w:customStyle="1">
    <w:name w:val="Título 2 Car"/>
    <w:basedOn w:val="Fuentedeprrafopredeter"/>
    <w:link w:val="Ttulo2"/>
    <w:uiPriority w:val="9"/>
    <w:semiHidden/>
    <w:rsid w:val="003208F9"/>
    <w:rPr>
      <w:rFonts w:asciiTheme="majorHAnsi" w:hAnsiTheme="majorHAnsi" w:eastAsiaTheme="majorEastAsia" w:cstheme="majorBidi"/>
      <w:color w:val="2E74B5" w:themeColor="accent1" w:themeShade="BF"/>
      <w:sz w:val="26"/>
      <w:szCs w:val="26"/>
      <w:lang w:val="es-MX"/>
    </w:rPr>
  </w:style>
  <w:style w:type="character" w:styleId="Mencinsinresolver1" w:customStyle="1">
    <w:name w:val="Mención sin resolver1"/>
    <w:basedOn w:val="Fuentedeprrafopredeter"/>
    <w:uiPriority w:val="99"/>
    <w:semiHidden/>
    <w:unhideWhenUsed/>
    <w:rsid w:val="00101E41"/>
    <w:rPr>
      <w:color w:val="605E5C"/>
      <w:shd w:val="clear" w:color="auto" w:fill="E1DFDD"/>
    </w:rPr>
  </w:style>
  <w:style w:type="character" w:styleId="UnresolvedMention" w:customStyle="1">
    <w:name w:val="Unresolved Mention"/>
    <w:basedOn w:val="Fuentedeprrafopredeter"/>
    <w:uiPriority w:val="99"/>
    <w:semiHidden/>
    <w:unhideWhenUsed/>
    <w:rsid w:val="009C1171"/>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4CE3"/>
    <w:rPr>
      <w:lang w:val="es-MX"/>
    </w:rPr>
  </w:style>
  <w:style w:type="paragraph" w:styleId="Ttulo1">
    <w:name w:val="heading 1"/>
    <w:basedOn w:val="Normal"/>
    <w:next w:val="Normal"/>
    <w:link w:val="Ttulo1Car"/>
    <w:uiPriority w:val="9"/>
    <w:qFormat/>
    <w:rsid w:val="0094026E"/>
    <w:pPr>
      <w:keepNext/>
      <w:keepLines/>
      <w:spacing w:before="240" w:after="0"/>
      <w:outlineLvl w:val="0"/>
    </w:pPr>
    <w:rPr>
      <w:rFonts w:asciiTheme="majorHAnsi" w:eastAsiaTheme="majorEastAsia" w:hAnsiTheme="majorHAnsi" w:cstheme="majorBidi"/>
      <w:color w:val="2E74B5" w:themeColor="accent1" w:themeShade="BF"/>
      <w:sz w:val="32"/>
      <w:szCs w:val="32"/>
      <w:lang w:val="es-ES_tradnl"/>
    </w:rPr>
  </w:style>
  <w:style w:type="paragraph" w:styleId="Ttulo2">
    <w:name w:val="heading 2"/>
    <w:basedOn w:val="Normal"/>
    <w:next w:val="Normal"/>
    <w:link w:val="Ttulo2Car"/>
    <w:uiPriority w:val="9"/>
    <w:semiHidden/>
    <w:unhideWhenUsed/>
    <w:qFormat/>
    <w:rsid w:val="003208F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semiHidden/>
    <w:unhideWhenUsed/>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90B7C"/>
    <w:rPr>
      <w:rFonts w:ascii="Segoe UI" w:hAnsi="Segoe UI" w:cs="Segoe UI"/>
      <w:sz w:val="18"/>
      <w:szCs w:val="18"/>
      <w:lang w:val="es-MX"/>
    </w:rPr>
  </w:style>
  <w:style w:type="paragraph" w:customStyle="1" w:styleId="Default">
    <w:name w:val="Default"/>
    <w:rsid w:val="00076595"/>
    <w:pPr>
      <w:autoSpaceDE w:val="0"/>
      <w:autoSpaceDN w:val="0"/>
      <w:adjustRightInd w:val="0"/>
      <w:spacing w:after="0" w:line="240" w:lineRule="auto"/>
    </w:pPr>
    <w:rPr>
      <w:rFonts w:ascii="Arial" w:hAnsi="Arial" w:cs="Arial"/>
      <w:color w:val="000000"/>
      <w:sz w:val="24"/>
      <w:szCs w:val="24"/>
      <w:lang w:val="es-MX"/>
    </w:rPr>
  </w:style>
  <w:style w:type="character" w:styleId="Textoennegrita">
    <w:name w:val="Strong"/>
    <w:basedOn w:val="Fuentedeprrafopredeter"/>
    <w:uiPriority w:val="22"/>
    <w:qFormat/>
    <w:rsid w:val="00343153"/>
    <w:rPr>
      <w:b/>
      <w:bCs/>
    </w:rPr>
  </w:style>
  <w:style w:type="paragraph" w:customStyle="1" w:styleId="Cuerpo">
    <w:name w:val="Cuerpo"/>
    <w:rsid w:val="00C913DA"/>
    <w:pPr>
      <w:pBdr>
        <w:top w:val="nil"/>
        <w:left w:val="nil"/>
        <w:bottom w:val="nil"/>
        <w:right w:val="nil"/>
        <w:between w:val="nil"/>
        <w:bar w:val="nil"/>
      </w:pBdr>
    </w:pPr>
    <w:rPr>
      <w:rFonts w:ascii="Calibri" w:eastAsia="Arial Unicode MS" w:hAnsi="Calibri" w:cs="Arial Unicode MS"/>
      <w:color w:val="000000"/>
      <w:u w:color="000000"/>
      <w:bdr w:val="nil"/>
      <w:lang w:val="es-MX" w:eastAsia="es-MX"/>
      <w14:textOutline w14:w="0" w14:cap="flat" w14:cmpd="sng" w14:algn="ctr">
        <w14:noFill/>
        <w14:prstDash w14:val="solid"/>
        <w14:bevel/>
      </w14:textOutline>
    </w:rPr>
  </w:style>
  <w:style w:type="character" w:customStyle="1" w:styleId="Ninguno">
    <w:name w:val="Ninguno"/>
    <w:rsid w:val="00C913DA"/>
  </w:style>
  <w:style w:type="character" w:customStyle="1" w:styleId="Hyperlink1">
    <w:name w:val="Hyperlink.1"/>
    <w:basedOn w:val="Ninguno"/>
    <w:rsid w:val="00906C16"/>
  </w:style>
  <w:style w:type="character" w:customStyle="1" w:styleId="Hyperlink0">
    <w:name w:val="Hyperlink.0"/>
    <w:basedOn w:val="Ninguno"/>
    <w:rsid w:val="005F2597"/>
    <w:rPr>
      <w:rFonts w:ascii="Calibri" w:eastAsia="Calibri" w:hAnsi="Calibri" w:cs="Calibri"/>
      <w:color w:val="0000FF"/>
      <w:u w:val="single" w:color="0000FF"/>
    </w:rPr>
  </w:style>
  <w:style w:type="paragraph" w:styleId="Encabezado">
    <w:name w:val="header"/>
    <w:basedOn w:val="Normal"/>
    <w:link w:val="EncabezadoCar"/>
    <w:uiPriority w:val="99"/>
    <w:unhideWhenUsed/>
    <w:rsid w:val="00387B5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87B5C"/>
    <w:rPr>
      <w:lang w:val="es-MX"/>
    </w:rPr>
  </w:style>
  <w:style w:type="paragraph" w:styleId="Piedepgina">
    <w:name w:val="footer"/>
    <w:basedOn w:val="Normal"/>
    <w:link w:val="PiedepginaCar"/>
    <w:uiPriority w:val="99"/>
    <w:unhideWhenUsed/>
    <w:rsid w:val="00387B5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87B5C"/>
    <w:rPr>
      <w:lang w:val="es-MX"/>
    </w:rPr>
  </w:style>
  <w:style w:type="character" w:customStyle="1" w:styleId="Ttulo1Car">
    <w:name w:val="Título 1 Car"/>
    <w:basedOn w:val="Fuentedeprrafopredeter"/>
    <w:link w:val="Ttulo1"/>
    <w:uiPriority w:val="9"/>
    <w:rsid w:val="0094026E"/>
    <w:rPr>
      <w:rFonts w:asciiTheme="majorHAnsi" w:eastAsiaTheme="majorEastAsia" w:hAnsiTheme="majorHAnsi" w:cstheme="majorBidi"/>
      <w:color w:val="2E74B5" w:themeColor="accent1" w:themeShade="BF"/>
      <w:sz w:val="32"/>
      <w:szCs w:val="32"/>
      <w:lang w:val="es-ES_tradnl"/>
    </w:rPr>
  </w:style>
  <w:style w:type="table" w:styleId="Tablaconcuadrcula">
    <w:name w:val="Table Grid"/>
    <w:basedOn w:val="Tablanormal"/>
    <w:uiPriority w:val="39"/>
    <w:rsid w:val="00797036"/>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semiHidden/>
    <w:rsid w:val="003208F9"/>
    <w:rPr>
      <w:rFonts w:asciiTheme="majorHAnsi" w:eastAsiaTheme="majorEastAsia" w:hAnsiTheme="majorHAnsi" w:cstheme="majorBidi"/>
      <w:color w:val="2E74B5" w:themeColor="accent1" w:themeShade="BF"/>
      <w:sz w:val="26"/>
      <w:szCs w:val="26"/>
      <w:lang w:val="es-MX"/>
    </w:rPr>
  </w:style>
  <w:style w:type="character" w:customStyle="1" w:styleId="Mencinsinresolver1">
    <w:name w:val="Mención sin resolver1"/>
    <w:basedOn w:val="Fuentedeprrafopredeter"/>
    <w:uiPriority w:val="99"/>
    <w:semiHidden/>
    <w:unhideWhenUsed/>
    <w:rsid w:val="00101E41"/>
    <w:rPr>
      <w:color w:val="605E5C"/>
      <w:shd w:val="clear" w:color="auto" w:fill="E1DFDD"/>
    </w:rPr>
  </w:style>
  <w:style w:type="character" w:customStyle="1" w:styleId="UnresolvedMention">
    <w:name w:val="Unresolved Mention"/>
    <w:basedOn w:val="Fuentedeprrafopredeter"/>
    <w:uiPriority w:val="99"/>
    <w:semiHidden/>
    <w:unhideWhenUsed/>
    <w:rsid w:val="009C117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5339996">
      <w:bodyDiv w:val="1"/>
      <w:marLeft w:val="0"/>
      <w:marRight w:val="0"/>
      <w:marTop w:val="0"/>
      <w:marBottom w:val="0"/>
      <w:divBdr>
        <w:top w:val="none" w:sz="0" w:space="0" w:color="auto"/>
        <w:left w:val="none" w:sz="0" w:space="0" w:color="auto"/>
        <w:bottom w:val="none" w:sz="0" w:space="0" w:color="auto"/>
        <w:right w:val="none" w:sz="0" w:space="0" w:color="auto"/>
      </w:divBdr>
    </w:div>
    <w:div w:id="601646223">
      <w:bodyDiv w:val="1"/>
      <w:marLeft w:val="0"/>
      <w:marRight w:val="0"/>
      <w:marTop w:val="0"/>
      <w:marBottom w:val="0"/>
      <w:divBdr>
        <w:top w:val="none" w:sz="0" w:space="0" w:color="auto"/>
        <w:left w:val="none" w:sz="0" w:space="0" w:color="auto"/>
        <w:bottom w:val="none" w:sz="0" w:space="0" w:color="auto"/>
        <w:right w:val="none" w:sz="0" w:space="0" w:color="auto"/>
      </w:divBdr>
    </w:div>
    <w:div w:id="761682507">
      <w:bodyDiv w:val="1"/>
      <w:marLeft w:val="0"/>
      <w:marRight w:val="0"/>
      <w:marTop w:val="0"/>
      <w:marBottom w:val="0"/>
      <w:divBdr>
        <w:top w:val="none" w:sz="0" w:space="0" w:color="auto"/>
        <w:left w:val="none" w:sz="0" w:space="0" w:color="auto"/>
        <w:bottom w:val="none" w:sz="0" w:space="0" w:color="auto"/>
        <w:right w:val="none" w:sz="0" w:space="0" w:color="auto"/>
      </w:divBdr>
    </w:div>
    <w:div w:id="795367053">
      <w:bodyDiv w:val="1"/>
      <w:marLeft w:val="0"/>
      <w:marRight w:val="0"/>
      <w:marTop w:val="0"/>
      <w:marBottom w:val="0"/>
      <w:divBdr>
        <w:top w:val="none" w:sz="0" w:space="0" w:color="auto"/>
        <w:left w:val="none" w:sz="0" w:space="0" w:color="auto"/>
        <w:bottom w:val="none" w:sz="0" w:space="0" w:color="auto"/>
        <w:right w:val="none" w:sz="0" w:space="0" w:color="auto"/>
      </w:divBdr>
    </w:div>
    <w:div w:id="899634149">
      <w:bodyDiv w:val="1"/>
      <w:marLeft w:val="0"/>
      <w:marRight w:val="0"/>
      <w:marTop w:val="0"/>
      <w:marBottom w:val="0"/>
      <w:divBdr>
        <w:top w:val="none" w:sz="0" w:space="0" w:color="auto"/>
        <w:left w:val="none" w:sz="0" w:space="0" w:color="auto"/>
        <w:bottom w:val="none" w:sz="0" w:space="0" w:color="auto"/>
        <w:right w:val="none" w:sz="0" w:space="0" w:color="auto"/>
      </w:divBdr>
    </w:div>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1352494971">
      <w:bodyDiv w:val="1"/>
      <w:marLeft w:val="0"/>
      <w:marRight w:val="0"/>
      <w:marTop w:val="0"/>
      <w:marBottom w:val="0"/>
      <w:divBdr>
        <w:top w:val="none" w:sz="0" w:space="0" w:color="auto"/>
        <w:left w:val="none" w:sz="0" w:space="0" w:color="auto"/>
        <w:bottom w:val="none" w:sz="0" w:space="0" w:color="auto"/>
        <w:right w:val="none" w:sz="0" w:space="0" w:color="auto"/>
      </w:divBdr>
    </w:div>
    <w:div w:id="1531726238">
      <w:bodyDiv w:val="1"/>
      <w:marLeft w:val="0"/>
      <w:marRight w:val="0"/>
      <w:marTop w:val="0"/>
      <w:marBottom w:val="0"/>
      <w:divBdr>
        <w:top w:val="none" w:sz="0" w:space="0" w:color="auto"/>
        <w:left w:val="none" w:sz="0" w:space="0" w:color="auto"/>
        <w:bottom w:val="none" w:sz="0" w:space="0" w:color="auto"/>
        <w:right w:val="none" w:sz="0" w:space="0" w:color="auto"/>
      </w:divBdr>
    </w:div>
    <w:div w:id="1545210765">
      <w:bodyDiv w:val="1"/>
      <w:marLeft w:val="0"/>
      <w:marRight w:val="0"/>
      <w:marTop w:val="0"/>
      <w:marBottom w:val="0"/>
      <w:divBdr>
        <w:top w:val="none" w:sz="0" w:space="0" w:color="auto"/>
        <w:left w:val="none" w:sz="0" w:space="0" w:color="auto"/>
        <w:bottom w:val="none" w:sz="0" w:space="0" w:color="auto"/>
        <w:right w:val="none" w:sz="0" w:space="0" w:color="auto"/>
      </w:divBdr>
    </w:div>
    <w:div w:id="1667321444">
      <w:bodyDiv w:val="1"/>
      <w:marLeft w:val="0"/>
      <w:marRight w:val="0"/>
      <w:marTop w:val="0"/>
      <w:marBottom w:val="0"/>
      <w:divBdr>
        <w:top w:val="none" w:sz="0" w:space="0" w:color="auto"/>
        <w:left w:val="none" w:sz="0" w:space="0" w:color="auto"/>
        <w:bottom w:val="none" w:sz="0" w:space="0" w:color="auto"/>
        <w:right w:val="none" w:sz="0" w:space="0" w:color="auto"/>
      </w:divBdr>
    </w:div>
    <w:div w:id="1836602907">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endnotes" Target="endnotes.xml" Id="rId8" /><Relationship Type="http://schemas.openxmlformats.org/officeDocument/2006/relationships/image" Target="media/image5.png" Id="rId13" /><Relationship Type="http://schemas.openxmlformats.org/officeDocument/2006/relationships/image" Target="media/image9.png" Id="rId18" /><Relationship Type="http://schemas.openxmlformats.org/officeDocument/2006/relationships/image" Target="media/image15.png" Id="rId26" /><Relationship Type="http://schemas.openxmlformats.org/officeDocument/2006/relationships/styles" Target="styles.xml" Id="rId3" /><Relationship Type="http://schemas.openxmlformats.org/officeDocument/2006/relationships/image" Target="media/image11.png" Id="rId21" /><Relationship Type="http://schemas.openxmlformats.org/officeDocument/2006/relationships/footnotes" Target="footnotes.xml" Id="rId7" /><Relationship Type="http://schemas.openxmlformats.org/officeDocument/2006/relationships/image" Target="media/image4.png" Id="rId12" /><Relationship Type="http://schemas.openxmlformats.org/officeDocument/2006/relationships/hyperlink" Target="https://www.youtube.com/watch?v=ec8rl_CHrk4" TargetMode="External" Id="rId17" /><Relationship Type="http://schemas.openxmlformats.org/officeDocument/2006/relationships/image" Target="media/image14.png" Id="rId25" /><Relationship Type="http://schemas.openxmlformats.org/officeDocument/2006/relationships/numbering" Target="numbering.xml" Id="rId2" /><Relationship Type="http://schemas.openxmlformats.org/officeDocument/2006/relationships/image" Target="media/image8.png" Id="rId16" /><Relationship Type="http://schemas.openxmlformats.org/officeDocument/2006/relationships/image" Target="media/image10.png" Id="rId20" /><Relationship Type="http://schemas.openxmlformats.org/officeDocument/2006/relationships/fontTable" Target="fontTable.xml" Id="rId29" /><Relationship Type="http://schemas.openxmlformats.org/officeDocument/2006/relationships/customXml" Target="../customXml/item1.xml" Id="rId1" /><Relationship Type="http://schemas.openxmlformats.org/officeDocument/2006/relationships/webSettings" Target="webSettings.xml" Id="rId6" /><Relationship Type="http://schemas.openxmlformats.org/officeDocument/2006/relationships/image" Target="media/image3.png" Id="rId11" /><Relationship Type="http://schemas.openxmlformats.org/officeDocument/2006/relationships/image" Target="media/image13.png" Id="rId24" /><Relationship Type="http://schemas.openxmlformats.org/officeDocument/2006/relationships/settings" Target="settings.xml" Id="rId5" /><Relationship Type="http://schemas.openxmlformats.org/officeDocument/2006/relationships/image" Target="media/image7.png" Id="rId15" /><Relationship Type="http://schemas.openxmlformats.org/officeDocument/2006/relationships/image" Target="media/image12.png" Id="rId23" /><Relationship Type="http://schemas.openxmlformats.org/officeDocument/2006/relationships/footer" Target="footer1.xml" Id="rId28" /><Relationship Type="http://schemas.openxmlformats.org/officeDocument/2006/relationships/image" Target="media/image2.png" Id="rId10" /><Relationship Type="http://schemas.openxmlformats.org/officeDocument/2006/relationships/hyperlink" Target="https://www.youtube.com/watch?v=r4mneVtuoXA" TargetMode="External" Id="rId19" /><Relationship Type="http://schemas.microsoft.com/office/2007/relationships/stylesWithEffects" Target="stylesWithEffects.xml" Id="rId4" /><Relationship Type="http://schemas.openxmlformats.org/officeDocument/2006/relationships/image" Target="media/image1.png" Id="rId9" /><Relationship Type="http://schemas.openxmlformats.org/officeDocument/2006/relationships/image" Target="media/image6.png" Id="rId14" /><Relationship Type="http://schemas.openxmlformats.org/officeDocument/2006/relationships/hyperlink" Target="https://www.youtube.com/watch?v=h2SGwfWvR98" TargetMode="External" Id="rId22" /><Relationship Type="http://schemas.openxmlformats.org/officeDocument/2006/relationships/hyperlink" Target="about:blank" TargetMode="External" Id="rId27" /><Relationship Type="http://schemas.openxmlformats.org/officeDocument/2006/relationships/theme" Target="theme/theme1.xml" Id="rId30" /><Relationship Type="http://schemas.openxmlformats.org/officeDocument/2006/relationships/glossaryDocument" Target="glossary/document.xml" Id="Rf044053939934f66" /><Relationship Type="http://schemas.openxmlformats.org/officeDocument/2006/relationships/header" Target="header.xml" Id="R8513c79a22224b76"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e0d38528-ffc0-47e1-8da6-346ed43dce19}"/>
      </w:docPartPr>
      <w:docPartBody>
        <w:p w14:paraId="69706277">
          <w:r>
            <w:rPr>
              <w:rStyle w:val="PlaceholderText"/>
            </w:rPr>
            <w:t/>
          </w:r>
        </w:p>
      </w:docPartBody>
    </w:docPart>
  </w:docParts>
</w:glossaryDocument>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BB5092-1134-4527-84AC-B8EEA57D8D1B}">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SEP</dc:creator>
  <lastModifiedBy>aprendeencasaIII</lastModifiedBy>
  <revision>8</revision>
  <dcterms:created xsi:type="dcterms:W3CDTF">2021-05-30T03:53:00.0000000Z</dcterms:created>
  <dcterms:modified xsi:type="dcterms:W3CDTF">2023-06-13T23:04:22.9731759Z</dcterms:modified>
</coreProperties>
</file>