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D43" w14:textId="62E4B4BA" w:rsidR="00CE7E44" w:rsidRDefault="00C42684" w:rsidP="009A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0830A81" w14:textId="1FE28827" w:rsidR="00C42684" w:rsidRPr="00C42684" w:rsidRDefault="00C42684" w:rsidP="00C426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2</w:t>
      </w:r>
      <w:r w:rsidR="008F645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6</w:t>
      </w:r>
    </w:p>
    <w:p w14:paraId="2D8F2A14" w14:textId="72B1BD31" w:rsidR="00CE7E44" w:rsidRPr="009A21F1" w:rsidRDefault="00CE7E44" w:rsidP="009A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A21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4268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</w:t>
      </w:r>
      <w:r w:rsidR="001D6434" w:rsidRPr="009A21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9A21F1" w:rsidRDefault="00CE7E44" w:rsidP="009A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9A21F1" w:rsidRDefault="001F2425" w:rsidP="009A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A21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9A21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9A21F1" w:rsidRDefault="00CE7E44" w:rsidP="009A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A21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9A21F1" w:rsidRDefault="00171906" w:rsidP="009A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1E327D94" w14:textId="1CCDB735" w:rsidR="00CE7E44" w:rsidRPr="009A21F1" w:rsidRDefault="001D6434" w:rsidP="009A21F1">
      <w:pPr>
        <w:spacing w:after="0" w:line="240" w:lineRule="auto"/>
        <w:jc w:val="center"/>
        <w:rPr>
          <w:rFonts w:ascii="Montserrat" w:hAnsi="Montserrat"/>
          <w:color w:val="000000" w:themeColor="text1"/>
          <w:kern w:val="24"/>
          <w:sz w:val="40"/>
          <w:szCs w:val="40"/>
        </w:rPr>
      </w:pPr>
      <w:r w:rsidRPr="009A21F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Recorrer el mundo con los pies descalzos</w:t>
      </w:r>
    </w:p>
    <w:p w14:paraId="58575466" w14:textId="06DD616F" w:rsidR="00134D83" w:rsidRDefault="00134D83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5EF8BC1" w14:textId="77777777" w:rsidR="00922F27" w:rsidRPr="009A21F1" w:rsidRDefault="00922F27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A024001" w14:textId="5EE63DA3" w:rsidR="001D7F43" w:rsidRPr="009A21F1" w:rsidRDefault="00B14CE3" w:rsidP="009A21F1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A21F1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9A21F1">
        <w:rPr>
          <w:rStyle w:val="normaltextrun"/>
          <w:rFonts w:ascii="Montserrat" w:hAnsi="Montserrat" w:cs="Segoe UI"/>
          <w:bCs/>
          <w:i/>
        </w:rPr>
        <w:t xml:space="preserve"> </w:t>
      </w:r>
      <w:r w:rsidR="00C42684">
        <w:rPr>
          <w:rFonts w:ascii="Montserrat" w:hAnsi="Montserrat"/>
          <w:i/>
          <w:color w:val="000000" w:themeColor="text1"/>
        </w:rPr>
        <w:t>r</w:t>
      </w:r>
      <w:r w:rsidR="001D6434" w:rsidRPr="009A21F1">
        <w:rPr>
          <w:rFonts w:ascii="Montserrat" w:hAnsi="Montserrat"/>
          <w:i/>
          <w:color w:val="000000" w:themeColor="text1"/>
        </w:rPr>
        <w:t>eelabora obras o manifestaciones del arte, por medio de otros lenguajes artísticos, para reinterpretar su significado en una producción interdisciplinaria original que presenta ante el público.</w:t>
      </w:r>
    </w:p>
    <w:p w14:paraId="78ADBF28" w14:textId="77777777" w:rsidR="001D6434" w:rsidRPr="009A21F1" w:rsidRDefault="001D6434" w:rsidP="009A21F1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2777CD08" w14:textId="291064D0" w:rsidR="00923190" w:rsidRPr="009A21F1" w:rsidRDefault="001D7F43" w:rsidP="009A21F1">
      <w:pPr>
        <w:spacing w:after="0" w:line="240" w:lineRule="auto"/>
        <w:rPr>
          <w:rStyle w:val="normaltextrun"/>
          <w:rFonts w:ascii="Montserrat" w:hAnsi="Montserrat" w:cs="Segoe UI"/>
          <w:bCs/>
          <w:iCs/>
        </w:rPr>
      </w:pPr>
      <w:r w:rsidRPr="009A21F1">
        <w:rPr>
          <w:rFonts w:ascii="Montserrat" w:hAnsi="Montserrat"/>
          <w:b/>
          <w:i/>
          <w:color w:val="000000" w:themeColor="text1"/>
        </w:rPr>
        <w:t>Énfasis:</w:t>
      </w:r>
      <w:r w:rsidRPr="009A21F1">
        <w:rPr>
          <w:rFonts w:ascii="Montserrat" w:hAnsi="Montserrat"/>
          <w:i/>
          <w:color w:val="000000" w:themeColor="text1"/>
        </w:rPr>
        <w:t xml:space="preserve"> </w:t>
      </w:r>
      <w:r w:rsidR="00C42684">
        <w:rPr>
          <w:rFonts w:ascii="Montserrat" w:hAnsi="Montserrat"/>
          <w:i/>
          <w:color w:val="000000" w:themeColor="text1"/>
        </w:rPr>
        <w:t>r</w:t>
      </w:r>
      <w:r w:rsidR="001D6434" w:rsidRPr="009A21F1">
        <w:rPr>
          <w:rFonts w:ascii="Montserrat" w:hAnsi="Montserrat"/>
          <w:i/>
          <w:color w:val="000000" w:themeColor="text1"/>
        </w:rPr>
        <w:t>ecrear el significado de las obras y manifestaciones elegidas al reacomodar los elementos del arte presentes en ellas y darles una nueva intencionalidad.</w:t>
      </w:r>
    </w:p>
    <w:p w14:paraId="65B4563B" w14:textId="21225182" w:rsidR="00923190" w:rsidRPr="009A21F1" w:rsidRDefault="00923190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C9DA9A4" w14:textId="77777777" w:rsidR="001D6434" w:rsidRPr="009A21F1" w:rsidRDefault="001D6434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9A21F1" w:rsidRDefault="00CE7E44" w:rsidP="009A21F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9A21F1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9A21F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9A21F1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9A21F1" w:rsidRDefault="00923190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4CD93A" w14:textId="4BFAAC16" w:rsidR="009A21F1" w:rsidRPr="009A21F1" w:rsidRDefault="009A21F1" w:rsidP="009A21F1">
      <w:pPr>
        <w:spacing w:after="0" w:line="240" w:lineRule="auto"/>
        <w:jc w:val="both"/>
        <w:rPr>
          <w:rFonts w:ascii="Montserrat" w:hAnsi="Montserrat" w:cs="Arial"/>
          <w:bCs/>
        </w:rPr>
      </w:pPr>
      <w:r w:rsidRPr="009A21F1">
        <w:rPr>
          <w:rFonts w:ascii="Montserrat" w:hAnsi="Montserrat" w:cs="Arial"/>
          <w:bCs/>
        </w:rPr>
        <w:t>En esta sesión vas a reelaborar obras de arte por medio de otros lenguajes artísticos, para reinterpretar su significado a través de una producción interdisciplinaria original que se presente ante un público.</w:t>
      </w:r>
    </w:p>
    <w:p w14:paraId="01FF2285" w14:textId="77777777" w:rsidR="007667C0" w:rsidRPr="009A21F1" w:rsidRDefault="007667C0" w:rsidP="009A21F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9A21F1" w:rsidRDefault="008F45BC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9A21F1" w:rsidRDefault="00DC05A8" w:rsidP="009A21F1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9A21F1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A120918" w14:textId="77777777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1F0FD09" w14:textId="74E23C01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</w:t>
      </w:r>
      <w:r w:rsidRPr="009A21F1">
        <w:rPr>
          <w:rFonts w:ascii="Montserrat" w:hAnsi="Montserrat" w:cs="Arial"/>
          <w:bCs/>
        </w:rPr>
        <w:t>na de las primeras acciones que deberá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 xml:space="preserve"> hacer,</w:t>
      </w:r>
      <w:r>
        <w:rPr>
          <w:rFonts w:ascii="Montserrat" w:hAnsi="Montserrat" w:cs="Arial"/>
          <w:bCs/>
        </w:rPr>
        <w:t xml:space="preserve"> es</w:t>
      </w:r>
      <w:r w:rsidRPr="009A21F1">
        <w:rPr>
          <w:rFonts w:ascii="Montserrat" w:hAnsi="Montserrat" w:cs="Arial"/>
          <w:bCs/>
        </w:rPr>
        <w:t xml:space="preserve"> elegir un tema.</w:t>
      </w:r>
      <w:r>
        <w:rPr>
          <w:rFonts w:ascii="Montserrat" w:hAnsi="Montserrat" w:cs="Arial"/>
          <w:bCs/>
        </w:rPr>
        <w:t xml:space="preserve"> </w:t>
      </w:r>
      <w:r w:rsidRPr="009A21F1">
        <w:rPr>
          <w:rFonts w:ascii="Montserrat" w:hAnsi="Montserrat" w:cs="Arial"/>
          <w:bCs/>
        </w:rPr>
        <w:t xml:space="preserve">¿De qué </w:t>
      </w:r>
      <w:r>
        <w:rPr>
          <w:rFonts w:ascii="Montserrat" w:hAnsi="Montserrat" w:cs="Arial"/>
          <w:bCs/>
        </w:rPr>
        <w:t>t</w:t>
      </w:r>
      <w:r w:rsidRPr="009A21F1">
        <w:rPr>
          <w:rFonts w:ascii="Montserrat" w:hAnsi="Montserrat" w:cs="Arial"/>
          <w:bCs/>
        </w:rPr>
        <w:t>e gustaría que tratara la pieza artística que elegirá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>?</w:t>
      </w:r>
    </w:p>
    <w:p w14:paraId="65280A59" w14:textId="77777777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C21EE7E" w14:textId="655CB3D9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</w:t>
      </w:r>
      <w:r w:rsidRPr="009A21F1">
        <w:rPr>
          <w:rFonts w:ascii="Montserrat" w:hAnsi="Montserrat" w:cs="Arial"/>
          <w:bCs/>
        </w:rPr>
        <w:t>na vez elegido el tema, podrá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 xml:space="preserve"> buscar la obra que </w:t>
      </w:r>
      <w:r>
        <w:rPr>
          <w:rFonts w:ascii="Montserrat" w:hAnsi="Montserrat" w:cs="Arial"/>
          <w:bCs/>
        </w:rPr>
        <w:t>t</w:t>
      </w:r>
      <w:r w:rsidRPr="009A21F1">
        <w:rPr>
          <w:rFonts w:ascii="Montserrat" w:hAnsi="Montserrat" w:cs="Arial"/>
          <w:bCs/>
        </w:rPr>
        <w:t>e inspire para hablar de ello.</w:t>
      </w:r>
    </w:p>
    <w:p w14:paraId="4CC742C5" w14:textId="77777777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87E9A1A" w14:textId="2600DFEA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  <w:r w:rsidRPr="009A21F1">
        <w:rPr>
          <w:rFonts w:ascii="Montserrat" w:hAnsi="Montserrat" w:cs="Arial"/>
          <w:bCs/>
        </w:rPr>
        <w:lastRenderedPageBreak/>
        <w:t>Aunque también puede ser al revés, primero puede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 xml:space="preserve"> elegir la obra que </w:t>
      </w:r>
      <w:r>
        <w:rPr>
          <w:rFonts w:ascii="Montserrat" w:hAnsi="Montserrat" w:cs="Arial"/>
          <w:bCs/>
        </w:rPr>
        <w:t>t</w:t>
      </w:r>
      <w:r w:rsidRPr="009A21F1">
        <w:rPr>
          <w:rFonts w:ascii="Montserrat" w:hAnsi="Montserrat" w:cs="Arial"/>
          <w:bCs/>
        </w:rPr>
        <w:t>e interese y después el tema.</w:t>
      </w:r>
      <w:r>
        <w:rPr>
          <w:rFonts w:ascii="Montserrat" w:hAnsi="Montserrat" w:cs="Arial"/>
          <w:bCs/>
        </w:rPr>
        <w:t xml:space="preserve"> </w:t>
      </w:r>
      <w:r w:rsidRPr="009A21F1">
        <w:rPr>
          <w:rFonts w:ascii="Montserrat" w:hAnsi="Montserrat" w:cs="Arial"/>
          <w:bCs/>
        </w:rPr>
        <w:t>Lo importante es que lo decida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>.</w:t>
      </w:r>
    </w:p>
    <w:p w14:paraId="1BEAA260" w14:textId="77777777" w:rsidR="001D68F0" w:rsidRPr="009A21F1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C24ACD" w14:textId="77777777" w:rsidR="001D68F0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Una idea interesante es</w:t>
      </w:r>
      <w:r w:rsidRPr="009A21F1">
        <w:rPr>
          <w:rFonts w:ascii="Montserrat" w:hAnsi="Montserrat" w:cs="Arial"/>
          <w:bCs/>
        </w:rPr>
        <w:t xml:space="preserve"> sacar de contexto las cosas para ver la reacción de las personas. Por ejemplo, imagínate llegar a pedir empleo “con los pies descalzos”. O ir al banco en tutú</w:t>
      </w:r>
      <w:r>
        <w:rPr>
          <w:rFonts w:ascii="Montserrat" w:hAnsi="Montserrat" w:cs="Arial"/>
          <w:bCs/>
        </w:rPr>
        <w:t xml:space="preserve">. </w:t>
      </w:r>
      <w:r w:rsidRPr="009A21F1">
        <w:rPr>
          <w:rFonts w:ascii="Montserrat" w:hAnsi="Montserrat" w:cs="Arial"/>
          <w:bCs/>
        </w:rPr>
        <w:t>Para romper la rutina y salir de lo cotidiano.</w:t>
      </w:r>
    </w:p>
    <w:p w14:paraId="27B6360B" w14:textId="77777777" w:rsidR="001D68F0" w:rsidRDefault="001D68F0" w:rsidP="001D68F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B18D89" w14:textId="1D85465E" w:rsidR="009A21F1" w:rsidRDefault="001D68F0" w:rsidP="00EE3ADB">
      <w:pPr>
        <w:spacing w:after="0" w:line="240" w:lineRule="auto"/>
        <w:jc w:val="both"/>
        <w:rPr>
          <w:rFonts w:ascii="Montserrat" w:hAnsi="Montserrat" w:cs="Arial"/>
          <w:bCs/>
        </w:rPr>
      </w:pPr>
      <w:r w:rsidRPr="009A21F1">
        <w:rPr>
          <w:rFonts w:ascii="Montserrat" w:hAnsi="Montserrat" w:cs="Arial"/>
          <w:bCs/>
        </w:rPr>
        <w:t>¿</w:t>
      </w:r>
      <w:r>
        <w:rPr>
          <w:rFonts w:ascii="Montserrat" w:hAnsi="Montserrat" w:cs="Arial"/>
          <w:bCs/>
        </w:rPr>
        <w:t>H</w:t>
      </w:r>
      <w:r w:rsidRPr="009A21F1">
        <w:rPr>
          <w:rFonts w:ascii="Montserrat" w:hAnsi="Montserrat" w:cs="Arial"/>
          <w:bCs/>
        </w:rPr>
        <w:t>a</w:t>
      </w:r>
      <w:r>
        <w:rPr>
          <w:rFonts w:ascii="Montserrat" w:hAnsi="Montserrat" w:cs="Arial"/>
          <w:bCs/>
        </w:rPr>
        <w:t>s</w:t>
      </w:r>
      <w:r w:rsidRPr="009A21F1">
        <w:rPr>
          <w:rFonts w:ascii="Montserrat" w:hAnsi="Montserrat" w:cs="Arial"/>
          <w:bCs/>
        </w:rPr>
        <w:t xml:space="preserve"> oído hablar del “</w:t>
      </w:r>
      <w:proofErr w:type="spellStart"/>
      <w:r w:rsidRPr="009A21F1">
        <w:rPr>
          <w:rFonts w:ascii="Montserrat" w:hAnsi="Montserrat" w:cs="Arial"/>
          <w:bCs/>
        </w:rPr>
        <w:t>flashmob</w:t>
      </w:r>
      <w:proofErr w:type="spellEnd"/>
      <w:r w:rsidRPr="009A21F1">
        <w:rPr>
          <w:rFonts w:ascii="Montserrat" w:hAnsi="Montserrat" w:cs="Arial"/>
          <w:bCs/>
        </w:rPr>
        <w:t>”?</w:t>
      </w:r>
      <w:r>
        <w:rPr>
          <w:rFonts w:ascii="Montserrat" w:hAnsi="Montserrat" w:cs="Arial"/>
          <w:bCs/>
        </w:rPr>
        <w:t xml:space="preserve"> </w:t>
      </w:r>
    </w:p>
    <w:p w14:paraId="1CE93E38" w14:textId="7A34BE41" w:rsidR="00EE3ADB" w:rsidRPr="00EE3ADB" w:rsidRDefault="00EE3ADB" w:rsidP="00EE3ADB">
      <w:pPr>
        <w:spacing w:after="0" w:line="240" w:lineRule="auto"/>
        <w:jc w:val="both"/>
        <w:rPr>
          <w:rFonts w:cs="Arial"/>
        </w:rPr>
      </w:pPr>
    </w:p>
    <w:p w14:paraId="5473C7B6" w14:textId="076EC1E7" w:rsidR="00EE3ADB" w:rsidRPr="00EE3ADB" w:rsidRDefault="00EE3ADB" w:rsidP="00EE3ADB">
      <w:pPr>
        <w:spacing w:after="0" w:line="240" w:lineRule="auto"/>
        <w:jc w:val="both"/>
        <w:rPr>
          <w:rFonts w:ascii="Montserrat" w:hAnsi="Montserrat" w:cs="Arial"/>
          <w:bCs/>
        </w:rPr>
      </w:pPr>
      <w:r w:rsidRPr="00EE3ADB">
        <w:rPr>
          <w:rFonts w:ascii="Montserrat" w:hAnsi="Montserrat" w:cs="Arial"/>
          <w:bCs/>
        </w:rPr>
        <w:t>Para conocer al respecto, le la siguiente cita textual:</w:t>
      </w:r>
    </w:p>
    <w:p w14:paraId="3F118061" w14:textId="5BA8D84B" w:rsidR="00EE3ADB" w:rsidRPr="00EE3ADB" w:rsidRDefault="00EE3ADB" w:rsidP="00EE3AD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7B4271" w14:textId="77777777" w:rsidR="00EE3ADB" w:rsidRPr="00EE3ADB" w:rsidRDefault="00EE3ADB" w:rsidP="00EE3ADB">
      <w:pPr>
        <w:spacing w:after="0" w:line="240" w:lineRule="auto"/>
        <w:jc w:val="center"/>
        <w:rPr>
          <w:rFonts w:ascii="Montserrat" w:hAnsi="Montserrat" w:cs="Arial"/>
          <w:b/>
          <w:bCs/>
          <w:i/>
        </w:rPr>
      </w:pPr>
      <w:r w:rsidRPr="00EE3ADB">
        <w:rPr>
          <w:rFonts w:ascii="Montserrat" w:hAnsi="Montserrat" w:cs="Arial"/>
          <w:b/>
          <w:bCs/>
          <w:i/>
        </w:rPr>
        <w:t xml:space="preserve">El </w:t>
      </w:r>
      <w:proofErr w:type="spellStart"/>
      <w:r w:rsidRPr="00EE3ADB">
        <w:rPr>
          <w:rFonts w:ascii="Montserrat" w:hAnsi="Montserrat" w:cs="Arial"/>
          <w:b/>
          <w:bCs/>
          <w:i/>
        </w:rPr>
        <w:t>Flashmob</w:t>
      </w:r>
      <w:proofErr w:type="spellEnd"/>
      <w:r w:rsidRPr="00EE3ADB">
        <w:rPr>
          <w:rFonts w:ascii="Montserrat" w:hAnsi="Montserrat" w:cs="Arial"/>
          <w:b/>
          <w:bCs/>
          <w:i/>
        </w:rPr>
        <w:t>, respuestas artísticas hoy</w:t>
      </w:r>
    </w:p>
    <w:p w14:paraId="777EAB1B" w14:textId="7FB0C7FB" w:rsidR="00EE3ADB" w:rsidRPr="00EE3ADB" w:rsidRDefault="00EE3ADB" w:rsidP="00EE3ADB">
      <w:pPr>
        <w:spacing w:after="0" w:line="240" w:lineRule="auto"/>
        <w:jc w:val="center"/>
        <w:rPr>
          <w:rFonts w:ascii="Montserrat" w:hAnsi="Montserrat" w:cs="Arial"/>
          <w:bCs/>
          <w:i/>
        </w:rPr>
      </w:pPr>
      <w:r w:rsidRPr="00EE3ADB">
        <w:rPr>
          <w:rFonts w:ascii="Montserrat" w:hAnsi="Montserrat" w:cs="Arial"/>
          <w:bCs/>
          <w:i/>
        </w:rPr>
        <w:t>María del Pilar Chauca García</w:t>
      </w:r>
    </w:p>
    <w:p w14:paraId="74E04AF7" w14:textId="77777777" w:rsidR="00EE3ADB" w:rsidRPr="00EE3ADB" w:rsidRDefault="00EE3ADB" w:rsidP="00EE3ADB">
      <w:pPr>
        <w:spacing w:after="0" w:line="240" w:lineRule="auto"/>
        <w:jc w:val="both"/>
        <w:rPr>
          <w:rFonts w:ascii="Montserrat" w:hAnsi="Montserrat" w:cs="Arial"/>
          <w:bCs/>
          <w:i/>
        </w:rPr>
      </w:pPr>
    </w:p>
    <w:p w14:paraId="67D7CE1F" w14:textId="3B68F694" w:rsidR="00EE3ADB" w:rsidRPr="00EE3ADB" w:rsidRDefault="00EE3ADB" w:rsidP="00EE3ADB">
      <w:pPr>
        <w:spacing w:after="0" w:line="240" w:lineRule="auto"/>
        <w:ind w:left="720"/>
        <w:jc w:val="both"/>
        <w:rPr>
          <w:rFonts w:ascii="Montserrat" w:hAnsi="Montserrat" w:cs="Arial"/>
          <w:bCs/>
          <w:i/>
        </w:rPr>
      </w:pPr>
      <w:r w:rsidRPr="00EE3ADB">
        <w:rPr>
          <w:rFonts w:ascii="Montserrat" w:hAnsi="Montserrat" w:cs="Arial"/>
          <w:bCs/>
          <w:i/>
        </w:rPr>
        <w:t xml:space="preserve">“La aparición en el siglo XXI de prácticas artísticas tales como el </w:t>
      </w:r>
      <w:proofErr w:type="spellStart"/>
      <w:r w:rsidRPr="00EE3ADB">
        <w:rPr>
          <w:rFonts w:ascii="Montserrat" w:hAnsi="Montserrat" w:cs="Arial"/>
          <w:bCs/>
          <w:i/>
        </w:rPr>
        <w:t>Flashmob</w:t>
      </w:r>
      <w:proofErr w:type="spellEnd"/>
      <w:r w:rsidRPr="00EE3ADB">
        <w:rPr>
          <w:rFonts w:ascii="Montserrat" w:hAnsi="Montserrat" w:cs="Arial"/>
          <w:bCs/>
          <w:i/>
        </w:rPr>
        <w:t xml:space="preserve"> confirma la necesidad actual del género humano de colaboración y reivindicación social al margen de la institución…”</w:t>
      </w:r>
    </w:p>
    <w:p w14:paraId="43CD95E3" w14:textId="77777777" w:rsidR="00EE3ADB" w:rsidRPr="00EE3ADB" w:rsidRDefault="00EE3ADB" w:rsidP="00EE3ADB">
      <w:pPr>
        <w:spacing w:after="0" w:line="240" w:lineRule="auto"/>
        <w:ind w:left="720"/>
        <w:jc w:val="both"/>
        <w:rPr>
          <w:rFonts w:ascii="Montserrat" w:hAnsi="Montserrat" w:cs="Arial"/>
          <w:bCs/>
          <w:i/>
        </w:rPr>
      </w:pPr>
    </w:p>
    <w:p w14:paraId="731C4D0B" w14:textId="517B7A55" w:rsidR="00EE3ADB" w:rsidRPr="00EE3ADB" w:rsidRDefault="00EE3ADB" w:rsidP="00EE3ADB">
      <w:pPr>
        <w:spacing w:after="0" w:line="240" w:lineRule="auto"/>
        <w:ind w:left="720"/>
        <w:jc w:val="both"/>
        <w:rPr>
          <w:rFonts w:ascii="Montserrat" w:hAnsi="Montserrat" w:cs="Arial"/>
          <w:bCs/>
          <w:i/>
        </w:rPr>
      </w:pPr>
      <w:r w:rsidRPr="00EE3ADB">
        <w:rPr>
          <w:rFonts w:ascii="Montserrat" w:hAnsi="Montserrat" w:cs="Arial"/>
          <w:bCs/>
          <w:i/>
        </w:rPr>
        <w:t xml:space="preserve">“Un </w:t>
      </w:r>
      <w:proofErr w:type="spellStart"/>
      <w:r w:rsidRPr="00EE3ADB">
        <w:rPr>
          <w:rFonts w:ascii="Montserrat" w:hAnsi="Montserrat" w:cs="Arial"/>
          <w:bCs/>
          <w:i/>
        </w:rPr>
        <w:t>flashmob</w:t>
      </w:r>
      <w:proofErr w:type="spellEnd"/>
      <w:r w:rsidRPr="00EE3ADB">
        <w:rPr>
          <w:rFonts w:ascii="Montserrat" w:hAnsi="Montserrat" w:cs="Arial"/>
          <w:bCs/>
          <w:i/>
        </w:rPr>
        <w:t xml:space="preserve">, traducido literalmente del inglés como “multitud instantánea”, </w:t>
      </w:r>
      <w:proofErr w:type="gramStart"/>
      <w:r w:rsidRPr="00EE3ADB">
        <w:rPr>
          <w:rFonts w:ascii="Montserrat" w:hAnsi="Montserrat" w:cs="Arial"/>
          <w:bCs/>
          <w:i/>
        </w:rPr>
        <w:t>flash</w:t>
      </w:r>
      <w:proofErr w:type="gramEnd"/>
      <w:r w:rsidRPr="00EE3ADB">
        <w:rPr>
          <w:rFonts w:ascii="Montserrat" w:hAnsi="Montserrat" w:cs="Arial"/>
          <w:bCs/>
          <w:i/>
        </w:rPr>
        <w:t xml:space="preserve">-destello, </w:t>
      </w:r>
      <w:proofErr w:type="spellStart"/>
      <w:r w:rsidRPr="00EE3ADB">
        <w:rPr>
          <w:rFonts w:ascii="Montserrat" w:hAnsi="Montserrat" w:cs="Arial"/>
          <w:bCs/>
          <w:i/>
        </w:rPr>
        <w:t>mob</w:t>
      </w:r>
      <w:proofErr w:type="spellEnd"/>
      <w:r w:rsidRPr="00EE3ADB">
        <w:rPr>
          <w:rFonts w:ascii="Montserrat" w:hAnsi="Montserrat" w:cs="Arial"/>
          <w:bCs/>
          <w:i/>
        </w:rPr>
        <w:t xml:space="preserve">-multitud, consiste en una acción colectiva, convocada por un soporte digital como el móvil o Internet, que tiene lugar en un espacio público. En origen, su duración era corta y su naturaleza espontánea, sin embargo, el filón que algunas marcas le han visto los </w:t>
      </w:r>
      <w:r w:rsidR="005B5ADB" w:rsidRPr="00EE3ADB">
        <w:rPr>
          <w:rFonts w:ascii="Montserrat" w:hAnsi="Montserrat" w:cs="Arial"/>
          <w:bCs/>
          <w:i/>
        </w:rPr>
        <w:t>ha</w:t>
      </w:r>
      <w:r w:rsidRPr="00EE3ADB">
        <w:rPr>
          <w:rFonts w:ascii="Montserrat" w:hAnsi="Montserrat" w:cs="Arial"/>
          <w:bCs/>
          <w:i/>
        </w:rPr>
        <w:t xml:space="preserve"> convertido en acciones coreografiadas en manos de campañas publicitarias. Con todo, su intención sigue siendo la de realizar algo inusual que incomode o llame la atención del espectador.”</w:t>
      </w:r>
    </w:p>
    <w:p w14:paraId="56B25FB2" w14:textId="140E12DF" w:rsidR="00EE3ADB" w:rsidRPr="00EE3ADB" w:rsidRDefault="00EE3ADB" w:rsidP="00EE3ADB">
      <w:pPr>
        <w:spacing w:after="0" w:line="240" w:lineRule="auto"/>
        <w:ind w:left="720"/>
        <w:jc w:val="both"/>
        <w:rPr>
          <w:rFonts w:ascii="Montserrat" w:hAnsi="Montserrat" w:cs="Arial"/>
          <w:bCs/>
          <w:i/>
        </w:rPr>
      </w:pPr>
    </w:p>
    <w:p w14:paraId="7AF6BB5E" w14:textId="74F83B81" w:rsidR="00EE3ADB" w:rsidRPr="00EE3ADB" w:rsidRDefault="00EE3ADB" w:rsidP="00EE3ADB">
      <w:pPr>
        <w:spacing w:after="0" w:line="240" w:lineRule="auto"/>
        <w:ind w:left="720"/>
        <w:jc w:val="right"/>
        <w:rPr>
          <w:rFonts w:ascii="Montserrat" w:hAnsi="Montserrat" w:cs="Arial"/>
          <w:bCs/>
          <w:i/>
        </w:rPr>
      </w:pPr>
      <w:r w:rsidRPr="00EE3ADB">
        <w:rPr>
          <w:rFonts w:ascii="Montserrat" w:hAnsi="Montserrat" w:cs="Arial"/>
          <w:bCs/>
          <w:i/>
        </w:rPr>
        <w:t>Recu</w:t>
      </w:r>
      <w:r w:rsidR="00C42684">
        <w:rPr>
          <w:rFonts w:ascii="Montserrat" w:hAnsi="Montserrat" w:cs="Arial"/>
          <w:bCs/>
          <w:i/>
        </w:rPr>
        <w:t>p</w:t>
      </w:r>
      <w:r w:rsidRPr="00EE3ADB">
        <w:rPr>
          <w:rFonts w:ascii="Montserrat" w:hAnsi="Montserrat" w:cs="Arial"/>
          <w:bCs/>
          <w:i/>
        </w:rPr>
        <w:t xml:space="preserve">erado de: </w:t>
      </w:r>
      <w:hyperlink r:id="rId8" w:history="1">
        <w:r w:rsidRPr="00EE3ADB">
          <w:rPr>
            <w:rStyle w:val="Hipervnculo"/>
            <w:rFonts w:ascii="Montserrat" w:hAnsi="Montserrat" w:cs="Arial"/>
            <w:bCs/>
            <w:i/>
          </w:rPr>
          <w:t>https://revistes.ub.edu/index.php/REGAC/article/view/regac2015.1.13/19243</w:t>
        </w:r>
      </w:hyperlink>
      <w:r w:rsidRPr="00EE3ADB">
        <w:rPr>
          <w:rFonts w:ascii="Montserrat" w:hAnsi="Montserrat" w:cs="Arial"/>
          <w:bCs/>
          <w:i/>
        </w:rPr>
        <w:t xml:space="preserve"> </w:t>
      </w:r>
    </w:p>
    <w:p w14:paraId="3089FB28" w14:textId="74F4EE5D" w:rsidR="00EE3ADB" w:rsidRDefault="00EE3ADB" w:rsidP="00EE3ADB">
      <w:pPr>
        <w:spacing w:after="0" w:line="240" w:lineRule="auto"/>
        <w:jc w:val="both"/>
        <w:rPr>
          <w:rFonts w:cs="Arial"/>
        </w:rPr>
      </w:pPr>
    </w:p>
    <w:p w14:paraId="73696C47" w14:textId="77777777" w:rsidR="00EE3ADB" w:rsidRPr="00EE3ADB" w:rsidRDefault="00EE3ADB" w:rsidP="00EE3ADB">
      <w:pPr>
        <w:spacing w:after="0" w:line="240" w:lineRule="auto"/>
        <w:jc w:val="both"/>
        <w:rPr>
          <w:rFonts w:cs="Arial"/>
        </w:rPr>
      </w:pPr>
    </w:p>
    <w:p w14:paraId="128F7F6A" w14:textId="3F5D1753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¿Consideras que esta expresión artística pueda funcionar para sacudir 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vida cotidiana?</w:t>
      </w:r>
    </w:p>
    <w:p w14:paraId="2617B34A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460B32D" w14:textId="1BC1EF83" w:rsidR="009A21F1" w:rsidRDefault="001D68F0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hora 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enes dos situaciones que resolver.</w:t>
      </w:r>
    </w:p>
    <w:p w14:paraId="7A0E419D" w14:textId="77777777" w:rsidR="001D68F0" w:rsidRPr="009A21F1" w:rsidRDefault="001D68F0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CC68735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1. El elegir un tema y la pieza artística, y</w:t>
      </w:r>
    </w:p>
    <w:p w14:paraId="673DEF7E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2. Cómo hacer un </w:t>
      </w:r>
      <w:proofErr w:type="spellStart"/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flashmob</w:t>
      </w:r>
      <w:proofErr w:type="spellEnd"/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desde casa.</w:t>
      </w:r>
    </w:p>
    <w:p w14:paraId="4E199CB3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68F6AC3" w14:textId="57E6A076" w:rsidR="009A21F1" w:rsidRPr="009A21F1" w:rsidRDefault="001D68F0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magin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está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esperando a que mamá o papá lleguen y, cuando lo hagan, los sorprende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con una expresión como la que hoy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 proponemos.</w:t>
      </w:r>
    </w:p>
    <w:p w14:paraId="26FFA29E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3FAF28" w14:textId="2B5C99F6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Sería como el ritual del protagonista en la novela de “El Principito”, de Saint-Exupéry, cuando le pregunta al zorro “–¿Qué es un rito?”, y el zorro le responde “–Es lo que hace que un día sea diferente”. ¿Para 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ti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, en estos días, qué haría que 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 día fuese diferente?</w:t>
      </w:r>
    </w:p>
    <w:p w14:paraId="5E2F58B6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A86D68" w14:textId="16E41C92" w:rsidR="009A21F1" w:rsidRPr="009A21F1" w:rsidRDefault="00E8467E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E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scog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un tema con el cual 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cómod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 xml:space="preserve">a 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cómodo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 w:rsidR="001D68F0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libre y en donde su </w:t>
      </w:r>
      <w:proofErr w:type="spellStart"/>
      <w:r w:rsidR="009A21F1" w:rsidRPr="00EE3ADB">
        <w:rPr>
          <w:rStyle w:val="normaltextrun"/>
          <w:rFonts w:ascii="Montserrat" w:hAnsi="Montserrat" w:cs="Segoe UI"/>
          <w:bCs/>
          <w:i/>
          <w:sz w:val="22"/>
          <w:szCs w:val="22"/>
        </w:rPr>
        <w:t>sentipensar</w:t>
      </w:r>
      <w:proofErr w:type="spellEnd"/>
      <w:r w:rsidR="009A21F1" w:rsidRPr="00EE3ADB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esté presente.</w:t>
      </w:r>
    </w:p>
    <w:p w14:paraId="2C7A2D90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2A2915" w14:textId="65401398" w:rsidR="009A21F1" w:rsidRPr="009A21F1" w:rsidRDefault="00E8467E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El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tema podría ser la amistad, la fraternidad, la alegría, el llevarse bien con el otro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El recordar los momentos felices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con tus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amigas y amigos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A76C8C0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9D7B8C" w14:textId="1FB52AB3" w:rsidR="009A21F1" w:rsidRPr="009A21F1" w:rsidRDefault="00E8467E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Y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a 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engas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el tema,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tendrás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elegir la pieza artística con la que vas a trabajar y resignificar.</w:t>
      </w:r>
    </w:p>
    <w:p w14:paraId="53C7B5B4" w14:textId="77777777" w:rsidR="00E8467E" w:rsidRDefault="00E8467E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A1E546" w14:textId="154BE392" w:rsidR="009A21F1" w:rsidRPr="009A21F1" w:rsidRDefault="00EE3ADB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on infinidad de temáticas que podrá</w:t>
      </w:r>
      <w:r w:rsidR="00E8467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abordar, pero lo importante es que parta</w:t>
      </w:r>
      <w:r w:rsidR="00E8467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de </w:t>
      </w:r>
      <w:r w:rsidR="00E8467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u interés personal, porque si no </w:t>
      </w:r>
      <w:r w:rsidR="00E8467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e atrae lo suficiente el tema, no le pondrá</w:t>
      </w:r>
      <w:r w:rsidR="00E8467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la pasión que se necesita a ese </w:t>
      </w:r>
      <w:proofErr w:type="spellStart"/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flashmob</w:t>
      </w:r>
      <w:proofErr w:type="spellEnd"/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59E56FC4" w14:textId="77777777" w:rsidR="009A21F1" w:rsidRPr="009A21F1" w:rsidRDefault="009A21F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F2E1B93" w14:textId="1B80A009" w:rsidR="009A21F1" w:rsidRPr="009A21F1" w:rsidRDefault="00E8467E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Para resignificar, puedes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inventar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propia versión de la canción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que te guste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y agregarle algunos movimientos coreográficos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D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éj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ate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llevar por la inspiración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="00A72612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onvi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é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rt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ete</w:t>
      </w:r>
      <w:r w:rsidR="009A21F1"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en danzante.</w:t>
      </w:r>
    </w:p>
    <w:p w14:paraId="502DA1C3" w14:textId="1B6620CC" w:rsidR="00C6701F" w:rsidRDefault="00C6701F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AEFDB" w:rsidR="00891771" w:rsidRPr="009A21F1" w:rsidRDefault="00891771" w:rsidP="009A21F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55709033">
        <w:rPr>
          <w:rFonts w:ascii="Montserrat" w:hAnsi="Montserrat"/>
          <w:b/>
          <w:bCs/>
          <w:color w:val="000000" w:themeColor="text1"/>
          <w:sz w:val="28"/>
          <w:szCs w:val="28"/>
        </w:rPr>
        <w:t>El reto de hoy:</w:t>
      </w:r>
    </w:p>
    <w:p w14:paraId="123572F9" w14:textId="77777777" w:rsidR="00891771" w:rsidRPr="009A21F1" w:rsidRDefault="00891771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9A61C4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eali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za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 propia expresión en casa y sorprend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us familiares. ¡Sá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ca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los de contexto! ¡Sacúd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el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os! ¡Y también consider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la posibilidad de sorprender a toda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 escuela!</w:t>
      </w:r>
    </w:p>
    <w:p w14:paraId="7FA576DD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CDF440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trabajar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ejercicio de manera individual y presentarlo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us familiares. O 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tomar el riesgo de hacer un trabajo conjunto con todo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u grupo. Para ello, organícense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su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docente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juntos preparen la canción junto a la coreografía, para que al final, de manera individual, puedan grabar su presentación.</w:t>
      </w:r>
    </w:p>
    <w:p w14:paraId="3D1FE762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BFC73EB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Un responsable voluntario será el encargado de compilar todos los materiales y de editarlos. Verá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será un maravilloso regalo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ti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mism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ti mismo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6EF7C5A0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65815D" w14:textId="698E8E89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Y al compartir ese regalo con su escuela, hará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todos vivan un día diferente, lleno de recuerdos de amistad, fraternidad y alegría. Y </w:t>
      </w:r>
      <w:r w:rsidR="005B5ADB" w:rsidRPr="009A21F1">
        <w:rPr>
          <w:rStyle w:val="normaltextrun"/>
          <w:rFonts w:ascii="Montserrat" w:hAnsi="Montserrat" w:cs="Segoe UI"/>
          <w:bCs/>
          <w:sz w:val="22"/>
          <w:szCs w:val="22"/>
        </w:rPr>
        <w:t>quién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sabe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en una de esas se hace viral.</w:t>
      </w:r>
    </w:p>
    <w:p w14:paraId="7B209889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88B21D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Recuerd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sólo necesita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partir de un tema y de una pieza artística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y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u locura, como el recorrer el mundo con los pies descalzos.</w:t>
      </w:r>
    </w:p>
    <w:p w14:paraId="1325BD35" w14:textId="77777777" w:rsidR="00A72612" w:rsidRPr="009A21F1" w:rsidRDefault="00A72612" w:rsidP="00A726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1FB8A28" w14:textId="54051C0F" w:rsidR="00F03EAE" w:rsidRDefault="00A72612" w:rsidP="009A21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>No olvide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A21F1">
        <w:rPr>
          <w:rStyle w:val="normaltextrun"/>
          <w:rFonts w:ascii="Montserrat" w:hAnsi="Montserrat" w:cs="Segoe UI"/>
          <w:bCs/>
          <w:sz w:val="22"/>
          <w:szCs w:val="22"/>
        </w:rPr>
        <w:t xml:space="preserve"> que arte también es una forma de crear momentos memorables que van definiendo nuestra vida.</w:t>
      </w:r>
    </w:p>
    <w:p w14:paraId="2D694981" w14:textId="77777777" w:rsidR="00DC05A8" w:rsidRPr="009A21F1" w:rsidRDefault="00DC05A8" w:rsidP="009A21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9A21F1">
        <w:rPr>
          <w:rFonts w:ascii="Montserrat" w:hAnsi="Montserrat" w:cs="Segoe UI"/>
          <w:b/>
          <w:bCs/>
          <w:szCs w:val="22"/>
        </w:rPr>
        <w:t>¡Buen trabajo!</w:t>
      </w:r>
    </w:p>
    <w:p w14:paraId="676A4253" w14:textId="77777777" w:rsidR="00DC05A8" w:rsidRDefault="00DC05A8" w:rsidP="009A21F1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9A21F1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p w14:paraId="5051EA09" w14:textId="77777777" w:rsidR="00DC246D" w:rsidRDefault="00DC246D" w:rsidP="009A21F1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7DDFB359" w14:textId="77777777" w:rsidR="00DC246D" w:rsidRDefault="00DC246D" w:rsidP="00DC246D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60E93551" w14:textId="77777777" w:rsidR="00DC246D" w:rsidRPr="009A21F1" w:rsidRDefault="00DC246D" w:rsidP="00DC246D">
      <w:pPr>
        <w:spacing w:after="0" w:line="240" w:lineRule="auto"/>
        <w:rPr>
          <w:rFonts w:ascii="Montserrat" w:hAnsi="Montserrat"/>
        </w:rPr>
      </w:pPr>
    </w:p>
    <w:sectPr w:rsidR="00DC246D" w:rsidRPr="009A21F1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63F5" w14:textId="77777777" w:rsidR="00B43CE7" w:rsidRDefault="00B43CE7" w:rsidP="00B43CE7">
      <w:pPr>
        <w:spacing w:after="0" w:line="240" w:lineRule="auto"/>
      </w:pPr>
      <w:r>
        <w:separator/>
      </w:r>
    </w:p>
  </w:endnote>
  <w:endnote w:type="continuationSeparator" w:id="0">
    <w:p w14:paraId="1A7296C0" w14:textId="77777777" w:rsidR="00B43CE7" w:rsidRDefault="00B43CE7" w:rsidP="00B4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2C4A" w14:textId="77777777" w:rsidR="00B43CE7" w:rsidRDefault="00B43CE7" w:rsidP="00B43CE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BA426DA" w14:textId="77777777" w:rsidR="00B43CE7" w:rsidRDefault="00B43C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6B6C" w14:textId="77777777" w:rsidR="00B43CE7" w:rsidRDefault="00B43CE7" w:rsidP="00B43CE7">
      <w:pPr>
        <w:spacing w:after="0" w:line="240" w:lineRule="auto"/>
      </w:pPr>
      <w:r>
        <w:separator/>
      </w:r>
    </w:p>
  </w:footnote>
  <w:footnote w:type="continuationSeparator" w:id="0">
    <w:p w14:paraId="55F5243B" w14:textId="77777777" w:rsidR="00B43CE7" w:rsidRDefault="00B43CE7" w:rsidP="00B4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195CF6"/>
    <w:multiLevelType w:val="hybridMultilevel"/>
    <w:tmpl w:val="CAA81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9370">
    <w:abstractNumId w:val="21"/>
  </w:num>
  <w:num w:numId="2" w16cid:durableId="517738052">
    <w:abstractNumId w:val="32"/>
  </w:num>
  <w:num w:numId="3" w16cid:durableId="832531862">
    <w:abstractNumId w:val="30"/>
  </w:num>
  <w:num w:numId="4" w16cid:durableId="74017639">
    <w:abstractNumId w:val="3"/>
  </w:num>
  <w:num w:numId="5" w16cid:durableId="1903563400">
    <w:abstractNumId w:val="14"/>
  </w:num>
  <w:num w:numId="6" w16cid:durableId="193348624">
    <w:abstractNumId w:val="27"/>
  </w:num>
  <w:num w:numId="7" w16cid:durableId="740180443">
    <w:abstractNumId w:val="17"/>
  </w:num>
  <w:num w:numId="8" w16cid:durableId="1654219908">
    <w:abstractNumId w:val="16"/>
  </w:num>
  <w:num w:numId="9" w16cid:durableId="1671521565">
    <w:abstractNumId w:val="20"/>
  </w:num>
  <w:num w:numId="10" w16cid:durableId="317155699">
    <w:abstractNumId w:val="34"/>
  </w:num>
  <w:num w:numId="11" w16cid:durableId="129980356">
    <w:abstractNumId w:val="33"/>
  </w:num>
  <w:num w:numId="12" w16cid:durableId="780106261">
    <w:abstractNumId w:val="31"/>
  </w:num>
  <w:num w:numId="13" w16cid:durableId="510027957">
    <w:abstractNumId w:val="23"/>
  </w:num>
  <w:num w:numId="14" w16cid:durableId="376659859">
    <w:abstractNumId w:val="6"/>
  </w:num>
  <w:num w:numId="15" w16cid:durableId="1312977051">
    <w:abstractNumId w:val="26"/>
  </w:num>
  <w:num w:numId="16" w16cid:durableId="971062639">
    <w:abstractNumId w:val="24"/>
  </w:num>
  <w:num w:numId="17" w16cid:durableId="430976423">
    <w:abstractNumId w:val="12"/>
  </w:num>
  <w:num w:numId="18" w16cid:durableId="1870560038">
    <w:abstractNumId w:val="35"/>
  </w:num>
  <w:num w:numId="19" w16cid:durableId="503514223">
    <w:abstractNumId w:val="2"/>
  </w:num>
  <w:num w:numId="20" w16cid:durableId="1934896532">
    <w:abstractNumId w:val="15"/>
  </w:num>
  <w:num w:numId="21" w16cid:durableId="569580911">
    <w:abstractNumId w:val="13"/>
  </w:num>
  <w:num w:numId="22" w16cid:durableId="1574317355">
    <w:abstractNumId w:val="4"/>
  </w:num>
  <w:num w:numId="23" w16cid:durableId="1509834048">
    <w:abstractNumId w:val="7"/>
  </w:num>
  <w:num w:numId="24" w16cid:durableId="1635865043">
    <w:abstractNumId w:val="5"/>
  </w:num>
  <w:num w:numId="25" w16cid:durableId="557782422">
    <w:abstractNumId w:val="37"/>
  </w:num>
  <w:num w:numId="26" w16cid:durableId="976373917">
    <w:abstractNumId w:val="11"/>
  </w:num>
  <w:num w:numId="27" w16cid:durableId="2075928810">
    <w:abstractNumId w:val="9"/>
  </w:num>
  <w:num w:numId="28" w16cid:durableId="1506937816">
    <w:abstractNumId w:val="10"/>
  </w:num>
  <w:num w:numId="29" w16cid:durableId="977758083">
    <w:abstractNumId w:val="0"/>
  </w:num>
  <w:num w:numId="30" w16cid:durableId="1865943835">
    <w:abstractNumId w:val="28"/>
  </w:num>
  <w:num w:numId="31" w16cid:durableId="797990107">
    <w:abstractNumId w:val="1"/>
  </w:num>
  <w:num w:numId="32" w16cid:durableId="491718604">
    <w:abstractNumId w:val="19"/>
  </w:num>
  <w:num w:numId="33" w16cid:durableId="502934762">
    <w:abstractNumId w:val="8"/>
  </w:num>
  <w:num w:numId="34" w16cid:durableId="989401948">
    <w:abstractNumId w:val="18"/>
  </w:num>
  <w:num w:numId="35" w16cid:durableId="1968270245">
    <w:abstractNumId w:val="22"/>
  </w:num>
  <w:num w:numId="36" w16cid:durableId="579680318">
    <w:abstractNumId w:val="25"/>
  </w:num>
  <w:num w:numId="37" w16cid:durableId="1616401666">
    <w:abstractNumId w:val="36"/>
  </w:num>
  <w:num w:numId="38" w16cid:durableId="75150890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6434"/>
    <w:rsid w:val="001D68F0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5ADB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6451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2F27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1F1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2612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3CE7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2684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246D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67E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3ADB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55709033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43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CE7"/>
    <w:rPr>
      <w:lang w:val="es-MX"/>
    </w:rPr>
  </w:style>
  <w:style w:type="character" w:customStyle="1" w:styleId="contentpasted0">
    <w:name w:val="contentpasted0"/>
    <w:basedOn w:val="Fuentedeprrafopredeter"/>
    <w:rsid w:val="00B4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es.ub.edu/index.php/REGAC/article/view/regac2015.1.13/19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07DC-505D-4E19-B44B-57ADE392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2021-05-09T03:58:00Z</dcterms:created>
  <dcterms:modified xsi:type="dcterms:W3CDTF">2023-06-15T15:28:00Z</dcterms:modified>
</cp:coreProperties>
</file>