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32E2" w:rsidR="00CE7E44" w:rsidP="00CD69EF" w:rsidRDefault="00C925AE" w14:paraId="2D67EB76" w14:textId="21C09D1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r w:rsidR="00204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</w:p>
    <w:p w:rsidRPr="001D32E2" w:rsidR="00CE7E44" w:rsidP="00CE7E44" w:rsidRDefault="00204F7C" w14:paraId="06C0CD43" w14:textId="6E6BDC1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:rsidRPr="001D32E2" w:rsidR="00CE7E44" w:rsidP="00CD69EF" w:rsidRDefault="00CE7E44" w14:paraId="2D8F2A14" w14:textId="0D88B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925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Pr="001D32E2" w:rsidR="00CE7E44" w:rsidP="00CE7E44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1D32E2" w:rsidR="00CE7E44" w:rsidP="00CD69EF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bookmarkEnd w:id="0"/>
    <w:bookmarkEnd w:id="1"/>
    <w:bookmarkEnd w:id="2"/>
    <w:p w:rsidRPr="001D32E2" w:rsidR="00CE7E44" w:rsidP="00CE7E44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1D32E2" w:rsidR="00171906" w:rsidP="00CE7E44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1D32E2" w:rsidR="00CE7E44" w:rsidP="00CE7E44" w:rsidRDefault="001D7F43" w14:paraId="600AECFD" w14:textId="2EDAAE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D32E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Patrimonio cultural: del hecho al dicho</w:t>
      </w:r>
    </w:p>
    <w:p w:rsidRPr="001D32E2" w:rsidR="00CE7E44" w:rsidP="00CE7E44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1D32E2" w:rsidR="00134D83" w:rsidP="001D7F43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1D32E2" w:rsidR="001D7F43" w:rsidP="001D7F43" w:rsidRDefault="00B14CE3" w14:paraId="5BA4B89F" w14:textId="7E776A1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1D32E2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1D32E2">
        <w:rPr>
          <w:rStyle w:val="normaltextrun"/>
          <w:rFonts w:ascii="Montserrat" w:hAnsi="Montserrat" w:cs="Segoe UI"/>
          <w:bCs/>
          <w:i/>
        </w:rPr>
        <w:t xml:space="preserve"> </w:t>
      </w:r>
      <w:r w:rsidR="00204F7C">
        <w:rPr>
          <w:rFonts w:ascii="Montserrat" w:hAnsi="Montserrat"/>
          <w:i/>
          <w:color w:val="000000" w:themeColor="text1"/>
        </w:rPr>
        <w:t>e</w:t>
      </w:r>
      <w:r w:rsidRPr="001D32E2" w:rsidR="001D7F43">
        <w:rPr>
          <w:rFonts w:ascii="Montserrat" w:hAnsi="Montserrat"/>
          <w:i/>
          <w:color w:val="000000" w:themeColor="text1"/>
        </w:rPr>
        <w:t>jerce su derecho a la vida cultural del país y del mundo mediante el acceso, disfrute, valoración y preservación del patrimonio cultural.</w:t>
      </w:r>
    </w:p>
    <w:p w:rsidRPr="001D32E2" w:rsidR="001D7F43" w:rsidP="001D7F43" w:rsidRDefault="001D7F43" w14:paraId="1A024001" w14:textId="77777777">
      <w:pPr>
        <w:spacing w:after="0"/>
        <w:jc w:val="both"/>
        <w:rPr>
          <w:rFonts w:ascii="Montserrat" w:hAnsi="Montserrat"/>
          <w:b/>
          <w:i/>
          <w:color w:val="000000" w:themeColor="text1"/>
        </w:rPr>
      </w:pPr>
    </w:p>
    <w:p w:rsidRPr="001D32E2" w:rsidR="001D7F43" w:rsidP="001D7F43" w:rsidRDefault="001D7F43" w14:paraId="594B9197" w14:textId="5A03736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1D32E2">
        <w:rPr>
          <w:rFonts w:ascii="Montserrat" w:hAnsi="Montserrat"/>
          <w:b/>
          <w:i/>
          <w:color w:val="000000" w:themeColor="text1"/>
        </w:rPr>
        <w:t>Énfasis:</w:t>
      </w:r>
      <w:r w:rsidRPr="001D32E2">
        <w:rPr>
          <w:rFonts w:ascii="Montserrat" w:hAnsi="Montserrat"/>
          <w:i/>
          <w:color w:val="000000" w:themeColor="text1"/>
        </w:rPr>
        <w:t xml:space="preserve"> </w:t>
      </w:r>
      <w:r w:rsidR="00204F7C">
        <w:rPr>
          <w:rFonts w:ascii="Montserrat" w:hAnsi="Montserrat"/>
          <w:i/>
          <w:color w:val="000000" w:themeColor="text1"/>
        </w:rPr>
        <w:t>g</w:t>
      </w:r>
      <w:r w:rsidRPr="001D32E2">
        <w:rPr>
          <w:rFonts w:ascii="Montserrat" w:hAnsi="Montserrat"/>
          <w:i/>
          <w:color w:val="000000" w:themeColor="text1"/>
        </w:rPr>
        <w:t>enerar una producción artística interdisciplinaria que relacione un elemento patrimonial material con uno inmaterial para valorarlo como parte de la memoria histórica de nuestro país y del mundo.</w:t>
      </w:r>
    </w:p>
    <w:p w:rsidRPr="001D32E2" w:rsidR="00923190" w:rsidP="00923190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1D32E2" w:rsidR="00923190" w:rsidP="00923190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1D32E2" w:rsidR="00CE7E44" w:rsidP="00CE7E44" w:rsidRDefault="00CE7E44" w14:paraId="3EF85CED" w14:textId="6B42700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1D32E2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1D32E2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1D32E2" w:rsidR="00923190" w:rsidP="000235AE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1D32E2" w:rsidR="000235AE" w:rsidP="000235AE" w:rsidRDefault="000235AE" w14:paraId="1F13217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abordar este tema pondrás a disposición tu cuerpo y mente, así que relájate, respira y visualiza algún sitio que consideres patrimonio cultural material, como un monumento o espacio público de tu comunidad.</w:t>
      </w:r>
    </w:p>
    <w:p w:rsidRPr="001D32E2" w:rsidR="000235AE" w:rsidP="000235AE" w:rsidRDefault="000235AE" w14:paraId="298AE97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0235AE" w:rsidP="000235AE" w:rsidRDefault="000235AE" w14:paraId="4935C03B" w14:textId="2768253E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ejemplo: los templos de los sitios arqueológicos, el kiosco del parque en tu colonia o en tu pueblo, algún edificio o las canchas donde solías salir a jugar.</w:t>
      </w:r>
    </w:p>
    <w:p w:rsidRPr="001D32E2" w:rsidR="000235AE" w:rsidP="000235AE" w:rsidRDefault="000235AE" w14:paraId="2E1C7E9C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0235AE" w:rsidP="000235AE" w:rsidRDefault="000235AE" w14:paraId="16320516" w14:textId="62667FE5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Cabe recordar que cada espacio que visualices dependerá del contexto de donde vivas, así que indaga y explora cada rincón de tu comunidad con tu mente y busca el que más te agrade. </w:t>
      </w:r>
    </w:p>
    <w:p w:rsidRPr="001D32E2" w:rsidR="008F45BC" w:rsidP="000235AE" w:rsidRDefault="008F45BC" w14:paraId="52585F82" w14:textId="17F9CB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1D32E2" w:rsidR="000235AE" w:rsidP="000235AE" w:rsidRDefault="000235AE" w14:paraId="1539318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lastRenderedPageBreak/>
        <w:t>Si ya lo visualizaste, anótalo para tenerlo presente a lo largo de la sesión y para poder hacerlo ten a la mano tu cuaderno, lápiz o bolígrafo.</w:t>
      </w:r>
    </w:p>
    <w:p w:rsidRPr="001D32E2" w:rsidR="000235AE" w:rsidP="000235AE" w:rsidRDefault="000235AE" w14:paraId="366ECD60" w14:textId="22684559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 </w:t>
      </w:r>
    </w:p>
    <w:p w:rsidRPr="001D32E2" w:rsidR="000235AE" w:rsidP="000235AE" w:rsidRDefault="000235AE" w14:paraId="14535A4E" w14:textId="4753CE39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Es importante señalar que </w:t>
      </w:r>
      <w:r w:rsidRPr="001D32E2" w:rsidR="007A6BA4">
        <w:rPr>
          <w:rFonts w:ascii="Montserrat" w:hAnsi="Montserrat" w:cs="Arial"/>
          <w:bCs/>
        </w:rPr>
        <w:t>lo anotas, p</w:t>
      </w:r>
      <w:r w:rsidRPr="001D32E2">
        <w:rPr>
          <w:rFonts w:ascii="Montserrat" w:hAnsi="Montserrat" w:cs="Arial"/>
          <w:bCs/>
        </w:rPr>
        <w:t xml:space="preserve">orque el objetivo de </w:t>
      </w:r>
      <w:r w:rsidR="001D32E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sesión es vincular un elemento del patrimonio cultural material con un elemento inmaterial.</w:t>
      </w:r>
    </w:p>
    <w:p w:rsidRPr="001D32E2" w:rsidR="000235AE" w:rsidP="000235AE" w:rsidRDefault="000235AE" w14:paraId="5CBC2DA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8F45BC" w:rsidP="00E4793E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1D32E2" w:rsidR="00DC05A8" w:rsidP="00420A86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1D32E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1D32E2" w:rsidR="002213E1" w:rsidP="003247BA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1D32E2" w:rsidR="007A6BA4" w:rsidP="007A6BA4" w:rsidRDefault="007A6BA4" w14:paraId="67843A84" w14:textId="6086952B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Para recordar la diferencia entre patrimonio material y patrimonio inmaterial, observa el siguiente video.</w:t>
      </w:r>
    </w:p>
    <w:p w:rsidRPr="001D32E2" w:rsidR="007A6BA4" w:rsidP="007A6BA4" w:rsidRDefault="007A6BA4" w14:paraId="26158616" w14:textId="22C5D050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19D54A22" w14:textId="02B047B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30602CA7" w:rsidR="30602CA7">
        <w:rPr>
          <w:rFonts w:ascii="Montserrat" w:hAnsi="Montserrat" w:cs="Arial"/>
          <w:b w:val="1"/>
          <w:bCs w:val="1"/>
          <w:lang w:val="es-MX"/>
        </w:rPr>
        <w:t>Diferencia entre patrimonios</w:t>
      </w:r>
    </w:p>
    <w:p w:rsidR="30602CA7" w:rsidP="30602CA7" w:rsidRDefault="30602CA7" w14:paraId="4F5D6E43" w14:textId="5164C915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30602CA7" w:rsidR="30602CA7">
        <w:rPr>
          <w:rFonts w:ascii="Montserrat" w:hAnsi="Montserrat" w:cs="Arial"/>
          <w:b w:val="0"/>
          <w:bCs w:val="0"/>
          <w:lang w:val="es-MX"/>
        </w:rPr>
        <w:t>https://youtu.be/3wJdJagtwVI?t=201</w:t>
      </w:r>
    </w:p>
    <w:p w:rsidR="30602CA7" w:rsidP="30602CA7" w:rsidRDefault="30602CA7" w14:paraId="0EFE92DF" w14:textId="01D48E54">
      <w:pPr>
        <w:pStyle w:val="paragraph"/>
        <w:bidi w:val="0"/>
        <w:spacing w:beforeAutospacing="on" w:afterAutospacing="on" w:line="240" w:lineRule="auto"/>
        <w:ind w:left="0" w:right="0"/>
        <w:jc w:val="both"/>
        <w:rPr>
          <w:rFonts w:ascii="Montserrat" w:hAnsi="Montserrat" w:cs="Arial"/>
          <w:b w:val="0"/>
          <w:bCs w:val="0"/>
          <w:lang w:val="es-MX"/>
        </w:rPr>
      </w:pPr>
      <w:r w:rsidRPr="30602CA7" w:rsidR="30602CA7">
        <w:rPr>
          <w:rFonts w:ascii="Montserrat" w:hAnsi="Montserrat" w:cs="Arial"/>
          <w:b w:val="0"/>
          <w:bCs w:val="0"/>
          <w:lang w:val="es-MX"/>
        </w:rPr>
        <w:t>Del minuto</w:t>
      </w:r>
      <w:r w:rsidRPr="30602CA7" w:rsidR="30602CA7">
        <w:rPr>
          <w:rFonts w:ascii="Montserrat" w:hAnsi="Montserrat" w:cs="Arial"/>
          <w:b w:val="0"/>
          <w:bCs w:val="0"/>
          <w:lang w:val="es-MX"/>
        </w:rPr>
        <w:t xml:space="preserve"> 3:21 a 5:11</w:t>
      </w:r>
    </w:p>
    <w:p w:rsidR="30602CA7" w:rsidP="30602CA7" w:rsidRDefault="30602CA7" w14:paraId="72286B18" w14:textId="76065AB8">
      <w:pPr>
        <w:pStyle w:val="paragraph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</w:p>
    <w:p w:rsidR="30602CA7" w:rsidP="30602CA7" w:rsidRDefault="30602CA7" w14:paraId="6F8F6676" w14:textId="464371A5">
      <w:pPr>
        <w:pStyle w:val="paragraph"/>
        <w:spacing w:after="0" w:line="240" w:lineRule="auto"/>
        <w:jc w:val="both"/>
        <w:rPr>
          <w:rFonts w:ascii="Montserrat" w:hAnsi="Montserrat" w:cs="Arial"/>
          <w:b w:val="1"/>
          <w:bCs w:val="1"/>
          <w:lang w:val="es-MX"/>
        </w:rPr>
      </w:pPr>
    </w:p>
    <w:p w:rsidRPr="001D32E2" w:rsidR="007A6BA4" w:rsidP="007A6BA4" w:rsidRDefault="007A6BA4" w14:paraId="57B52FDD" w14:textId="4284EF0B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¿Cómo relacionar</w:t>
      </w:r>
      <w:r w:rsidRPr="001D32E2" w:rsidR="003D7DFA">
        <w:rPr>
          <w:rFonts w:ascii="Montserrat" w:hAnsi="Montserrat" w:cs="Arial"/>
          <w:bCs/>
        </w:rPr>
        <w:t>ás</w:t>
      </w:r>
      <w:r w:rsidRPr="001D32E2">
        <w:rPr>
          <w:rFonts w:ascii="Montserrat" w:hAnsi="Montserrat" w:cs="Arial"/>
          <w:bCs/>
        </w:rPr>
        <w:t xml:space="preserve"> un elemento del patrimonio cultural material con un elemento inmaterial? </w:t>
      </w:r>
      <w:r w:rsidRPr="001D32E2" w:rsidR="003D7DFA">
        <w:rPr>
          <w:rFonts w:ascii="Montserrat" w:hAnsi="Montserrat" w:cs="Arial"/>
          <w:bCs/>
        </w:rPr>
        <w:t>¿Crees que sea posible?</w:t>
      </w:r>
    </w:p>
    <w:p w:rsidRPr="001D32E2" w:rsidR="007A6BA4" w:rsidP="007A6BA4" w:rsidRDefault="007A6BA4" w14:paraId="7CE34D16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="007A6BA4" w:rsidP="007A6BA4" w:rsidRDefault="00215FAC" w14:paraId="2B47224B" w14:textId="4EFE92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Busca una lectura que tenga que ver con México, puede ser una narración, una leyenda o algo que te agrade.</w:t>
      </w:r>
    </w:p>
    <w:p w:rsidRPr="001D32E2" w:rsidR="00215FAC" w:rsidP="007A6BA4" w:rsidRDefault="00215FAC" w14:paraId="173EEDB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1D32E2" w:rsidR="007A6BA4" w:rsidP="007A6BA4" w:rsidRDefault="003D7DFA" w14:paraId="55F4C4E0" w14:textId="0365B13B">
      <w:pPr>
        <w:pStyle w:val="Sinespaciad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Conforme lees </w:t>
      </w:r>
      <w:r w:rsidR="00215FAC">
        <w:rPr>
          <w:rFonts w:ascii="Montserrat" w:hAnsi="Montserrat" w:cs="Arial"/>
          <w:bCs/>
        </w:rPr>
        <w:t>el texto,</w:t>
      </w:r>
      <w:r w:rsidRPr="001D32E2">
        <w:rPr>
          <w:rFonts w:ascii="Montserrat" w:hAnsi="Montserrat" w:cs="Arial"/>
          <w:bCs/>
        </w:rPr>
        <w:t xml:space="preserve"> </w:t>
      </w:r>
      <w:r w:rsidR="00215FAC">
        <w:rPr>
          <w:rFonts w:ascii="Montserrat" w:hAnsi="Montserrat" w:cs="Arial"/>
          <w:bCs/>
        </w:rPr>
        <w:t>si te es posible, ocupa</w:t>
      </w:r>
      <w:r w:rsidRPr="001D32E2">
        <w:rPr>
          <w:rFonts w:ascii="Montserrat" w:hAnsi="Montserrat" w:cs="Arial"/>
          <w:bCs/>
        </w:rPr>
        <w:t xml:space="preserve"> algún instrumento musical y realiza sonidos con él, también puedes moverte por el espacio imitando los personajes o puedes apoyar con </w:t>
      </w:r>
      <w:r w:rsidRPr="001D32E2" w:rsidR="007A6BA4">
        <w:rPr>
          <w:rFonts w:ascii="Montserrat" w:hAnsi="Montserrat" w:cs="Arial"/>
          <w:bCs/>
        </w:rPr>
        <w:t xml:space="preserve">algunas onomatopeyas. O </w:t>
      </w:r>
      <w:r w:rsidRPr="001D32E2">
        <w:rPr>
          <w:rFonts w:ascii="Montserrat" w:hAnsi="Montserrat" w:cs="Arial"/>
          <w:bCs/>
        </w:rPr>
        <w:t>realiza</w:t>
      </w:r>
      <w:r w:rsidRPr="001D32E2" w:rsidR="007A6BA4">
        <w:rPr>
          <w:rFonts w:ascii="Montserrat" w:hAnsi="Montserrat" w:cs="Arial"/>
          <w:bCs/>
        </w:rPr>
        <w:t xml:space="preserve"> sonidos, ya sea corporales o con cualquier objeto que tenga</w:t>
      </w:r>
      <w:r w:rsidRPr="001D32E2" w:rsidR="00C05D62">
        <w:rPr>
          <w:rFonts w:ascii="Montserrat" w:hAnsi="Montserrat" w:cs="Arial"/>
          <w:bCs/>
        </w:rPr>
        <w:t>s</w:t>
      </w:r>
      <w:r w:rsidRPr="001D32E2" w:rsidR="007A6BA4">
        <w:rPr>
          <w:rFonts w:ascii="Montserrat" w:hAnsi="Montserrat" w:cs="Arial"/>
          <w:bCs/>
        </w:rPr>
        <w:t xml:space="preserve"> a la mano, para acompañar la historia.</w:t>
      </w:r>
    </w:p>
    <w:p w:rsidRPr="001D32E2" w:rsidR="007A6BA4" w:rsidP="007A6BA4" w:rsidRDefault="007A6BA4" w14:paraId="2A319999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5712B459" w14:textId="50A5D0F6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Ahora reflexion</w:t>
      </w:r>
      <w:r w:rsidRPr="001D32E2" w:rsidR="00C05D62">
        <w:rPr>
          <w:rFonts w:ascii="Montserrat" w:hAnsi="Montserrat" w:cs="Arial"/>
          <w:bCs/>
        </w:rPr>
        <w:t>a</w:t>
      </w:r>
      <w:r w:rsidRPr="001D32E2">
        <w:rPr>
          <w:rFonts w:ascii="Montserrat" w:hAnsi="Montserrat" w:cs="Arial"/>
          <w:bCs/>
        </w:rPr>
        <w:t xml:space="preserve"> cómo relacionas algo que forma parte del patrimonio cultural material, </w:t>
      </w:r>
      <w:r w:rsidR="00215FAC">
        <w:rPr>
          <w:rFonts w:ascii="Montserrat" w:hAnsi="Montserrat" w:cs="Arial"/>
          <w:bCs/>
        </w:rPr>
        <w:t xml:space="preserve">por ejemplo, </w:t>
      </w:r>
      <w:r w:rsidRPr="001D32E2" w:rsidR="00C05D62">
        <w:rPr>
          <w:rFonts w:ascii="Montserrat" w:hAnsi="Montserrat" w:cs="Arial"/>
          <w:bCs/>
        </w:rPr>
        <w:t>una</w:t>
      </w:r>
      <w:r w:rsidRPr="001D32E2">
        <w:rPr>
          <w:rFonts w:ascii="Montserrat" w:hAnsi="Montserrat" w:cs="Arial"/>
          <w:bCs/>
        </w:rPr>
        <w:t xml:space="preserve"> piedra con un patrimonio cultural inmaterial como lo es la leyenda del colibrí.</w:t>
      </w:r>
    </w:p>
    <w:p w:rsidRPr="001D32E2" w:rsidR="007A6BA4" w:rsidP="007A6BA4" w:rsidRDefault="007A6BA4" w14:paraId="039D921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4EF9B147" w14:textId="793FD531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Muchas veces, ambas categorías se mezclan. Por lo que el patrimonio cultural se encuentra en constante cambio.  </w:t>
      </w:r>
    </w:p>
    <w:p w:rsidRPr="001D32E2" w:rsidR="007A6BA4" w:rsidP="007A6BA4" w:rsidRDefault="007A6BA4" w14:paraId="5C12CA7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57EEBAC8" w14:textId="05730776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Al ser parte de la cultura, todas aquellas expresiones materiales obedecen a un contexto histórico determinado, y muchas de ellas tienen una expresión inmaterial que las acompaña.</w:t>
      </w:r>
    </w:p>
    <w:p w:rsidRPr="001D32E2" w:rsidR="007A6BA4" w:rsidP="007A6BA4" w:rsidRDefault="007A6BA4" w14:paraId="65C7205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23313C5F" w14:textId="27B28A1A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Por ejemplo, en el Templo Mayor de Tenochtitlan se encontraron ofrendas con imágenes del colibrí zurdo, que está representado por Huitzilopochtli</w:t>
      </w:r>
      <w:r w:rsidRPr="001D32E2" w:rsidR="00C05D62">
        <w:rPr>
          <w:rFonts w:ascii="Montserrat" w:hAnsi="Montserrat" w:cs="Arial"/>
          <w:bCs/>
        </w:rPr>
        <w:t>.</w:t>
      </w:r>
    </w:p>
    <w:p w:rsidRPr="001D32E2" w:rsidR="007A6BA4" w:rsidP="007A6BA4" w:rsidRDefault="007A6BA4" w14:paraId="32E5BEE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32D9C58A" w14:textId="107D95C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Eso significa que</w:t>
      </w:r>
      <w:r w:rsidRPr="001D32E2" w:rsidR="00C05D6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en el Templo Mayor, que es patrimonio cultural material, quedó </w:t>
      </w:r>
      <w:r w:rsidRPr="00215FAC">
        <w:rPr>
          <w:rFonts w:ascii="Montserrat" w:hAnsi="Montserrat" w:cs="Arial"/>
          <w:bCs/>
        </w:rPr>
        <w:t>reflejado el personaje de la leyenda</w:t>
      </w:r>
      <w:r w:rsidR="00215FAC">
        <w:rPr>
          <w:rFonts w:ascii="Montserrat" w:hAnsi="Montserrat" w:cs="Arial"/>
          <w:bCs/>
        </w:rPr>
        <w:t>, es decir, el colibrí</w:t>
      </w:r>
      <w:r w:rsidRPr="00215FAC">
        <w:rPr>
          <w:rFonts w:ascii="Montserrat" w:hAnsi="Montserrat" w:cs="Arial"/>
          <w:bCs/>
        </w:rPr>
        <w:t>. Lo que quiere decir que</w:t>
      </w:r>
      <w:r w:rsidRPr="001D32E2">
        <w:rPr>
          <w:rFonts w:ascii="Montserrat" w:hAnsi="Montserrat" w:cs="Arial"/>
          <w:bCs/>
        </w:rPr>
        <w:t xml:space="preserve"> muy probablemente ahí solía escucharse esta narración, que es un patrimonio inmaterial.</w:t>
      </w:r>
    </w:p>
    <w:p w:rsidRPr="001D32E2" w:rsidR="007A6BA4" w:rsidP="007A6BA4" w:rsidRDefault="007A6BA4" w14:paraId="677C114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C05D62" w14:paraId="1DAEC774" w14:textId="784CB4C2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lastRenderedPageBreak/>
        <w:t>A</w:t>
      </w:r>
      <w:r w:rsidRPr="001D32E2" w:rsidR="007A6BA4">
        <w:rPr>
          <w:rFonts w:ascii="Montserrat" w:hAnsi="Montserrat" w:cs="Arial"/>
          <w:bCs/>
        </w:rPr>
        <w:t>l vincular este códice y este relieve con la narración.</w:t>
      </w:r>
      <w:r w:rsidRPr="001D32E2">
        <w:rPr>
          <w:rFonts w:ascii="Montserrat" w:hAnsi="Montserrat" w:cs="Arial"/>
          <w:bCs/>
        </w:rPr>
        <w:t xml:space="preserve"> </w:t>
      </w:r>
      <w:r w:rsidRPr="001D32E2" w:rsidR="007A6BA4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Pr="001D32E2" w:rsidR="007A6BA4">
        <w:rPr>
          <w:rFonts w:ascii="Montserrat" w:hAnsi="Montserrat" w:cs="Arial"/>
          <w:bCs/>
        </w:rPr>
        <w:t>ómo podría</w:t>
      </w:r>
      <w:r w:rsidRPr="001D32E2">
        <w:rPr>
          <w:rFonts w:ascii="Montserrat" w:hAnsi="Montserrat" w:cs="Arial"/>
          <w:bCs/>
        </w:rPr>
        <w:t>s</w:t>
      </w:r>
      <w:r w:rsidRPr="001D32E2" w:rsidR="007A6BA4">
        <w:rPr>
          <w:rFonts w:ascii="Montserrat" w:hAnsi="Montserrat" w:cs="Arial"/>
          <w:bCs/>
        </w:rPr>
        <w:t xml:space="preserve"> vincular un elemento del patrimonio cultural material con uno inmaterial? </w:t>
      </w:r>
    </w:p>
    <w:p w:rsidRPr="001D32E2" w:rsidR="007A6BA4" w:rsidP="007A6BA4" w:rsidRDefault="007A6BA4" w14:paraId="552662A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539A39FA" w14:textId="2C7323B5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Para contestar esta pregunta </w:t>
      </w:r>
      <w:r w:rsidRPr="001D32E2" w:rsidR="00C05D62">
        <w:rPr>
          <w:rFonts w:ascii="Montserrat" w:hAnsi="Montserrat" w:cs="Arial"/>
          <w:bCs/>
        </w:rPr>
        <w:t>se te recomienda</w:t>
      </w:r>
      <w:r w:rsidRPr="001D32E2">
        <w:rPr>
          <w:rFonts w:ascii="Montserrat" w:hAnsi="Montserrat" w:cs="Arial"/>
          <w:bCs/>
        </w:rPr>
        <w:t xml:space="preserve"> primero a seleccionar un patrimonio material, después buscar un patrimonio inmaterial con el cual pueda</w:t>
      </w:r>
      <w:r w:rsidRPr="001D32E2" w:rsidR="00C05D62">
        <w:rPr>
          <w:rFonts w:ascii="Montserrat" w:hAnsi="Montserrat" w:cs="Arial"/>
          <w:bCs/>
        </w:rPr>
        <w:t>s</w:t>
      </w:r>
      <w:r w:rsidRPr="001D32E2">
        <w:rPr>
          <w:rFonts w:ascii="Montserrat" w:hAnsi="Montserrat" w:cs="Arial"/>
          <w:bCs/>
        </w:rPr>
        <w:t xml:space="preserve"> vincularlo mediante una expresión artística.</w:t>
      </w:r>
    </w:p>
    <w:p w:rsidRPr="001D32E2" w:rsidR="007A6BA4" w:rsidP="007A6BA4" w:rsidRDefault="007A6BA4" w14:paraId="5EAF042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4D047DC0" w14:textId="1F80BB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Por ejemplo: la expresión oral, en donde </w:t>
      </w:r>
      <w:r w:rsidRPr="001D32E2" w:rsidR="00C05D62">
        <w:rPr>
          <w:rFonts w:ascii="Montserrat" w:hAnsi="Montserrat" w:cs="Arial"/>
          <w:bCs/>
        </w:rPr>
        <w:t>se module la</w:t>
      </w:r>
      <w:r w:rsidRPr="001D32E2">
        <w:rPr>
          <w:rFonts w:ascii="Montserrat" w:hAnsi="Montserrat" w:cs="Arial"/>
          <w:bCs/>
        </w:rPr>
        <w:t xml:space="preserve"> voz </w:t>
      </w:r>
      <w:r w:rsidRPr="001D32E2" w:rsidR="00C05D62">
        <w:rPr>
          <w:rFonts w:ascii="Montserrat" w:hAnsi="Montserrat" w:cs="Arial"/>
          <w:bCs/>
        </w:rPr>
        <w:t xml:space="preserve">y se realicen </w:t>
      </w:r>
      <w:r w:rsidRPr="001D32E2">
        <w:rPr>
          <w:rFonts w:ascii="Montserrat" w:hAnsi="Montserrat" w:cs="Arial"/>
          <w:bCs/>
        </w:rPr>
        <w:t xml:space="preserve">algunas gesticulaciones con </w:t>
      </w:r>
      <w:r w:rsidRPr="001D32E2" w:rsidR="00C05D62">
        <w:rPr>
          <w:rFonts w:ascii="Montserrat" w:hAnsi="Montserrat" w:cs="Arial"/>
          <w:bCs/>
        </w:rPr>
        <w:t>el</w:t>
      </w:r>
      <w:r w:rsidRPr="001D32E2">
        <w:rPr>
          <w:rFonts w:ascii="Montserrat" w:hAnsi="Montserrat" w:cs="Arial"/>
          <w:bCs/>
        </w:rPr>
        <w:t xml:space="preserve"> rostro.</w:t>
      </w:r>
    </w:p>
    <w:p w:rsidRPr="001D32E2" w:rsidR="007A6BA4" w:rsidP="007A6BA4" w:rsidRDefault="007A6BA4" w14:paraId="40591BEC" w14:textId="59E43381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C05D62" w14:paraId="3590F92A" w14:textId="50DAE838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O,</w:t>
      </w:r>
      <w:r w:rsidRPr="001D32E2" w:rsidR="007A6BA4">
        <w:rPr>
          <w:rFonts w:ascii="Montserrat" w:hAnsi="Montserrat" w:cs="Arial"/>
          <w:bCs/>
        </w:rPr>
        <w:t xml:space="preserve"> por medio de</w:t>
      </w:r>
      <w:r w:rsidRPr="001D32E2">
        <w:rPr>
          <w:rFonts w:ascii="Montserrat" w:hAnsi="Montserrat" w:cs="Arial"/>
          <w:bCs/>
        </w:rPr>
        <w:t>l</w:t>
      </w:r>
      <w:r w:rsidRPr="001D32E2" w:rsidR="007A6BA4">
        <w:rPr>
          <w:rFonts w:ascii="Montserrat" w:hAnsi="Montserrat" w:cs="Arial"/>
          <w:bCs/>
        </w:rPr>
        <w:t xml:space="preserve"> cuerpo h</w:t>
      </w:r>
      <w:r w:rsidRPr="001D32E2">
        <w:rPr>
          <w:rFonts w:ascii="Montserrat" w:hAnsi="Montserrat" w:cs="Arial"/>
          <w:bCs/>
        </w:rPr>
        <w:t>acer</w:t>
      </w:r>
      <w:r w:rsidRPr="001D32E2" w:rsidR="007A6BA4">
        <w:rPr>
          <w:rFonts w:ascii="Montserrat" w:hAnsi="Montserrat" w:cs="Arial"/>
          <w:bCs/>
        </w:rPr>
        <w:t xml:space="preserve"> algunos movimientos y desplazamientos tratando de representar</w:t>
      </w:r>
      <w:r w:rsidR="00215FAC">
        <w:rPr>
          <w:rFonts w:ascii="Montserrat" w:hAnsi="Montserrat" w:cs="Arial"/>
          <w:bCs/>
        </w:rPr>
        <w:t xml:space="preserve">, por ejemplo, </w:t>
      </w:r>
      <w:r w:rsidRPr="001D32E2" w:rsidR="007A6BA4">
        <w:rPr>
          <w:rFonts w:ascii="Montserrat" w:hAnsi="Montserrat" w:cs="Arial"/>
          <w:bCs/>
        </w:rPr>
        <w:t xml:space="preserve">a </w:t>
      </w:r>
      <w:r w:rsidRPr="001D32E2">
        <w:rPr>
          <w:rFonts w:ascii="Montserrat" w:hAnsi="Montserrat" w:cs="Arial"/>
          <w:bCs/>
        </w:rPr>
        <w:t>la</w:t>
      </w:r>
      <w:r w:rsidRPr="001D32E2" w:rsidR="007A6BA4">
        <w:rPr>
          <w:rFonts w:ascii="Montserrat" w:hAnsi="Montserrat" w:cs="Arial"/>
          <w:bCs/>
        </w:rPr>
        <w:t xml:space="preserve"> hermosa ave, que es el colibrí.</w:t>
      </w:r>
    </w:p>
    <w:p w:rsidRPr="001D32E2" w:rsidR="007A6BA4" w:rsidP="007A6BA4" w:rsidRDefault="007A6BA4" w14:paraId="15B37E3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21FE32DE" w14:textId="382EC39D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Y</w:t>
      </w:r>
      <w:r w:rsidRPr="001D32E2" w:rsidR="00C05D62">
        <w:rPr>
          <w:rFonts w:ascii="Montserrat" w:hAnsi="Montserrat" w:cs="Arial"/>
          <w:bCs/>
        </w:rPr>
        <w:t>,</w:t>
      </w:r>
      <w:r w:rsidRPr="001D32E2">
        <w:rPr>
          <w:rFonts w:ascii="Montserrat" w:hAnsi="Montserrat" w:cs="Arial"/>
          <w:bCs/>
        </w:rPr>
        <w:t xml:space="preserve"> por último, </w:t>
      </w:r>
      <w:r w:rsidRPr="001D32E2" w:rsidR="00C05D62">
        <w:rPr>
          <w:rFonts w:ascii="Montserrat" w:hAnsi="Montserrat" w:cs="Arial"/>
          <w:bCs/>
        </w:rPr>
        <w:t>hacer unos</w:t>
      </w:r>
      <w:r w:rsidRPr="001D32E2">
        <w:rPr>
          <w:rFonts w:ascii="Montserrat" w:hAnsi="Montserrat" w:cs="Arial"/>
          <w:bCs/>
        </w:rPr>
        <w:t xml:space="preserve"> sonidos con algunos instrumentos musicales que son propios de </w:t>
      </w:r>
      <w:r w:rsidRPr="001D32E2" w:rsidR="00C05D62">
        <w:rPr>
          <w:rFonts w:ascii="Montserrat" w:hAnsi="Montserrat" w:cs="Arial"/>
          <w:bCs/>
        </w:rPr>
        <w:t>la</w:t>
      </w:r>
      <w:r w:rsidRPr="001D32E2">
        <w:rPr>
          <w:rFonts w:ascii="Montserrat" w:hAnsi="Montserrat" w:cs="Arial"/>
          <w:bCs/>
        </w:rPr>
        <w:t xml:space="preserve"> cultura. </w:t>
      </w:r>
    </w:p>
    <w:p w:rsidRPr="001D32E2" w:rsidR="007A6BA4" w:rsidP="007A6BA4" w:rsidRDefault="007A6BA4" w14:paraId="2FF2202D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1D32E2" w:rsidP="007A6BA4" w:rsidRDefault="001D32E2" w14:paraId="1FA8496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Piensa en </w:t>
      </w:r>
      <w:r w:rsidRPr="001D32E2" w:rsidR="007A6BA4">
        <w:rPr>
          <w:rFonts w:ascii="Montserrat" w:hAnsi="Montserrat" w:cs="Arial"/>
          <w:bCs/>
        </w:rPr>
        <w:t>¿</w:t>
      </w:r>
      <w:r w:rsidRPr="001D32E2">
        <w:rPr>
          <w:rFonts w:ascii="Montserrat" w:hAnsi="Montserrat" w:cs="Arial"/>
          <w:bCs/>
        </w:rPr>
        <w:t>c</w:t>
      </w:r>
      <w:r w:rsidRPr="001D32E2" w:rsidR="007A6BA4">
        <w:rPr>
          <w:rFonts w:ascii="Montserrat" w:hAnsi="Montserrat" w:cs="Arial"/>
          <w:bCs/>
        </w:rPr>
        <w:t>ómo lo haría</w:t>
      </w:r>
      <w:r w:rsidRPr="001D32E2">
        <w:rPr>
          <w:rFonts w:ascii="Montserrat" w:hAnsi="Montserrat" w:cs="Arial"/>
          <w:bCs/>
        </w:rPr>
        <w:t>s tú</w:t>
      </w:r>
      <w:r w:rsidRPr="001D32E2" w:rsidR="007A6BA4">
        <w:rPr>
          <w:rFonts w:ascii="Montserrat" w:hAnsi="Montserrat" w:cs="Arial"/>
          <w:bCs/>
        </w:rPr>
        <w:t xml:space="preserve">? </w:t>
      </w:r>
      <w:r w:rsidRPr="001D32E2">
        <w:rPr>
          <w:rFonts w:ascii="Montserrat" w:hAnsi="Montserrat" w:cs="Arial"/>
          <w:bCs/>
        </w:rPr>
        <w:t>P</w:t>
      </w:r>
      <w:r w:rsidRPr="001D32E2" w:rsidR="007A6BA4">
        <w:rPr>
          <w:rFonts w:ascii="Montserrat" w:hAnsi="Montserrat" w:cs="Arial"/>
          <w:bCs/>
        </w:rPr>
        <w:t xml:space="preserve">uede ser a partir de la expresión artística con la que más </w:t>
      </w:r>
      <w:r w:rsidRPr="001D32E2">
        <w:rPr>
          <w:rFonts w:ascii="Montserrat" w:hAnsi="Montserrat" w:cs="Arial"/>
          <w:bCs/>
        </w:rPr>
        <w:t>t</w:t>
      </w:r>
      <w:r w:rsidRPr="001D32E2" w:rsidR="007A6BA4">
        <w:rPr>
          <w:rFonts w:ascii="Montserrat" w:hAnsi="Montserrat" w:cs="Arial"/>
          <w:bCs/>
        </w:rPr>
        <w:t>e identifique</w:t>
      </w:r>
      <w:r w:rsidRPr="001D32E2">
        <w:rPr>
          <w:rFonts w:ascii="Montserrat" w:hAnsi="Montserrat" w:cs="Arial"/>
          <w:bCs/>
        </w:rPr>
        <w:t>s</w:t>
      </w:r>
      <w:r w:rsidRPr="001D32E2" w:rsidR="007A6BA4">
        <w:rPr>
          <w:rFonts w:ascii="Montserrat" w:hAnsi="Montserrat" w:cs="Arial"/>
          <w:bCs/>
        </w:rPr>
        <w:t xml:space="preserve"> y </w:t>
      </w:r>
      <w:r w:rsidRPr="001D32E2">
        <w:rPr>
          <w:rFonts w:ascii="Montserrat" w:hAnsi="Montserrat" w:cs="Arial"/>
          <w:bCs/>
        </w:rPr>
        <w:t>te</w:t>
      </w:r>
      <w:r w:rsidRPr="001D32E2" w:rsidR="007A6BA4">
        <w:rPr>
          <w:rFonts w:ascii="Montserrat" w:hAnsi="Montserrat" w:cs="Arial"/>
          <w:bCs/>
        </w:rPr>
        <w:t xml:space="preserve"> atraiga. Por ejemplo: la danza, la música, la pintura o puede</w:t>
      </w:r>
      <w:r w:rsidRPr="001D32E2">
        <w:rPr>
          <w:rFonts w:ascii="Montserrat" w:hAnsi="Montserrat" w:cs="Arial"/>
          <w:bCs/>
        </w:rPr>
        <w:t>s</w:t>
      </w:r>
      <w:r w:rsidRPr="001D32E2" w:rsidR="007A6BA4">
        <w:rPr>
          <w:rFonts w:ascii="Montserrat" w:hAnsi="Montserrat" w:cs="Arial"/>
          <w:bCs/>
        </w:rPr>
        <w:t xml:space="preserve"> mezclarlas. </w:t>
      </w:r>
    </w:p>
    <w:p w:rsidRPr="001D32E2" w:rsidR="001D32E2" w:rsidP="007A6BA4" w:rsidRDefault="001D32E2" w14:paraId="4753923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1D32E2" w14:paraId="76C93AA8" w14:textId="7D0C5C91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Observa c</w:t>
      </w:r>
      <w:r w:rsidRPr="001D32E2" w:rsidR="007A6BA4">
        <w:rPr>
          <w:rFonts w:ascii="Montserrat" w:hAnsi="Montserrat" w:cs="Arial"/>
          <w:bCs/>
        </w:rPr>
        <w:t xml:space="preserve">ómo lo hicieron algunas de </w:t>
      </w:r>
      <w:r w:rsidRPr="001D32E2">
        <w:rPr>
          <w:rFonts w:ascii="Montserrat" w:hAnsi="Montserrat" w:cs="Arial"/>
          <w:bCs/>
        </w:rPr>
        <w:t>t</w:t>
      </w:r>
      <w:r w:rsidRPr="001D32E2" w:rsidR="007A6BA4">
        <w:rPr>
          <w:rFonts w:ascii="Montserrat" w:hAnsi="Montserrat" w:cs="Arial"/>
          <w:bCs/>
        </w:rPr>
        <w:t xml:space="preserve">us compañeras y algunos de </w:t>
      </w:r>
      <w:r w:rsidRPr="001D32E2">
        <w:rPr>
          <w:rFonts w:ascii="Montserrat" w:hAnsi="Montserrat" w:cs="Arial"/>
          <w:bCs/>
        </w:rPr>
        <w:t>t</w:t>
      </w:r>
      <w:r w:rsidRPr="001D32E2" w:rsidR="007A6BA4">
        <w:rPr>
          <w:rFonts w:ascii="Montserrat" w:hAnsi="Montserrat" w:cs="Arial"/>
          <w:bCs/>
        </w:rPr>
        <w:t xml:space="preserve">us compañeros. </w:t>
      </w:r>
    </w:p>
    <w:p w:rsidRPr="001D32E2" w:rsidR="007A6BA4" w:rsidP="007A6BA4" w:rsidRDefault="007A6BA4" w14:paraId="20DC36D8" w14:textId="5E481831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1D32E2" w:rsidP="007A6BA4" w:rsidRDefault="001D32E2" w14:paraId="0B41C826" w14:textId="660F5B6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30602CA7" w:rsidR="30602CA7">
        <w:rPr>
          <w:rFonts w:ascii="Montserrat" w:hAnsi="Montserrat" w:cs="Arial"/>
          <w:b w:val="1"/>
          <w:bCs w:val="1"/>
          <w:lang w:val="es-MX"/>
        </w:rPr>
        <w:t>Exploraciones alumnos</w:t>
      </w:r>
    </w:p>
    <w:p w:rsidRPr="001D32E2" w:rsidR="007A6BA4" w:rsidP="30602CA7" w:rsidRDefault="007A6BA4" w14:paraId="2A4D5DAB" w14:textId="6870B4E5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30602CA7" w:rsidR="30602CA7">
        <w:rPr>
          <w:rFonts w:ascii="Montserrat" w:hAnsi="Montserrat" w:cs="Arial"/>
          <w:b w:val="0"/>
          <w:bCs w:val="0"/>
          <w:lang w:val="es-MX"/>
        </w:rPr>
        <w:t>https://youtu.be/3wJdJagtwVI?t=1229</w:t>
      </w:r>
    </w:p>
    <w:p w:rsidRPr="001D32E2" w:rsidR="007A6BA4" w:rsidP="30602CA7" w:rsidRDefault="007A6BA4" w14:paraId="2934309A" w14:textId="7D0240C3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  <w:r w:rsidRPr="30602CA7" w:rsidR="30602CA7">
        <w:rPr>
          <w:rFonts w:ascii="Montserrat" w:hAnsi="Montserrat" w:cs="Arial"/>
          <w:b w:val="0"/>
          <w:bCs w:val="0"/>
          <w:lang w:val="es-MX"/>
        </w:rPr>
        <w:t>Del minuto 20:29 a 22:32</w:t>
      </w:r>
    </w:p>
    <w:p w:rsidRPr="001D32E2" w:rsidR="007A6BA4" w:rsidP="30602CA7" w:rsidRDefault="007A6BA4" w14:paraId="4C64E369" w14:textId="47B6F5AC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</w:p>
    <w:p w:rsidRPr="001D32E2" w:rsidR="007A6BA4" w:rsidP="30602CA7" w:rsidRDefault="007A6BA4" w14:paraId="0249D4CF" w14:textId="402893C8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  <w:lang w:val="es-MX"/>
        </w:rPr>
      </w:pPr>
    </w:p>
    <w:p w:rsidRPr="001D32E2" w:rsidR="007A6BA4" w:rsidP="30602CA7" w:rsidRDefault="007A6BA4" w14:paraId="67FF2565" w14:textId="72F21686">
      <w:pPr>
        <w:pStyle w:val="Normal"/>
        <w:spacing w:after="0" w:line="240" w:lineRule="auto"/>
        <w:jc w:val="both"/>
        <w:rPr>
          <w:rFonts w:ascii="Montserrat" w:hAnsi="Montserrat" w:cs="Arial"/>
        </w:rPr>
      </w:pPr>
      <w:r w:rsidRPr="30602CA7" w:rsidR="30602CA7">
        <w:rPr>
          <w:rFonts w:ascii="Montserrat" w:hAnsi="Montserrat" w:cs="Arial"/>
        </w:rPr>
        <w:t>Esto te ayudará a guiar tu reflexión final, recuerda seguir tomando nota, no dudes en apuntar todo aquello que sea de tu interés o que te cause curiosidad.</w:t>
      </w:r>
    </w:p>
    <w:p w:rsidRPr="001D32E2" w:rsidR="007A6BA4" w:rsidP="007A6BA4" w:rsidRDefault="007A6BA4" w14:paraId="424A742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1DCE5B09" w14:textId="69886AD5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>Con lo visto hasta ahora, p</w:t>
      </w:r>
      <w:r w:rsidR="001D32E2">
        <w:rPr>
          <w:rFonts w:ascii="Montserrat" w:hAnsi="Montserrat" w:cs="Arial"/>
          <w:bCs/>
        </w:rPr>
        <w:t>uedes</w:t>
      </w:r>
      <w:r w:rsidRPr="001D32E2">
        <w:rPr>
          <w:rFonts w:ascii="Montserrat" w:hAnsi="Montserrat" w:cs="Arial"/>
          <w:bCs/>
        </w:rPr>
        <w:t xml:space="preserve"> entender mejor las dos grandes divisiones del patrimonio cultural: material e inmaterial.</w:t>
      </w:r>
    </w:p>
    <w:p w:rsidRPr="001D32E2" w:rsidR="007A6BA4" w:rsidP="007A6BA4" w:rsidRDefault="007A6BA4" w14:paraId="1087311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7A6BA4" w14:paraId="424A3BAE" w14:textId="3D8EC7B6">
      <w:pPr>
        <w:spacing w:after="0" w:line="240" w:lineRule="auto"/>
        <w:jc w:val="both"/>
        <w:rPr>
          <w:rFonts w:ascii="Montserrat" w:hAnsi="Montserrat" w:cs="Arial"/>
          <w:bCs/>
        </w:rPr>
      </w:pPr>
      <w:r w:rsidRPr="001D32E2">
        <w:rPr>
          <w:rFonts w:ascii="Montserrat" w:hAnsi="Montserrat" w:cs="Arial"/>
          <w:bCs/>
        </w:rPr>
        <w:t xml:space="preserve">Sin olvidar que van de la mano, es decir, no están aisladas, todo elemento material tiene un componente inmaterial que le da sentido. Y cualquier manifestación o práctica cultural sucede en un lugar físico y se relaciona con objetos. Además, lo que socialmente </w:t>
      </w:r>
      <w:r w:rsidR="001D32E2">
        <w:rPr>
          <w:rFonts w:ascii="Montserrat" w:hAnsi="Montserrat" w:cs="Arial"/>
          <w:bCs/>
        </w:rPr>
        <w:t xml:space="preserve">se </w:t>
      </w:r>
      <w:r w:rsidRPr="001D32E2">
        <w:rPr>
          <w:rFonts w:ascii="Montserrat" w:hAnsi="Montserrat" w:cs="Arial"/>
          <w:bCs/>
        </w:rPr>
        <w:t>construyendo ahora, quizá para futuras generaciones sea patrimonio cultural.</w:t>
      </w:r>
    </w:p>
    <w:p w:rsidRPr="001D32E2" w:rsidR="007A6BA4" w:rsidP="007A6BA4" w:rsidRDefault="007A6BA4" w14:paraId="34E0481F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7A6BA4" w:rsidP="007A6BA4" w:rsidRDefault="001D32E2" w14:paraId="577B652A" w14:textId="1C8450DE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Y</w:t>
      </w:r>
      <w:r w:rsidRPr="001D32E2" w:rsidR="007A6BA4">
        <w:rPr>
          <w:rFonts w:ascii="Montserrat" w:hAnsi="Montserrat" w:cs="Arial"/>
          <w:bCs/>
        </w:rPr>
        <w:t xml:space="preserve"> podrá estar representado en obras artísticas o construcciones que vendrán acompañadas de expresiones inmateriales, correspondientes a la época. </w:t>
      </w:r>
    </w:p>
    <w:p w:rsidRPr="001D32E2" w:rsidR="007A6BA4" w:rsidP="007A6BA4" w:rsidRDefault="007A6BA4" w14:paraId="33E4D9E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1D32E2" w:rsidR="00891771" w:rsidP="00CE4236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1D32E2" w:rsidR="00DC05A8" w:rsidP="00DC05A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1D32E2">
        <w:rPr>
          <w:rFonts w:ascii="Montserrat" w:hAnsi="Montserrat" w:cs="Segoe UI"/>
          <w:b/>
          <w:bCs/>
          <w:szCs w:val="22"/>
        </w:rPr>
        <w:t>¡Buen trabajo!</w:t>
      </w:r>
    </w:p>
    <w:p w:rsidRPr="001D32E2" w:rsidR="00DC05A8" w:rsidP="00DC05A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1D32E2" w:rsidR="00DC05A8" w:rsidP="00DC05A8" w:rsidRDefault="00DC05A8" w14:paraId="676A4253" w14:textId="77777777">
      <w:pPr>
        <w:jc w:val="center"/>
      </w:pPr>
      <w:r w:rsidRPr="001D32E2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1D32E2" w:rsidR="00DC05A8" w:rsidSect="00F37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F7C" w:rsidP="00204F7C" w:rsidRDefault="00204F7C" w14:paraId="15E39DF1" w14:textId="77777777">
      <w:pPr>
        <w:spacing w:after="0" w:line="240" w:lineRule="auto"/>
      </w:pPr>
      <w:r>
        <w:separator/>
      </w:r>
    </w:p>
  </w:endnote>
  <w:endnote w:type="continuationSeparator" w:id="0">
    <w:p w:rsidR="00204F7C" w:rsidP="00204F7C" w:rsidRDefault="00204F7C" w14:paraId="609EC8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5AE" w:rsidRDefault="00C925AE" w14:paraId="00199697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25AE" w:rsidR="00C925AE" w:rsidP="00C925AE" w:rsidRDefault="00C925AE" w14:paraId="413617B5" w14:textId="6960EFB8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C925A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C925A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C925AE" w:rsidR="00C925AE" w:rsidP="00C925AE" w:rsidRDefault="00C925AE" w14:paraId="16A09F8A" w14:textId="4B70CB5A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C925AE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C925AE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C925AE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C925AE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C925AE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C925AE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C925AE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C925AE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5AE" w:rsidRDefault="00C925AE" w14:paraId="296CA20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F7C" w:rsidP="00204F7C" w:rsidRDefault="00204F7C" w14:paraId="0387E510" w14:textId="77777777">
      <w:pPr>
        <w:spacing w:after="0" w:line="240" w:lineRule="auto"/>
      </w:pPr>
      <w:r>
        <w:separator/>
      </w:r>
    </w:p>
  </w:footnote>
  <w:footnote w:type="continuationSeparator" w:id="0">
    <w:p w:rsidR="00204F7C" w:rsidP="00204F7C" w:rsidRDefault="00204F7C" w14:paraId="6A43C3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5AE" w:rsidRDefault="00C925AE" w14:paraId="146C6D11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5AE" w:rsidRDefault="00C925AE" w14:paraId="1CF4A136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5AE" w:rsidRDefault="00C925AE" w14:paraId="6604BC8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00012782">
    <w:abstractNumId w:val="19"/>
  </w:num>
  <w:num w:numId="2" w16cid:durableId="1741832957">
    <w:abstractNumId w:val="27"/>
  </w:num>
  <w:num w:numId="3" w16cid:durableId="501044287">
    <w:abstractNumId w:val="25"/>
  </w:num>
  <w:num w:numId="4" w16cid:durableId="1988243443">
    <w:abstractNumId w:val="3"/>
  </w:num>
  <w:num w:numId="5" w16cid:durableId="1092386688">
    <w:abstractNumId w:val="13"/>
  </w:num>
  <w:num w:numId="6" w16cid:durableId="1445467586">
    <w:abstractNumId w:val="23"/>
  </w:num>
  <w:num w:numId="7" w16cid:durableId="20054035">
    <w:abstractNumId w:val="16"/>
  </w:num>
  <w:num w:numId="8" w16cid:durableId="865944864">
    <w:abstractNumId w:val="15"/>
  </w:num>
  <w:num w:numId="9" w16cid:durableId="1438909262">
    <w:abstractNumId w:val="18"/>
  </w:num>
  <w:num w:numId="10" w16cid:durableId="1218081387">
    <w:abstractNumId w:val="29"/>
  </w:num>
  <w:num w:numId="11" w16cid:durableId="1656953161">
    <w:abstractNumId w:val="28"/>
  </w:num>
  <w:num w:numId="12" w16cid:durableId="1454904001">
    <w:abstractNumId w:val="26"/>
  </w:num>
  <w:num w:numId="13" w16cid:durableId="166795426">
    <w:abstractNumId w:val="20"/>
  </w:num>
  <w:num w:numId="14" w16cid:durableId="657736449">
    <w:abstractNumId w:val="6"/>
  </w:num>
  <w:num w:numId="15" w16cid:durableId="964651655">
    <w:abstractNumId w:val="22"/>
  </w:num>
  <w:num w:numId="16" w16cid:durableId="1625653112">
    <w:abstractNumId w:val="21"/>
  </w:num>
  <w:num w:numId="17" w16cid:durableId="953439471">
    <w:abstractNumId w:val="11"/>
  </w:num>
  <w:num w:numId="18" w16cid:durableId="1972831799">
    <w:abstractNumId w:val="30"/>
  </w:num>
  <w:num w:numId="19" w16cid:durableId="826945325">
    <w:abstractNumId w:val="2"/>
  </w:num>
  <w:num w:numId="20" w16cid:durableId="1140150830">
    <w:abstractNumId w:val="14"/>
  </w:num>
  <w:num w:numId="21" w16cid:durableId="81680865">
    <w:abstractNumId w:val="12"/>
  </w:num>
  <w:num w:numId="22" w16cid:durableId="1554467455">
    <w:abstractNumId w:val="4"/>
  </w:num>
  <w:num w:numId="23" w16cid:durableId="1993948294">
    <w:abstractNumId w:val="7"/>
  </w:num>
  <w:num w:numId="24" w16cid:durableId="1594824574">
    <w:abstractNumId w:val="5"/>
  </w:num>
  <w:num w:numId="25" w16cid:durableId="1803425671">
    <w:abstractNumId w:val="31"/>
  </w:num>
  <w:num w:numId="26" w16cid:durableId="1255898064">
    <w:abstractNumId w:val="10"/>
  </w:num>
  <w:num w:numId="27" w16cid:durableId="1481270907">
    <w:abstractNumId w:val="8"/>
  </w:num>
  <w:num w:numId="28" w16cid:durableId="904560028">
    <w:abstractNumId w:val="9"/>
  </w:num>
  <w:num w:numId="29" w16cid:durableId="1700428536">
    <w:abstractNumId w:val="0"/>
  </w:num>
  <w:num w:numId="30" w16cid:durableId="2131514178">
    <w:abstractNumId w:val="24"/>
  </w:num>
  <w:num w:numId="31" w16cid:durableId="903953092">
    <w:abstractNumId w:val="1"/>
  </w:num>
  <w:num w:numId="32" w16cid:durableId="150478367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5A0F"/>
    <w:rsid w:val="0020293E"/>
    <w:rsid w:val="00204F7C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4325A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32B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61AF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25AE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E0083D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30602CA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61A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925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25A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6986-6C69-4995-84B3-09746173E5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2023-05-04T21:12:00.0000000Z</dcterms:created>
  <dcterms:modified xsi:type="dcterms:W3CDTF">2023-05-17T00:43:06.9614774Z</dcterms:modified>
</coreProperties>
</file>