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1C807" w14:textId="322592A2" w:rsidR="002507EF" w:rsidRPr="00943461" w:rsidRDefault="3D36B7C3" w:rsidP="3D36B7C3">
      <w:pPr>
        <w:spacing w:line="240" w:lineRule="auto"/>
        <w:jc w:val="center"/>
        <w:rPr>
          <w:rFonts w:ascii="Montserrat" w:eastAsia="Montserrat" w:hAnsi="Montserrat" w:cs="Montserrat"/>
          <w:color w:val="000000" w:themeColor="text1"/>
          <w:sz w:val="48"/>
          <w:szCs w:val="48"/>
          <w:lang w:val="es-ES"/>
        </w:rPr>
      </w:pPr>
      <w:r w:rsidRPr="3D36B7C3">
        <w:rPr>
          <w:rFonts w:ascii="Montserrat" w:eastAsia="Montserrat" w:hAnsi="Montserrat" w:cs="Montserrat"/>
          <w:b/>
          <w:bCs/>
          <w:color w:val="000000" w:themeColor="text1"/>
          <w:sz w:val="48"/>
          <w:szCs w:val="48"/>
        </w:rPr>
        <w:t>Lunes</w:t>
      </w:r>
    </w:p>
    <w:p w14:paraId="18BAE1F9" w14:textId="6C73F655" w:rsidR="002507EF" w:rsidRPr="00943461" w:rsidRDefault="3D36B7C3" w:rsidP="3D36B7C3">
      <w:pPr>
        <w:spacing w:line="240" w:lineRule="auto"/>
        <w:jc w:val="center"/>
        <w:rPr>
          <w:rFonts w:ascii="Montserrat" w:eastAsia="Montserrat" w:hAnsi="Montserrat" w:cs="Montserrat"/>
          <w:color w:val="000000" w:themeColor="text1"/>
          <w:sz w:val="56"/>
          <w:szCs w:val="56"/>
          <w:lang w:val="es-ES"/>
        </w:rPr>
      </w:pPr>
      <w:r w:rsidRPr="3D36B7C3">
        <w:rPr>
          <w:rFonts w:ascii="Montserrat" w:eastAsia="Montserrat" w:hAnsi="Montserrat" w:cs="Montserrat"/>
          <w:b/>
          <w:bCs/>
          <w:color w:val="000000" w:themeColor="text1"/>
          <w:sz w:val="56"/>
          <w:szCs w:val="56"/>
        </w:rPr>
        <w:t>0</w:t>
      </w:r>
      <w:r w:rsidR="003A5C1A">
        <w:rPr>
          <w:rFonts w:ascii="Montserrat" w:eastAsia="Montserrat" w:hAnsi="Montserrat" w:cs="Montserrat"/>
          <w:b/>
          <w:bCs/>
          <w:color w:val="000000" w:themeColor="text1"/>
          <w:sz w:val="56"/>
          <w:szCs w:val="56"/>
        </w:rPr>
        <w:t>5</w:t>
      </w:r>
    </w:p>
    <w:p w14:paraId="65F50B7F" w14:textId="6B2A898A" w:rsidR="002507EF" w:rsidRPr="00943461" w:rsidRDefault="3D36B7C3" w:rsidP="3D36B7C3">
      <w:pPr>
        <w:spacing w:after="0" w:line="240" w:lineRule="auto"/>
        <w:jc w:val="center"/>
        <w:rPr>
          <w:rFonts w:ascii="Montserrat" w:eastAsia="Montserrat" w:hAnsi="Montserrat" w:cs="Montserrat"/>
          <w:b/>
          <w:bCs/>
          <w:color w:val="000000" w:themeColor="text1"/>
          <w:sz w:val="48"/>
          <w:szCs w:val="48"/>
        </w:rPr>
      </w:pPr>
      <w:r w:rsidRPr="3D36B7C3">
        <w:rPr>
          <w:rFonts w:ascii="Montserrat" w:eastAsia="Montserrat" w:hAnsi="Montserrat" w:cs="Montserrat"/>
          <w:b/>
          <w:bCs/>
          <w:color w:val="000000" w:themeColor="text1"/>
          <w:sz w:val="48"/>
          <w:szCs w:val="48"/>
        </w:rPr>
        <w:t>de junio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65A7F7C1" w14:textId="77777777" w:rsidR="00FC5657" w:rsidRDefault="00FC5657" w:rsidP="00FC5657">
      <w:pPr>
        <w:spacing w:after="0" w:line="240" w:lineRule="auto"/>
        <w:jc w:val="center"/>
        <w:rPr>
          <w:rFonts w:ascii="Montserrat" w:hAnsi="Montserrat"/>
          <w:b/>
          <w:sz w:val="52"/>
          <w:szCs w:val="52"/>
        </w:rPr>
      </w:pPr>
    </w:p>
    <w:p w14:paraId="3FDF21E6" w14:textId="73D1383D" w:rsidR="003A632F" w:rsidRPr="003A632F" w:rsidRDefault="0057178B" w:rsidP="003A632F">
      <w:pPr>
        <w:spacing w:after="0" w:line="240" w:lineRule="auto"/>
        <w:jc w:val="center"/>
        <w:rPr>
          <w:rFonts w:ascii="Montserrat" w:hAnsi="Montserrat"/>
          <w:i/>
          <w:sz w:val="48"/>
          <w:szCs w:val="48"/>
        </w:rPr>
      </w:pPr>
      <w:r>
        <w:rPr>
          <w:rFonts w:ascii="Montserrat" w:hAnsi="Montserrat"/>
          <w:i/>
          <w:sz w:val="48"/>
          <w:szCs w:val="48"/>
        </w:rPr>
        <w:t>Unicidad del triángulo</w:t>
      </w:r>
    </w:p>
    <w:p w14:paraId="6830D150" w14:textId="5D27AA65" w:rsidR="0086673B" w:rsidRPr="0057178B" w:rsidRDefault="0086673B" w:rsidP="0057178B">
      <w:pPr>
        <w:spacing w:after="0" w:line="240" w:lineRule="auto"/>
        <w:jc w:val="both"/>
        <w:rPr>
          <w:rFonts w:ascii="Montserrat" w:hAnsi="Montserrat"/>
          <w:iCs/>
        </w:rPr>
      </w:pPr>
    </w:p>
    <w:p w14:paraId="55C0D5C2" w14:textId="77777777" w:rsidR="009E07E8" w:rsidRPr="0057178B" w:rsidRDefault="009E07E8" w:rsidP="0057178B">
      <w:pPr>
        <w:spacing w:after="0" w:line="240" w:lineRule="auto"/>
        <w:jc w:val="both"/>
        <w:rPr>
          <w:rFonts w:ascii="Montserrat" w:hAnsi="Montserrat"/>
          <w:iCs/>
        </w:rPr>
      </w:pPr>
    </w:p>
    <w:p w14:paraId="30F5880D" w14:textId="41DE886D" w:rsidR="0057178B" w:rsidRPr="0057178B" w:rsidRDefault="00290601" w:rsidP="0057178B">
      <w:pPr>
        <w:spacing w:after="0" w:line="240" w:lineRule="auto"/>
        <w:jc w:val="both"/>
        <w:rPr>
          <w:rFonts w:ascii="Montserrat" w:eastAsia="Calibri" w:hAnsi="Montserrat" w:cs="Conduit ITC"/>
          <w:bCs/>
          <w:i/>
          <w:color w:val="000000"/>
          <w:lang w:eastAsia="es-MX"/>
        </w:rPr>
      </w:pPr>
      <w:r w:rsidRPr="0057178B">
        <w:rPr>
          <w:rFonts w:ascii="Montserrat" w:hAnsi="Montserrat"/>
          <w:b/>
          <w:i/>
        </w:rPr>
        <w:t>Aprendizaje esperado:</w:t>
      </w:r>
      <w:r w:rsidR="00A16AAE" w:rsidRPr="0057178B">
        <w:rPr>
          <w:rFonts w:ascii="Montserrat" w:hAnsi="Montserrat"/>
          <w:bCs/>
          <w:i/>
        </w:rPr>
        <w:t xml:space="preserve"> </w:t>
      </w:r>
      <w:r w:rsidR="003A5C1A">
        <w:rPr>
          <w:rFonts w:ascii="Montserrat" w:eastAsia="Calibri" w:hAnsi="Montserrat" w:cs="Conduit ITC"/>
          <w:bCs/>
          <w:i/>
          <w:color w:val="000000"/>
          <w:lang w:eastAsia="es-MX"/>
        </w:rPr>
        <w:t>a</w:t>
      </w:r>
      <w:r w:rsidR="0057178B" w:rsidRPr="0057178B">
        <w:rPr>
          <w:rFonts w:ascii="Montserrat" w:eastAsia="Calibri" w:hAnsi="Montserrat" w:cs="Conduit ITC"/>
          <w:bCs/>
          <w:i/>
          <w:color w:val="000000"/>
          <w:lang w:eastAsia="es-MX"/>
        </w:rPr>
        <w:t>naliza la existencia y unicidad en la construcción de triángulos y cuadriláteros, y determina y usa criterios de congruencia de triángulos.</w:t>
      </w:r>
    </w:p>
    <w:p w14:paraId="52082AB5" w14:textId="655B715C" w:rsidR="006A7A8F" w:rsidRPr="0057178B" w:rsidRDefault="006A7A8F" w:rsidP="0057178B">
      <w:pPr>
        <w:pStyle w:val="Default"/>
        <w:jc w:val="both"/>
        <w:rPr>
          <w:rFonts w:ascii="Montserrat" w:hAnsi="Montserrat"/>
          <w:bCs/>
          <w:iCs/>
          <w:sz w:val="22"/>
          <w:szCs w:val="22"/>
        </w:rPr>
      </w:pPr>
    </w:p>
    <w:p w14:paraId="0C0E9CBE" w14:textId="41CFEC82" w:rsidR="0057178B" w:rsidRPr="0057178B" w:rsidRDefault="00290601" w:rsidP="0057178B">
      <w:pPr>
        <w:pStyle w:val="Default"/>
        <w:jc w:val="both"/>
        <w:rPr>
          <w:rFonts w:ascii="Montserrat" w:hAnsi="Montserrat"/>
          <w:bCs/>
          <w:i/>
          <w:sz w:val="22"/>
          <w:szCs w:val="22"/>
          <w:lang w:val="es-MX"/>
        </w:rPr>
      </w:pPr>
      <w:r w:rsidRPr="0057178B">
        <w:rPr>
          <w:rFonts w:ascii="Montserrat" w:hAnsi="Montserrat"/>
          <w:b/>
          <w:i/>
          <w:sz w:val="22"/>
          <w:szCs w:val="22"/>
          <w:lang w:val="es-MX"/>
        </w:rPr>
        <w:t>Énfasis:</w:t>
      </w:r>
      <w:r w:rsidRPr="0057178B">
        <w:rPr>
          <w:rFonts w:ascii="Montserrat" w:hAnsi="Montserrat"/>
          <w:bCs/>
          <w:i/>
          <w:sz w:val="22"/>
          <w:szCs w:val="22"/>
          <w:lang w:val="es-MX"/>
        </w:rPr>
        <w:t xml:space="preserve"> </w:t>
      </w:r>
      <w:r w:rsidR="003A5C1A">
        <w:rPr>
          <w:rFonts w:ascii="Montserrat" w:hAnsi="Montserrat"/>
          <w:bCs/>
          <w:i/>
          <w:sz w:val="22"/>
          <w:szCs w:val="22"/>
        </w:rPr>
        <w:t>i</w:t>
      </w:r>
      <w:r w:rsidR="0057178B" w:rsidRPr="0057178B">
        <w:rPr>
          <w:rFonts w:ascii="Montserrat" w:hAnsi="Montserrat"/>
          <w:bCs/>
          <w:i/>
          <w:sz w:val="22"/>
          <w:szCs w:val="22"/>
        </w:rPr>
        <w:t>dentificar si a partir de cierta información es posible construir un único triángulo.</w:t>
      </w:r>
    </w:p>
    <w:p w14:paraId="3A587723" w14:textId="77777777" w:rsidR="0057178B" w:rsidRPr="0057178B" w:rsidRDefault="0057178B" w:rsidP="0057178B">
      <w:pPr>
        <w:spacing w:after="0" w:line="240" w:lineRule="auto"/>
        <w:jc w:val="both"/>
        <w:rPr>
          <w:rFonts w:ascii="Montserrat" w:hAnsi="Montserrat"/>
          <w:iCs/>
        </w:rPr>
      </w:pPr>
    </w:p>
    <w:p w14:paraId="505E1412" w14:textId="77777777" w:rsidR="006F2720" w:rsidRPr="0057178B" w:rsidRDefault="006F2720" w:rsidP="0057178B">
      <w:pPr>
        <w:spacing w:after="0" w:line="240" w:lineRule="auto"/>
        <w:jc w:val="both"/>
        <w:rPr>
          <w:rFonts w:ascii="Montserrat" w:hAnsi="Montserrat"/>
          <w:iCs/>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06B1591A" w14:textId="77777777" w:rsidR="009578FB" w:rsidRPr="00D45039" w:rsidRDefault="009578FB"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2AD0044" w14:textId="6055224F" w:rsidR="0063135C" w:rsidRPr="0063135C" w:rsidRDefault="009578FB" w:rsidP="0063135C">
      <w:pPr>
        <w:spacing w:after="0" w:line="240" w:lineRule="auto"/>
        <w:jc w:val="both"/>
        <w:rPr>
          <w:rFonts w:ascii="Montserrat" w:eastAsia="Arial" w:hAnsi="Montserrat" w:cs="Arial"/>
          <w:highlight w:val="white"/>
        </w:rPr>
      </w:pPr>
      <w:r w:rsidRPr="001A314F">
        <w:rPr>
          <w:rFonts w:ascii="Montserrat" w:eastAsia="Arial" w:hAnsi="Montserrat" w:cs="Arial"/>
          <w:highlight w:val="white"/>
        </w:rPr>
        <w:t xml:space="preserve">En esta sesión </w:t>
      </w:r>
      <w:r w:rsidR="0063135C" w:rsidRPr="0063135C">
        <w:rPr>
          <w:rFonts w:ascii="Montserrat" w:eastAsia="Arial" w:hAnsi="Montserrat" w:cs="Arial"/>
          <w:highlight w:val="white"/>
        </w:rPr>
        <w:t>identificar</w:t>
      </w:r>
      <w:r w:rsidR="0063135C">
        <w:rPr>
          <w:rFonts w:ascii="Montserrat" w:eastAsia="Arial" w:hAnsi="Montserrat" w:cs="Arial"/>
          <w:highlight w:val="white"/>
        </w:rPr>
        <w:t>ás</w:t>
      </w:r>
      <w:r w:rsidR="0063135C" w:rsidRPr="0063135C">
        <w:rPr>
          <w:rFonts w:ascii="Montserrat" w:eastAsia="Arial" w:hAnsi="Montserrat" w:cs="Arial"/>
          <w:highlight w:val="white"/>
        </w:rPr>
        <w:t xml:space="preserve"> si, a partir de cierta información, es posible construir un único triángulo.</w:t>
      </w:r>
    </w:p>
    <w:p w14:paraId="3A0381F3" w14:textId="77777777" w:rsidR="0063135C" w:rsidRPr="001A314F" w:rsidRDefault="0063135C" w:rsidP="001A314F">
      <w:pPr>
        <w:spacing w:after="0" w:line="240" w:lineRule="auto"/>
        <w:jc w:val="both"/>
        <w:rPr>
          <w:rFonts w:ascii="Montserrat" w:eastAsia="Arial" w:hAnsi="Montserrat" w:cs="Arial"/>
          <w:highlight w:val="white"/>
        </w:rPr>
      </w:pPr>
    </w:p>
    <w:p w14:paraId="0A0274D7" w14:textId="3EB26464" w:rsidR="00FA014F" w:rsidRDefault="002E5264"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A314F">
        <w:rPr>
          <w:rFonts w:ascii="Montserrat" w:eastAsia="Arial" w:hAnsi="Montserrat" w:cs="Arial"/>
          <w:highlight w:val="white"/>
        </w:rPr>
        <w:t xml:space="preserve">Se te recomienda que para el desempeño de tus actividades tengas a la mano tu cuaderno u hojas reutilizables, lápiz, goma, </w:t>
      </w:r>
      <w:r w:rsidR="00FA014F">
        <w:rPr>
          <w:rFonts w:ascii="Montserrat" w:eastAsia="Arial" w:hAnsi="Montserrat" w:cs="Arial"/>
          <w:highlight w:val="white"/>
        </w:rPr>
        <w:t>regla, compás, transportador,</w:t>
      </w:r>
      <w:r w:rsidR="00FD79C8">
        <w:rPr>
          <w:rFonts w:ascii="Montserrat" w:eastAsia="Arial" w:hAnsi="Montserrat" w:cs="Arial"/>
          <w:highlight w:val="white"/>
        </w:rPr>
        <w:t xml:space="preserve"> escuadra,</w:t>
      </w:r>
      <w:r w:rsidR="00FA014F">
        <w:rPr>
          <w:rFonts w:ascii="Montserrat" w:eastAsia="Arial" w:hAnsi="Montserrat" w:cs="Arial"/>
          <w:highlight w:val="white"/>
        </w:rPr>
        <w:t xml:space="preserve"> </w:t>
      </w:r>
      <w:r w:rsidR="001A314F">
        <w:rPr>
          <w:rFonts w:ascii="Montserrat" w:eastAsia="Arial" w:hAnsi="Montserrat" w:cs="Arial"/>
          <w:highlight w:val="white"/>
        </w:rPr>
        <w:t>colore</w:t>
      </w:r>
      <w:r w:rsidR="00D45039">
        <w:rPr>
          <w:rFonts w:ascii="Montserrat" w:eastAsia="Arial" w:hAnsi="Montserrat" w:cs="Arial"/>
          <w:highlight w:val="white"/>
        </w:rPr>
        <w:t>s</w:t>
      </w:r>
      <w:r w:rsidR="001A314F">
        <w:rPr>
          <w:rFonts w:ascii="Montserrat" w:eastAsia="Arial" w:hAnsi="Montserrat" w:cs="Arial"/>
          <w:highlight w:val="white"/>
        </w:rPr>
        <w:t xml:space="preserve"> para señalar lo</w:t>
      </w:r>
      <w:r w:rsidR="00D45039">
        <w:rPr>
          <w:rFonts w:ascii="Montserrat" w:eastAsia="Arial" w:hAnsi="Montserrat" w:cs="Arial"/>
          <w:highlight w:val="white"/>
        </w:rPr>
        <w:t xml:space="preserve"> que</w:t>
      </w:r>
      <w:r w:rsidR="001A314F">
        <w:rPr>
          <w:rFonts w:ascii="Montserrat" w:eastAsia="Arial" w:hAnsi="Montserrat" w:cs="Arial"/>
          <w:highlight w:val="white"/>
        </w:rPr>
        <w:t xml:space="preserve"> consideres importante y</w:t>
      </w:r>
      <w:r w:rsidRPr="001A314F">
        <w:rPr>
          <w:rFonts w:ascii="Montserrat" w:eastAsia="Arial" w:hAnsi="Montserrat" w:cs="Arial"/>
          <w:highlight w:val="white"/>
        </w:rPr>
        <w:t xml:space="preserve"> tu libro de texto de la asignatura.</w:t>
      </w:r>
    </w:p>
    <w:p w14:paraId="575820F3" w14:textId="4D712E1A" w:rsidR="00341A95" w:rsidRPr="001A314F" w:rsidRDefault="00D45039"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En caso de tener</w:t>
      </w:r>
      <w:r w:rsidR="002E5264" w:rsidRPr="001A314F">
        <w:rPr>
          <w:rFonts w:ascii="Montserrat" w:eastAsia="Arial" w:hAnsi="Montserrat" w:cs="Arial"/>
          <w:highlight w:val="white"/>
        </w:rPr>
        <w:t xml:space="preserve"> una discapacidad visual, prepara hojas leyer, un punzón y una regleta.</w:t>
      </w:r>
    </w:p>
    <w:p w14:paraId="51BD4F1A" w14:textId="224FD59A" w:rsidR="00341A95" w:rsidRPr="001A314F" w:rsidRDefault="00341A95"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BC22B1E" w14:textId="77777777" w:rsidR="002E5264" w:rsidRPr="001A314F" w:rsidRDefault="002E5264"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15DEA1A" w14:textId="79334462" w:rsidR="00747C51" w:rsidRDefault="00747C51" w:rsidP="004D04D8">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D803156" w14:textId="424E020A" w:rsidR="004D04D8" w:rsidRPr="004D04D8" w:rsidRDefault="004D04D8" w:rsidP="004D04D8">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4D04D8">
        <w:rPr>
          <w:rFonts w:ascii="Montserrat" w:eastAsia="Arial" w:hAnsi="Montserrat" w:cs="Arial"/>
          <w:highlight w:val="white"/>
        </w:rPr>
        <w:t xml:space="preserve">El triángulo es un polígono que tiene algunas peculiaridades, por ejemplo, es el único polígono indeformable y es la figura geométrica con el menor número de lados, por </w:t>
      </w:r>
      <w:r w:rsidRPr="004D04D8">
        <w:rPr>
          <w:rFonts w:ascii="Montserrat" w:eastAsia="Arial" w:hAnsi="Montserrat" w:cs="Arial"/>
          <w:highlight w:val="white"/>
        </w:rPr>
        <w:lastRenderedPageBreak/>
        <w:t xml:space="preserve">estas características es muy utilizado en la construcción de puentes, edificios, estructuras de soporte, entre muchas otras. De ahí la importancia que tiene encontrar las relaciones entre </w:t>
      </w:r>
      <w:r w:rsidR="00FB449D">
        <w:rPr>
          <w:rFonts w:ascii="Montserrat" w:eastAsia="Arial" w:hAnsi="Montserrat" w:cs="Arial"/>
          <w:highlight w:val="white"/>
        </w:rPr>
        <w:t>sus</w:t>
      </w:r>
      <w:r w:rsidRPr="004D04D8">
        <w:rPr>
          <w:rFonts w:ascii="Montserrat" w:eastAsia="Arial" w:hAnsi="Montserrat" w:cs="Arial"/>
          <w:highlight w:val="white"/>
        </w:rPr>
        <w:t xml:space="preserve"> ángulos y </w:t>
      </w:r>
      <w:r w:rsidR="00FB449D">
        <w:rPr>
          <w:rFonts w:ascii="Montserrat" w:eastAsia="Arial" w:hAnsi="Montserrat" w:cs="Arial"/>
          <w:highlight w:val="white"/>
        </w:rPr>
        <w:t xml:space="preserve">sus </w:t>
      </w:r>
      <w:r w:rsidRPr="004D04D8">
        <w:rPr>
          <w:rFonts w:ascii="Montserrat" w:eastAsia="Arial" w:hAnsi="Montserrat" w:cs="Arial"/>
          <w:highlight w:val="white"/>
        </w:rPr>
        <w:t>lados.</w:t>
      </w:r>
    </w:p>
    <w:p w14:paraId="19F1A1C3" w14:textId="77777777" w:rsidR="004D04D8" w:rsidRPr="004D04D8" w:rsidRDefault="004D04D8" w:rsidP="004D04D8">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5D7706F" w14:textId="1288F788" w:rsidR="004D04D8" w:rsidRPr="004D04D8" w:rsidRDefault="004D04D8" w:rsidP="004D04D8">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4D04D8">
        <w:rPr>
          <w:rFonts w:ascii="Montserrat" w:eastAsia="Arial" w:hAnsi="Montserrat" w:cs="Arial"/>
          <w:highlight w:val="white"/>
        </w:rPr>
        <w:t xml:space="preserve">Para aprender a identificar los criterios de congruencia de triángulos, debes recordar que la nomenclatura en matemáticas son símbolos para designar elementos, que además </w:t>
      </w:r>
      <w:r w:rsidR="00F12989">
        <w:rPr>
          <w:rFonts w:ascii="Montserrat" w:eastAsia="Arial" w:hAnsi="Montserrat" w:cs="Arial"/>
          <w:highlight w:val="white"/>
        </w:rPr>
        <w:t>te</w:t>
      </w:r>
      <w:r w:rsidRPr="004D04D8">
        <w:rPr>
          <w:rFonts w:ascii="Montserrat" w:eastAsia="Arial" w:hAnsi="Montserrat" w:cs="Arial"/>
          <w:highlight w:val="white"/>
        </w:rPr>
        <w:t xml:space="preserve"> ayudan a ahorrar tiempo y espacio cuando </w:t>
      </w:r>
      <w:r w:rsidR="00F12989">
        <w:rPr>
          <w:rFonts w:ascii="Montserrat" w:eastAsia="Arial" w:hAnsi="Montserrat" w:cs="Arial"/>
          <w:highlight w:val="white"/>
        </w:rPr>
        <w:t>escribes</w:t>
      </w:r>
      <w:r w:rsidRPr="004D04D8">
        <w:rPr>
          <w:rFonts w:ascii="Montserrat" w:eastAsia="Arial" w:hAnsi="Montserrat" w:cs="Arial"/>
          <w:highlight w:val="white"/>
        </w:rPr>
        <w:t xml:space="preserve">. </w:t>
      </w:r>
      <w:r w:rsidR="00F12989">
        <w:rPr>
          <w:rFonts w:ascii="Montserrat" w:eastAsia="Arial" w:hAnsi="Montserrat" w:cs="Arial"/>
          <w:highlight w:val="white"/>
        </w:rPr>
        <w:t>Revisa</w:t>
      </w:r>
      <w:r w:rsidRPr="004D04D8">
        <w:rPr>
          <w:rFonts w:ascii="Montserrat" w:eastAsia="Arial" w:hAnsi="Montserrat" w:cs="Arial"/>
          <w:highlight w:val="white"/>
        </w:rPr>
        <w:t xml:space="preserve"> l</w:t>
      </w:r>
      <w:r w:rsidR="00F12989">
        <w:rPr>
          <w:rFonts w:ascii="Montserrat" w:eastAsia="Arial" w:hAnsi="Montserrat" w:cs="Arial"/>
          <w:highlight w:val="white"/>
        </w:rPr>
        <w:t>a</w:t>
      </w:r>
      <w:r w:rsidRPr="004D04D8">
        <w:rPr>
          <w:rFonts w:ascii="Montserrat" w:eastAsia="Arial" w:hAnsi="Montserrat" w:cs="Arial"/>
          <w:highlight w:val="white"/>
        </w:rPr>
        <w:t xml:space="preserve"> siguiente</w:t>
      </w:r>
      <w:r w:rsidR="00F12989">
        <w:rPr>
          <w:rFonts w:ascii="Montserrat" w:eastAsia="Arial" w:hAnsi="Montserrat" w:cs="Arial"/>
          <w:highlight w:val="white"/>
        </w:rPr>
        <w:t xml:space="preserve"> imagen.</w:t>
      </w:r>
    </w:p>
    <w:p w14:paraId="3ED34D07" w14:textId="24B84AE0" w:rsidR="004D04D8" w:rsidRDefault="004D04D8" w:rsidP="004D04D8">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D1D3BE8" w14:textId="78C594CB" w:rsidR="004D04D8" w:rsidRDefault="00896028" w:rsidP="00896028">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0BD339AE" wp14:editId="27721D49">
            <wp:extent cx="4778289" cy="1971304"/>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3387" cy="1981658"/>
                    </a:xfrm>
                    <a:prstGeom prst="rect">
                      <a:avLst/>
                    </a:prstGeom>
                    <a:noFill/>
                    <a:ln>
                      <a:noFill/>
                    </a:ln>
                  </pic:spPr>
                </pic:pic>
              </a:graphicData>
            </a:graphic>
          </wp:inline>
        </w:drawing>
      </w:r>
    </w:p>
    <w:p w14:paraId="4E94E31A" w14:textId="5154F533" w:rsidR="004D04D8" w:rsidRDefault="004D04D8" w:rsidP="00EA4FB3">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34F8702" w14:textId="511C3461" w:rsidR="004D04D8" w:rsidRDefault="00EA4FB3" w:rsidP="00EA4FB3">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EA4FB3">
        <w:rPr>
          <w:rFonts w:ascii="Montserrat" w:eastAsia="Arial" w:hAnsi="Montserrat" w:cs="Arial"/>
          <w:highlight w:val="white"/>
        </w:rPr>
        <w:t xml:space="preserve">Cuando </w:t>
      </w:r>
      <w:r>
        <w:rPr>
          <w:rFonts w:ascii="Montserrat" w:eastAsia="Arial" w:hAnsi="Montserrat" w:cs="Arial"/>
          <w:highlight w:val="white"/>
        </w:rPr>
        <w:t>se quiere</w:t>
      </w:r>
      <w:r w:rsidRPr="00EA4FB3">
        <w:rPr>
          <w:rFonts w:ascii="Montserrat" w:eastAsia="Arial" w:hAnsi="Montserrat" w:cs="Arial"/>
          <w:highlight w:val="white"/>
        </w:rPr>
        <w:t xml:space="preserve"> escribir el nombre de un ángulo en una figura geométrica </w:t>
      </w:r>
      <w:r w:rsidR="00884CCB">
        <w:rPr>
          <w:rFonts w:ascii="Montserrat" w:eastAsia="Arial" w:hAnsi="Montserrat" w:cs="Arial"/>
          <w:highlight w:val="white"/>
        </w:rPr>
        <w:t xml:space="preserve">se </w:t>
      </w:r>
      <w:r w:rsidR="00D4699A">
        <w:rPr>
          <w:rFonts w:ascii="Montserrat" w:eastAsia="Arial" w:hAnsi="Montserrat" w:cs="Arial"/>
          <w:highlight w:val="white"/>
        </w:rPr>
        <w:t xml:space="preserve">les </w:t>
      </w:r>
      <w:r w:rsidR="00884CCB">
        <w:rPr>
          <w:rFonts w:ascii="Montserrat" w:eastAsia="Arial" w:hAnsi="Montserrat" w:cs="Arial"/>
          <w:highlight w:val="white"/>
        </w:rPr>
        <w:t>asignan</w:t>
      </w:r>
      <w:r w:rsidRPr="00EA4FB3">
        <w:rPr>
          <w:rFonts w:ascii="Montserrat" w:eastAsia="Arial" w:hAnsi="Montserrat" w:cs="Arial"/>
          <w:highlight w:val="white"/>
        </w:rPr>
        <w:t xml:space="preserve"> letras mayúsculas a sus vértices. En este caso para los vértices del triángulo, </w:t>
      </w:r>
      <w:r w:rsidR="00267419">
        <w:rPr>
          <w:rFonts w:ascii="Montserrat" w:eastAsia="Arial" w:hAnsi="Montserrat" w:cs="Arial"/>
          <w:highlight w:val="white"/>
        </w:rPr>
        <w:t>se eligieron</w:t>
      </w:r>
      <w:r w:rsidRPr="00EA4FB3">
        <w:rPr>
          <w:rFonts w:ascii="Montserrat" w:eastAsia="Arial" w:hAnsi="Montserrat" w:cs="Arial"/>
          <w:highlight w:val="white"/>
        </w:rPr>
        <w:t xml:space="preserve"> las letras A, B y C. </w:t>
      </w:r>
      <w:r w:rsidR="006E1F7C">
        <w:rPr>
          <w:rFonts w:ascii="Montserrat" w:eastAsia="Arial" w:hAnsi="Montserrat" w:cs="Arial"/>
          <w:highlight w:val="white"/>
        </w:rPr>
        <w:t xml:space="preserve">Se </w:t>
      </w:r>
      <w:r w:rsidR="001E7E91">
        <w:rPr>
          <w:rFonts w:ascii="Montserrat" w:eastAsia="Arial" w:hAnsi="Montserrat" w:cs="Arial"/>
          <w:highlight w:val="white"/>
        </w:rPr>
        <w:t>escribe</w:t>
      </w:r>
      <w:r w:rsidRPr="00EA4FB3">
        <w:rPr>
          <w:rFonts w:ascii="Montserrat" w:eastAsia="Arial" w:hAnsi="Montserrat" w:cs="Arial"/>
          <w:highlight w:val="white"/>
        </w:rPr>
        <w:t xml:space="preserve"> el símbolo de ángulo siempre antecediendo a los vértices que forman al ángulo, por ejemplo, en el triángulo está señalado el ángulo sobre el vértice B y </w:t>
      </w:r>
      <w:r w:rsidR="00D4699A">
        <w:rPr>
          <w:rFonts w:ascii="Montserrat" w:eastAsia="Arial" w:hAnsi="Montserrat" w:cs="Arial"/>
          <w:highlight w:val="white"/>
        </w:rPr>
        <w:t>se le llamo</w:t>
      </w:r>
      <w:r w:rsidRPr="00EA4FB3">
        <w:rPr>
          <w:rFonts w:ascii="Montserrat" w:eastAsia="Arial" w:hAnsi="Montserrat" w:cs="Arial"/>
          <w:highlight w:val="white"/>
        </w:rPr>
        <w:t xml:space="preserve"> ángulo ABC.</w:t>
      </w:r>
    </w:p>
    <w:p w14:paraId="1F4FEC14" w14:textId="7B48F229" w:rsidR="004D04D8" w:rsidRDefault="004D04D8" w:rsidP="00EA4FB3">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9C66783" w14:textId="4E150E3F" w:rsidR="00EA4FB3" w:rsidRDefault="00EA4FB3" w:rsidP="00EA4FB3">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EA4FB3">
        <w:rPr>
          <w:rFonts w:ascii="Montserrat" w:eastAsia="Arial" w:hAnsi="Montserrat" w:cs="Arial"/>
          <w:highlight w:val="white"/>
        </w:rPr>
        <w:t xml:space="preserve">Un segmento es la porción de recta limitada por dos puntos llamados extremos y se nombran con letras mayúsculas en los puntos que los limitan: Para representar a un segmento de recta, </w:t>
      </w:r>
      <w:r w:rsidR="0029553E">
        <w:rPr>
          <w:rFonts w:ascii="Montserrat" w:eastAsia="Arial" w:hAnsi="Montserrat" w:cs="Arial"/>
          <w:highlight w:val="white"/>
        </w:rPr>
        <w:t>se escriben</w:t>
      </w:r>
      <w:r w:rsidRPr="00EA4FB3">
        <w:rPr>
          <w:rFonts w:ascii="Montserrat" w:eastAsia="Arial" w:hAnsi="Montserrat" w:cs="Arial"/>
          <w:highlight w:val="white"/>
        </w:rPr>
        <w:t xml:space="preserve"> las letras debajo de una línea horizontal, en ese caso se lee: “segmento PQ”.</w:t>
      </w:r>
    </w:p>
    <w:p w14:paraId="18D05E68" w14:textId="77777777" w:rsidR="007104D9" w:rsidRPr="00EA4FB3" w:rsidRDefault="007104D9" w:rsidP="00EA4FB3">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0FBD745" w14:textId="4D9A7E26" w:rsidR="00DB0BB7" w:rsidRDefault="00DB0BB7" w:rsidP="00DB0BB7">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DB0BB7">
        <w:rPr>
          <w:rFonts w:ascii="Montserrat" w:eastAsia="Arial" w:hAnsi="Montserrat" w:cs="Arial"/>
          <w:highlight w:val="white"/>
        </w:rPr>
        <w:t xml:space="preserve">Para representar un triángulo se utiliza un símbolo con forma de dicha figura, y se nombran los vértices en contra de las manecillas del reloj. Por ejemplo, el triángulo cuyos vértices son A, B y C, </w:t>
      </w:r>
      <w:r>
        <w:rPr>
          <w:rFonts w:ascii="Montserrat" w:eastAsia="Arial" w:hAnsi="Montserrat" w:cs="Arial"/>
          <w:highlight w:val="white"/>
        </w:rPr>
        <w:t>se puede representar</w:t>
      </w:r>
      <w:r w:rsidRPr="00DB0BB7">
        <w:rPr>
          <w:rFonts w:ascii="Montserrat" w:eastAsia="Arial" w:hAnsi="Montserrat" w:cs="Arial"/>
          <w:highlight w:val="white"/>
        </w:rPr>
        <w:t xml:space="preserve"> como: “Símbolo de triángulo” ABC.</w:t>
      </w:r>
    </w:p>
    <w:p w14:paraId="3AE64EF2" w14:textId="306F7D45" w:rsidR="00DB0BB7" w:rsidRDefault="00DB0BB7" w:rsidP="00DB0BB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025945C" w14:textId="2BCA6EAF" w:rsidR="00DB0BB7" w:rsidRDefault="00DB0BB7" w:rsidP="00DB0BB7">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34685B33" wp14:editId="268790A9">
            <wp:extent cx="3693226" cy="2113392"/>
            <wp:effectExtent l="0" t="0" r="254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6838" cy="2121181"/>
                    </a:xfrm>
                    <a:prstGeom prst="rect">
                      <a:avLst/>
                    </a:prstGeom>
                    <a:noFill/>
                    <a:ln>
                      <a:noFill/>
                    </a:ln>
                  </pic:spPr>
                </pic:pic>
              </a:graphicData>
            </a:graphic>
          </wp:inline>
        </w:drawing>
      </w:r>
    </w:p>
    <w:p w14:paraId="54B44DBB" w14:textId="77777777" w:rsidR="00DB0BB7" w:rsidRPr="00DB0BB7" w:rsidRDefault="00DB0BB7" w:rsidP="00DB0BB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87E5340" w14:textId="2AD6EB76" w:rsidR="00DB0BB7" w:rsidRDefault="008168CC" w:rsidP="00DB0BB7">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Se utilizará</w:t>
      </w:r>
      <w:r w:rsidR="00DB0BB7" w:rsidRPr="00DB0BB7">
        <w:rPr>
          <w:rFonts w:ascii="Montserrat" w:eastAsia="Arial" w:hAnsi="Montserrat" w:cs="Arial"/>
          <w:highlight w:val="white"/>
        </w:rPr>
        <w:t xml:space="preserve"> constantemente la palabra homólogo que expresa que los lados correspondientes de dos figuras tienen la misma medida. En este caso, </w:t>
      </w:r>
      <w:r w:rsidR="004C2375">
        <w:rPr>
          <w:rFonts w:ascii="Montserrat" w:eastAsia="Arial" w:hAnsi="Montserrat" w:cs="Arial"/>
          <w:highlight w:val="white"/>
        </w:rPr>
        <w:t>se tienen</w:t>
      </w:r>
      <w:r w:rsidR="00DB0BB7" w:rsidRPr="00DB0BB7">
        <w:rPr>
          <w:rFonts w:ascii="Montserrat" w:eastAsia="Arial" w:hAnsi="Montserrat" w:cs="Arial"/>
          <w:highlight w:val="white"/>
        </w:rPr>
        <w:t xml:space="preserve"> dos triángulos iguales o congruentes, al segundo </w:t>
      </w:r>
      <w:r w:rsidR="004C2375">
        <w:rPr>
          <w:rFonts w:ascii="Montserrat" w:eastAsia="Arial" w:hAnsi="Montserrat" w:cs="Arial"/>
          <w:highlight w:val="white"/>
        </w:rPr>
        <w:t>se le llamará</w:t>
      </w:r>
      <w:r w:rsidR="00DB0BB7" w:rsidRPr="00DB0BB7">
        <w:rPr>
          <w:rFonts w:ascii="Montserrat" w:eastAsia="Arial" w:hAnsi="Montserrat" w:cs="Arial"/>
          <w:highlight w:val="white"/>
        </w:rPr>
        <w:t xml:space="preserve"> “triángulo A prima, B prima, C prima”. En este caso los lados BC y B prima C prima, son homólogos.</w:t>
      </w:r>
    </w:p>
    <w:p w14:paraId="1B422BDB" w14:textId="77777777" w:rsidR="008168CC" w:rsidRPr="00DB0BB7" w:rsidRDefault="008168CC" w:rsidP="00DB0BB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14C8847" w14:textId="6D3CBB57" w:rsidR="00DB0BB7" w:rsidRDefault="00980EC9" w:rsidP="00DB0BB7">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S</w:t>
      </w:r>
      <w:r w:rsidR="00DB0BB7" w:rsidRPr="00DB0BB7">
        <w:rPr>
          <w:rFonts w:ascii="Montserrat" w:eastAsia="Arial" w:hAnsi="Montserrat" w:cs="Arial"/>
          <w:highlight w:val="white"/>
        </w:rPr>
        <w:t xml:space="preserve">eguramente </w:t>
      </w:r>
      <w:r>
        <w:rPr>
          <w:rFonts w:ascii="Montserrat" w:eastAsia="Arial" w:hAnsi="Montserrat" w:cs="Arial"/>
          <w:highlight w:val="white"/>
        </w:rPr>
        <w:t>te estarás</w:t>
      </w:r>
      <w:r w:rsidR="00DB0BB7" w:rsidRPr="00DB0BB7">
        <w:rPr>
          <w:rFonts w:ascii="Montserrat" w:eastAsia="Arial" w:hAnsi="Montserrat" w:cs="Arial"/>
          <w:highlight w:val="white"/>
        </w:rPr>
        <w:t xml:space="preserve"> preguntando qué significa congruente</w:t>
      </w:r>
      <w:r w:rsidR="000A5468">
        <w:rPr>
          <w:rFonts w:ascii="Montserrat" w:eastAsia="Arial" w:hAnsi="Montserrat" w:cs="Arial"/>
          <w:highlight w:val="white"/>
        </w:rPr>
        <w:t>.</w:t>
      </w:r>
      <w:r w:rsidR="00DB0BB7" w:rsidRPr="00DB0BB7">
        <w:rPr>
          <w:rFonts w:ascii="Montserrat" w:eastAsia="Arial" w:hAnsi="Montserrat" w:cs="Arial"/>
          <w:highlight w:val="white"/>
        </w:rPr>
        <w:t xml:space="preserve"> ¿Verdad?</w:t>
      </w:r>
    </w:p>
    <w:p w14:paraId="55DA8570" w14:textId="77777777" w:rsidR="00980EC9" w:rsidRPr="00DB0BB7" w:rsidRDefault="00980EC9" w:rsidP="00DB0BB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014F750" w14:textId="77777777" w:rsidR="00DB0BB7" w:rsidRPr="00DB0BB7" w:rsidRDefault="00DB0BB7" w:rsidP="00DB0BB7">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DB0BB7">
        <w:rPr>
          <w:rFonts w:ascii="Montserrat" w:eastAsia="Arial" w:hAnsi="Montserrat" w:cs="Arial"/>
          <w:highlight w:val="white"/>
        </w:rPr>
        <w:t>En geometría se dice que dos figuras son congruentes si tienen la misma forma y tamaño, es decir, si son iguales entre ellas. La notación de congruencia es un signo de igual con una tilde o virgulilla encima, que se lee: el triángulo ABC es congruente con el triángulo A prima, B prima, C prima.</w:t>
      </w:r>
    </w:p>
    <w:p w14:paraId="387F0E33" w14:textId="18C1B6B3" w:rsidR="004D04D8" w:rsidRDefault="004D04D8" w:rsidP="00DB0BB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B46DFB6" w14:textId="65CD1636" w:rsidR="000D7A09" w:rsidRPr="000D7A09" w:rsidRDefault="000D7A09" w:rsidP="000D7A09">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A</w:t>
      </w:r>
      <w:r w:rsidRPr="000D7A09">
        <w:rPr>
          <w:rFonts w:ascii="Montserrat" w:eastAsia="Arial" w:hAnsi="Montserrat" w:cs="Arial"/>
          <w:highlight w:val="white"/>
        </w:rPr>
        <w:t>hora ya estás listo</w:t>
      </w:r>
      <w:r>
        <w:rPr>
          <w:rFonts w:ascii="Montserrat" w:eastAsia="Arial" w:hAnsi="Montserrat" w:cs="Arial"/>
          <w:highlight w:val="white"/>
        </w:rPr>
        <w:t xml:space="preserve"> o lista</w:t>
      </w:r>
      <w:r w:rsidRPr="000D7A09">
        <w:rPr>
          <w:rFonts w:ascii="Montserrat" w:eastAsia="Arial" w:hAnsi="Montserrat" w:cs="Arial"/>
          <w:highlight w:val="white"/>
        </w:rPr>
        <w:t xml:space="preserve"> para iniciar con el tema</w:t>
      </w:r>
      <w:r>
        <w:rPr>
          <w:rFonts w:ascii="Montserrat" w:eastAsia="Arial" w:hAnsi="Montserrat" w:cs="Arial"/>
          <w:highlight w:val="white"/>
        </w:rPr>
        <w:t xml:space="preserve">. </w:t>
      </w:r>
      <w:r w:rsidRPr="000D7A09">
        <w:rPr>
          <w:rFonts w:ascii="Montserrat" w:eastAsia="Arial" w:hAnsi="Montserrat" w:cs="Arial"/>
          <w:highlight w:val="white"/>
        </w:rPr>
        <w:t>Observ</w:t>
      </w:r>
      <w:r>
        <w:rPr>
          <w:rFonts w:ascii="Montserrat" w:eastAsia="Arial" w:hAnsi="Montserrat" w:cs="Arial"/>
          <w:highlight w:val="white"/>
        </w:rPr>
        <w:t>a</w:t>
      </w:r>
      <w:r w:rsidRPr="000D7A09">
        <w:rPr>
          <w:rFonts w:ascii="Montserrat" w:eastAsia="Arial" w:hAnsi="Montserrat" w:cs="Arial"/>
          <w:highlight w:val="white"/>
        </w:rPr>
        <w:t xml:space="preserve"> los siguientes 4 triángulos:</w:t>
      </w:r>
    </w:p>
    <w:p w14:paraId="5A8AA89F" w14:textId="6FB5545E" w:rsidR="004D04D8" w:rsidRDefault="004D04D8" w:rsidP="00645DA2">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A727B55" w14:textId="5AC69C20" w:rsidR="000D7A09" w:rsidRDefault="000D7A09" w:rsidP="000D7A09">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47325703" wp14:editId="7FB98F3F">
            <wp:extent cx="3956735" cy="1615045"/>
            <wp:effectExtent l="0" t="0" r="571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0535" cy="1624759"/>
                    </a:xfrm>
                    <a:prstGeom prst="rect">
                      <a:avLst/>
                    </a:prstGeom>
                    <a:noFill/>
                    <a:ln>
                      <a:noFill/>
                    </a:ln>
                  </pic:spPr>
                </pic:pic>
              </a:graphicData>
            </a:graphic>
          </wp:inline>
        </w:drawing>
      </w:r>
    </w:p>
    <w:p w14:paraId="6670A31A" w14:textId="77777777" w:rsidR="008344C1" w:rsidRPr="008344C1" w:rsidRDefault="008344C1" w:rsidP="008344C1">
      <w:pPr>
        <w:pStyle w:val="Prrafodelista"/>
        <w:widowControl w:val="0"/>
        <w:numPr>
          <w:ilvl w:val="0"/>
          <w:numId w:val="40"/>
        </w:numPr>
        <w:pBdr>
          <w:top w:val="nil"/>
          <w:left w:val="nil"/>
          <w:bottom w:val="nil"/>
          <w:right w:val="nil"/>
          <w:between w:val="nil"/>
        </w:pBdr>
        <w:spacing w:after="0" w:line="240" w:lineRule="auto"/>
        <w:jc w:val="both"/>
        <w:rPr>
          <w:rFonts w:ascii="Montserrat" w:eastAsia="Arial" w:hAnsi="Montserrat" w:cs="Arial"/>
          <w:highlight w:val="white"/>
        </w:rPr>
      </w:pPr>
      <w:r w:rsidRPr="008344C1">
        <w:rPr>
          <w:rFonts w:ascii="Montserrat" w:eastAsia="Arial" w:hAnsi="Montserrat" w:cs="Arial"/>
          <w:highlight w:val="white"/>
        </w:rPr>
        <w:t>¿Consideras qué es necesario medir cada uno de los triángulos para saber cuáles son congruentes?</w:t>
      </w:r>
    </w:p>
    <w:p w14:paraId="59C302B6" w14:textId="07DA8D6F" w:rsidR="008344C1" w:rsidRPr="008344C1" w:rsidRDefault="008344C1" w:rsidP="008344C1">
      <w:pPr>
        <w:pStyle w:val="Prrafodelista"/>
        <w:widowControl w:val="0"/>
        <w:numPr>
          <w:ilvl w:val="0"/>
          <w:numId w:val="40"/>
        </w:numPr>
        <w:pBdr>
          <w:top w:val="nil"/>
          <w:left w:val="nil"/>
          <w:bottom w:val="nil"/>
          <w:right w:val="nil"/>
          <w:between w:val="nil"/>
        </w:pBdr>
        <w:spacing w:after="0" w:line="240" w:lineRule="auto"/>
        <w:jc w:val="both"/>
        <w:rPr>
          <w:rFonts w:ascii="Montserrat" w:eastAsia="Arial" w:hAnsi="Montserrat" w:cs="Arial"/>
          <w:highlight w:val="white"/>
        </w:rPr>
      </w:pPr>
      <w:r w:rsidRPr="008344C1">
        <w:rPr>
          <w:rFonts w:ascii="Montserrat" w:eastAsia="Arial" w:hAnsi="Montserrat" w:cs="Arial"/>
          <w:highlight w:val="white"/>
        </w:rPr>
        <w:t>¿Es posible saber cuáles son iguales con sólo observarlos y analizarlos?</w:t>
      </w:r>
    </w:p>
    <w:p w14:paraId="48CD758A" w14:textId="77777777" w:rsidR="008344C1" w:rsidRPr="008344C1" w:rsidRDefault="008344C1" w:rsidP="008344C1">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C274803" w14:textId="7A007F24" w:rsidR="0058329D" w:rsidRDefault="008344C1" w:rsidP="008344C1">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S</w:t>
      </w:r>
      <w:r w:rsidRPr="008344C1">
        <w:rPr>
          <w:rFonts w:ascii="Montserrat" w:eastAsia="Arial" w:hAnsi="Montserrat" w:cs="Arial"/>
          <w:highlight w:val="white"/>
        </w:rPr>
        <w:t xml:space="preserve">i </w:t>
      </w:r>
      <w:r>
        <w:rPr>
          <w:rFonts w:ascii="Montserrat" w:eastAsia="Arial" w:hAnsi="Montserrat" w:cs="Arial"/>
          <w:highlight w:val="white"/>
        </w:rPr>
        <w:t>t</w:t>
      </w:r>
      <w:r w:rsidRPr="008344C1">
        <w:rPr>
          <w:rFonts w:ascii="Montserrat" w:eastAsia="Arial" w:hAnsi="Montserrat" w:cs="Arial"/>
          <w:highlight w:val="white"/>
        </w:rPr>
        <w:t>u respuesta fue que basta con observar y analizar las figuras, está</w:t>
      </w:r>
      <w:r w:rsidR="004E53C5">
        <w:rPr>
          <w:rFonts w:ascii="Montserrat" w:eastAsia="Arial" w:hAnsi="Montserrat" w:cs="Arial"/>
          <w:highlight w:val="white"/>
        </w:rPr>
        <w:t>s</w:t>
      </w:r>
      <w:r w:rsidRPr="008344C1">
        <w:rPr>
          <w:rFonts w:ascii="Montserrat" w:eastAsia="Arial" w:hAnsi="Montserrat" w:cs="Arial"/>
          <w:highlight w:val="white"/>
        </w:rPr>
        <w:t xml:space="preserve"> en lo correcto.</w:t>
      </w:r>
    </w:p>
    <w:p w14:paraId="3A556B41" w14:textId="77777777" w:rsidR="0058329D" w:rsidRDefault="0058329D" w:rsidP="008344C1">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ECCF3FA" w14:textId="0A8AAA94" w:rsidR="008344C1" w:rsidRPr="008344C1" w:rsidRDefault="008344C1" w:rsidP="008344C1">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8344C1">
        <w:rPr>
          <w:rFonts w:ascii="Montserrat" w:eastAsia="Arial" w:hAnsi="Montserrat" w:cs="Arial"/>
          <w:highlight w:val="white"/>
        </w:rPr>
        <w:t xml:space="preserve">En este caso el triángulo 1 y 3 son congruentes porque todos sus lados y ángulos </w:t>
      </w:r>
      <w:r w:rsidRPr="008344C1">
        <w:rPr>
          <w:rFonts w:ascii="Montserrat" w:eastAsia="Arial" w:hAnsi="Montserrat" w:cs="Arial"/>
          <w:highlight w:val="white"/>
        </w:rPr>
        <w:lastRenderedPageBreak/>
        <w:t>homólogos son iguales, no importando si se encuentran en diferente posición.</w:t>
      </w:r>
      <w:r w:rsidR="0058329D">
        <w:rPr>
          <w:rFonts w:ascii="Montserrat" w:eastAsia="Arial" w:hAnsi="Montserrat" w:cs="Arial"/>
          <w:highlight w:val="white"/>
        </w:rPr>
        <w:t xml:space="preserve"> </w:t>
      </w:r>
      <w:r w:rsidRPr="008344C1">
        <w:rPr>
          <w:rFonts w:ascii="Montserrat" w:eastAsia="Arial" w:hAnsi="Montserrat" w:cs="Arial"/>
          <w:highlight w:val="white"/>
        </w:rPr>
        <w:t xml:space="preserve">Y el 2 y 4 también son congruentes, pues al tomarlos y ponerlos uno sobre el otro </w:t>
      </w:r>
      <w:r w:rsidR="0058329D">
        <w:rPr>
          <w:rFonts w:ascii="Montserrat" w:eastAsia="Arial" w:hAnsi="Montserrat" w:cs="Arial"/>
          <w:highlight w:val="white"/>
        </w:rPr>
        <w:t>te darás</w:t>
      </w:r>
      <w:r w:rsidRPr="008344C1">
        <w:rPr>
          <w:rFonts w:ascii="Montserrat" w:eastAsia="Arial" w:hAnsi="Montserrat" w:cs="Arial"/>
          <w:highlight w:val="white"/>
        </w:rPr>
        <w:t xml:space="preserve"> cuenta de que tienen las mismas dimensiones.</w:t>
      </w:r>
    </w:p>
    <w:p w14:paraId="4B0DD0AC" w14:textId="373B9694" w:rsidR="000D7A09" w:rsidRDefault="000D7A09" w:rsidP="00BE32F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4A397CE" w14:textId="67CABAF3" w:rsidR="00BE32FF" w:rsidRDefault="00BE32FF" w:rsidP="00BE32FF">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BE32FF">
        <w:rPr>
          <w:rFonts w:ascii="Montserrat" w:eastAsia="Arial" w:hAnsi="Montserrat" w:cs="Arial"/>
          <w:highlight w:val="white"/>
        </w:rPr>
        <w:t xml:space="preserve">Cuando </w:t>
      </w:r>
      <w:r>
        <w:rPr>
          <w:rFonts w:ascii="Montserrat" w:eastAsia="Arial" w:hAnsi="Montserrat" w:cs="Arial"/>
          <w:highlight w:val="white"/>
        </w:rPr>
        <w:t>quieres</w:t>
      </w:r>
      <w:r w:rsidRPr="00BE32FF">
        <w:rPr>
          <w:rFonts w:ascii="Montserrat" w:eastAsia="Arial" w:hAnsi="Montserrat" w:cs="Arial"/>
          <w:highlight w:val="white"/>
        </w:rPr>
        <w:t xml:space="preserve"> saber si dos triángulos son congruentes </w:t>
      </w:r>
      <w:r w:rsidR="000E0DB1">
        <w:rPr>
          <w:rFonts w:ascii="Montserrat" w:eastAsia="Arial" w:hAnsi="Montserrat" w:cs="Arial"/>
          <w:highlight w:val="white"/>
        </w:rPr>
        <w:t>puedes</w:t>
      </w:r>
      <w:r w:rsidRPr="00BE32FF">
        <w:rPr>
          <w:rFonts w:ascii="Montserrat" w:eastAsia="Arial" w:hAnsi="Montserrat" w:cs="Arial"/>
          <w:highlight w:val="white"/>
        </w:rPr>
        <w:t xml:space="preserve"> comparar 6 elementos: Los tres ángulos y los tres lados. Por </w:t>
      </w:r>
      <w:r w:rsidR="003A5C1A">
        <w:rPr>
          <w:rFonts w:ascii="Montserrat" w:eastAsia="Arial" w:hAnsi="Montserrat" w:cs="Arial"/>
          <w:highlight w:val="white"/>
        </w:rPr>
        <w:t xml:space="preserve">lo </w:t>
      </w:r>
      <w:r w:rsidR="00955A89" w:rsidRPr="00BE32FF">
        <w:rPr>
          <w:rFonts w:ascii="Montserrat" w:eastAsia="Arial" w:hAnsi="Montserrat" w:cs="Arial"/>
          <w:highlight w:val="white"/>
        </w:rPr>
        <w:t>que,</w:t>
      </w:r>
      <w:r w:rsidRPr="00BE32FF">
        <w:rPr>
          <w:rFonts w:ascii="Montserrat" w:eastAsia="Arial" w:hAnsi="Montserrat" w:cs="Arial"/>
          <w:highlight w:val="white"/>
        </w:rPr>
        <w:t xml:space="preserve"> al compararlos, por medio de la observación o al superponerlos, </w:t>
      </w:r>
      <w:r w:rsidR="00955A89">
        <w:rPr>
          <w:rFonts w:ascii="Montserrat" w:eastAsia="Arial" w:hAnsi="Montserrat" w:cs="Arial"/>
          <w:highlight w:val="white"/>
        </w:rPr>
        <w:t>se puede</w:t>
      </w:r>
      <w:r w:rsidRPr="00BE32FF">
        <w:rPr>
          <w:rFonts w:ascii="Montserrat" w:eastAsia="Arial" w:hAnsi="Montserrat" w:cs="Arial"/>
          <w:highlight w:val="white"/>
        </w:rPr>
        <w:t xml:space="preserve"> afirmar si son congruentes o no, sin embargo, </w:t>
      </w:r>
      <w:r w:rsidR="00E504B5">
        <w:rPr>
          <w:rFonts w:ascii="Montserrat" w:eastAsia="Arial" w:hAnsi="Montserrat" w:cs="Arial"/>
          <w:highlight w:val="white"/>
        </w:rPr>
        <w:t>te podrás dar cuenta</w:t>
      </w:r>
      <w:r w:rsidRPr="00BE32FF">
        <w:rPr>
          <w:rFonts w:ascii="Montserrat" w:eastAsia="Arial" w:hAnsi="Montserrat" w:cs="Arial"/>
          <w:highlight w:val="white"/>
        </w:rPr>
        <w:t xml:space="preserve"> que los criterios de congruencia </w:t>
      </w:r>
      <w:r w:rsidR="00955A89">
        <w:rPr>
          <w:rFonts w:ascii="Montserrat" w:eastAsia="Arial" w:hAnsi="Montserrat" w:cs="Arial"/>
          <w:highlight w:val="white"/>
        </w:rPr>
        <w:t>te</w:t>
      </w:r>
      <w:r w:rsidRPr="00BE32FF">
        <w:rPr>
          <w:rFonts w:ascii="Montserrat" w:eastAsia="Arial" w:hAnsi="Montserrat" w:cs="Arial"/>
          <w:highlight w:val="white"/>
        </w:rPr>
        <w:t xml:space="preserve"> proporcionan herramientas que facilitan la comparación de dos triángulos sin necesidad de considerar sus seis elementos o de sobreponer las figuras para así poder afirmar que son o no son congruentes un par de triángulos.</w:t>
      </w:r>
    </w:p>
    <w:p w14:paraId="7E8557CC" w14:textId="77777777" w:rsidR="00BE32FF" w:rsidRPr="00BE32FF" w:rsidRDefault="00BE32FF" w:rsidP="00BE32F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30398EB" w14:textId="33B0ADF0" w:rsidR="00BE32FF" w:rsidRPr="00BE32FF" w:rsidRDefault="00BE32FF" w:rsidP="00BE32FF">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BE32FF">
        <w:rPr>
          <w:rFonts w:ascii="Montserrat" w:eastAsia="Arial" w:hAnsi="Montserrat" w:cs="Arial"/>
          <w:highlight w:val="white"/>
        </w:rPr>
        <w:t xml:space="preserve">En el caso que </w:t>
      </w:r>
      <w:r w:rsidR="00664A43">
        <w:rPr>
          <w:rFonts w:ascii="Montserrat" w:eastAsia="Arial" w:hAnsi="Montserrat" w:cs="Arial"/>
          <w:highlight w:val="white"/>
        </w:rPr>
        <w:t>se acaba</w:t>
      </w:r>
      <w:r w:rsidRPr="00BE32FF">
        <w:rPr>
          <w:rFonts w:ascii="Montserrat" w:eastAsia="Arial" w:hAnsi="Montserrat" w:cs="Arial"/>
          <w:highlight w:val="white"/>
        </w:rPr>
        <w:t xml:space="preserve"> de </w:t>
      </w:r>
      <w:r w:rsidR="0029452B">
        <w:rPr>
          <w:rFonts w:ascii="Montserrat" w:eastAsia="Arial" w:hAnsi="Montserrat" w:cs="Arial"/>
          <w:highlight w:val="white"/>
        </w:rPr>
        <w:t>revisar,</w:t>
      </w:r>
      <w:r w:rsidRPr="00BE32FF">
        <w:rPr>
          <w:rFonts w:ascii="Montserrat" w:eastAsia="Arial" w:hAnsi="Montserrat" w:cs="Arial"/>
          <w:highlight w:val="white"/>
        </w:rPr>
        <w:t xml:space="preserve"> </w:t>
      </w:r>
      <w:r w:rsidR="0029452B">
        <w:rPr>
          <w:rFonts w:ascii="Montserrat" w:eastAsia="Arial" w:hAnsi="Montserrat" w:cs="Arial"/>
          <w:highlight w:val="white"/>
        </w:rPr>
        <w:t>se desconocen</w:t>
      </w:r>
      <w:r w:rsidRPr="00BE32FF">
        <w:rPr>
          <w:rFonts w:ascii="Montserrat" w:eastAsia="Arial" w:hAnsi="Montserrat" w:cs="Arial"/>
          <w:highlight w:val="white"/>
        </w:rPr>
        <w:t xml:space="preserve"> las dimensiones de los ángulos y lados de los triángulos, pero al poder manipularlos </w:t>
      </w:r>
      <w:r w:rsidR="00A45656">
        <w:rPr>
          <w:rFonts w:ascii="Montserrat" w:eastAsia="Arial" w:hAnsi="Montserrat" w:cs="Arial"/>
          <w:highlight w:val="white"/>
        </w:rPr>
        <w:t>pudiste</w:t>
      </w:r>
      <w:r w:rsidRPr="00BE32FF">
        <w:rPr>
          <w:rFonts w:ascii="Montserrat" w:eastAsia="Arial" w:hAnsi="Montserrat" w:cs="Arial"/>
          <w:highlight w:val="white"/>
        </w:rPr>
        <w:t xml:space="preserve"> compararlos y confirmar su congruencia, pero si no </w:t>
      </w:r>
      <w:r w:rsidR="00A45656">
        <w:rPr>
          <w:rFonts w:ascii="Montserrat" w:eastAsia="Arial" w:hAnsi="Montserrat" w:cs="Arial"/>
          <w:highlight w:val="white"/>
        </w:rPr>
        <w:t>tuvieras</w:t>
      </w:r>
      <w:r w:rsidRPr="00BE32FF">
        <w:rPr>
          <w:rFonts w:ascii="Montserrat" w:eastAsia="Arial" w:hAnsi="Montserrat" w:cs="Arial"/>
          <w:highlight w:val="white"/>
        </w:rPr>
        <w:t xml:space="preserve"> la posibilidad de manipularlos, entonces los criterios de congruencia </w:t>
      </w:r>
      <w:r w:rsidR="00A45656">
        <w:rPr>
          <w:rFonts w:ascii="Montserrat" w:eastAsia="Arial" w:hAnsi="Montserrat" w:cs="Arial"/>
          <w:highlight w:val="white"/>
        </w:rPr>
        <w:t>te</w:t>
      </w:r>
      <w:r w:rsidRPr="00BE32FF">
        <w:rPr>
          <w:rFonts w:ascii="Montserrat" w:eastAsia="Arial" w:hAnsi="Montserrat" w:cs="Arial"/>
          <w:highlight w:val="white"/>
        </w:rPr>
        <w:t xml:space="preserve"> ayudarían a definirlo. Si alguno de sus lados o ángulos fuera diferente, entonces ya no se puede decir que son triángulos congruentes.</w:t>
      </w:r>
    </w:p>
    <w:p w14:paraId="040C7DBE" w14:textId="4C0E5C77" w:rsidR="000D7A09" w:rsidRDefault="000D7A09" w:rsidP="00BE32F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936697F" w14:textId="25D4C342" w:rsidR="000D7A09" w:rsidRDefault="008E60F1" w:rsidP="00645DA2">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Revisa un ejemplo.</w:t>
      </w:r>
    </w:p>
    <w:p w14:paraId="6E537E7C" w14:textId="14284E24" w:rsidR="008E60F1" w:rsidRDefault="008E60F1" w:rsidP="00645DA2">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94A6E8D" w14:textId="0CC27541" w:rsidR="008E60F1" w:rsidRDefault="008E60F1" w:rsidP="008E60F1">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1D91B72B" wp14:editId="0433C58C">
            <wp:extent cx="2861953" cy="20212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4486" cy="2037119"/>
                    </a:xfrm>
                    <a:prstGeom prst="rect">
                      <a:avLst/>
                    </a:prstGeom>
                    <a:noFill/>
                    <a:ln>
                      <a:noFill/>
                    </a:ln>
                  </pic:spPr>
                </pic:pic>
              </a:graphicData>
            </a:graphic>
          </wp:inline>
        </w:drawing>
      </w:r>
    </w:p>
    <w:p w14:paraId="1B18FE4E" w14:textId="77777777" w:rsidR="007104D9" w:rsidRDefault="007104D9" w:rsidP="008E60F1">
      <w:pPr>
        <w:widowControl w:val="0"/>
        <w:pBdr>
          <w:top w:val="nil"/>
          <w:left w:val="nil"/>
          <w:bottom w:val="nil"/>
          <w:right w:val="nil"/>
          <w:between w:val="nil"/>
        </w:pBdr>
        <w:spacing w:after="0" w:line="240" w:lineRule="auto"/>
        <w:jc w:val="center"/>
        <w:rPr>
          <w:rFonts w:ascii="Montserrat" w:eastAsia="Arial" w:hAnsi="Montserrat" w:cs="Arial"/>
          <w:highlight w:val="white"/>
        </w:rPr>
      </w:pPr>
    </w:p>
    <w:p w14:paraId="7153B2A0" w14:textId="2572473B" w:rsidR="008E60F1" w:rsidRDefault="00D828B6" w:rsidP="00D828B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D828B6">
        <w:rPr>
          <w:rFonts w:ascii="Montserrat" w:eastAsia="Arial" w:hAnsi="Montserrat" w:cs="Arial"/>
          <w:highlight w:val="white"/>
        </w:rPr>
        <w:t>En este caso, aunque las figuras tienen la misma forma y sus ángulos homólogos son iguales, los lados tienen longitudes diferentes, lo que hace que no sean triángulos congruentes.</w:t>
      </w:r>
    </w:p>
    <w:p w14:paraId="446E5222" w14:textId="4BC05971" w:rsidR="000D7A09" w:rsidRDefault="000D7A09" w:rsidP="00EA1092">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636B4AB" w14:textId="0ECD7114" w:rsidR="00D16084" w:rsidRDefault="00EA1092" w:rsidP="00EA1092">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Ahora, revisarás</w:t>
      </w:r>
      <w:r w:rsidRPr="00EA1092">
        <w:rPr>
          <w:rFonts w:ascii="Montserrat" w:eastAsia="Arial" w:hAnsi="Montserrat" w:cs="Arial"/>
          <w:highlight w:val="white"/>
        </w:rPr>
        <w:t xml:space="preserve"> algunos ejemplos de figuras congruentes, que pueden ser trazadas con facilidad y ayuda de artículos simples que </w:t>
      </w:r>
      <w:r>
        <w:rPr>
          <w:rFonts w:ascii="Montserrat" w:eastAsia="Arial" w:hAnsi="Montserrat" w:cs="Arial"/>
          <w:highlight w:val="white"/>
        </w:rPr>
        <w:t>tienes</w:t>
      </w:r>
      <w:r w:rsidRPr="00EA1092">
        <w:rPr>
          <w:rFonts w:ascii="Montserrat" w:eastAsia="Arial" w:hAnsi="Montserrat" w:cs="Arial"/>
          <w:highlight w:val="white"/>
        </w:rPr>
        <w:t xml:space="preserve"> y </w:t>
      </w:r>
      <w:r>
        <w:rPr>
          <w:rFonts w:ascii="Montserrat" w:eastAsia="Arial" w:hAnsi="Montserrat" w:cs="Arial"/>
          <w:highlight w:val="white"/>
        </w:rPr>
        <w:t>usas</w:t>
      </w:r>
      <w:r w:rsidRPr="00EA1092">
        <w:rPr>
          <w:rFonts w:ascii="Montserrat" w:eastAsia="Arial" w:hAnsi="Montserrat" w:cs="Arial"/>
          <w:highlight w:val="white"/>
        </w:rPr>
        <w:t xml:space="preserve"> en la vida cotidiana.</w:t>
      </w:r>
    </w:p>
    <w:p w14:paraId="7B80947D" w14:textId="77777777" w:rsidR="00D16084" w:rsidRDefault="00D16084" w:rsidP="00EA1092">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22E4939" w14:textId="3E2A88DF" w:rsidR="00D16084" w:rsidRDefault="00EA1092" w:rsidP="00EA1092">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EA1092">
        <w:rPr>
          <w:rFonts w:ascii="Montserrat" w:eastAsia="Arial" w:hAnsi="Montserrat" w:cs="Arial"/>
          <w:highlight w:val="white"/>
        </w:rPr>
        <w:t>Los triángulos que se trazan pasando el lápiz por el borde de una escuadra triangular son congruentes.</w:t>
      </w:r>
    </w:p>
    <w:p w14:paraId="5BFAC37D" w14:textId="77777777" w:rsidR="00D16084" w:rsidRDefault="00D16084" w:rsidP="00EA1092">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81B9DAD" w14:textId="24BC0439" w:rsidR="00EA1092" w:rsidRDefault="00EA1092" w:rsidP="00EA1092">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EA1092">
        <w:rPr>
          <w:rFonts w:ascii="Montserrat" w:eastAsia="Arial" w:hAnsi="Montserrat" w:cs="Arial"/>
          <w:highlight w:val="white"/>
        </w:rPr>
        <w:t>Si cort</w:t>
      </w:r>
      <w:r w:rsidR="00E80A79">
        <w:rPr>
          <w:rFonts w:ascii="Montserrat" w:eastAsia="Arial" w:hAnsi="Montserrat" w:cs="Arial"/>
          <w:highlight w:val="white"/>
        </w:rPr>
        <w:t xml:space="preserve">as </w:t>
      </w:r>
      <w:r w:rsidRPr="00EA1092">
        <w:rPr>
          <w:rFonts w:ascii="Montserrat" w:eastAsia="Arial" w:hAnsi="Montserrat" w:cs="Arial"/>
          <w:highlight w:val="white"/>
        </w:rPr>
        <w:t xml:space="preserve">una hoja de papel rectangular o cuadrangular por una de sus diagonales, </w:t>
      </w:r>
      <w:r w:rsidR="00E80A79">
        <w:rPr>
          <w:rFonts w:ascii="Montserrat" w:eastAsia="Arial" w:hAnsi="Montserrat" w:cs="Arial"/>
          <w:highlight w:val="white"/>
        </w:rPr>
        <w:lastRenderedPageBreak/>
        <w:t>obtienes</w:t>
      </w:r>
      <w:r w:rsidRPr="00EA1092">
        <w:rPr>
          <w:rFonts w:ascii="Montserrat" w:eastAsia="Arial" w:hAnsi="Montserrat" w:cs="Arial"/>
          <w:highlight w:val="white"/>
        </w:rPr>
        <w:t xml:space="preserve"> dos triángulos congruentes.</w:t>
      </w:r>
    </w:p>
    <w:p w14:paraId="7EA267EC" w14:textId="3779D753" w:rsidR="00E80A79" w:rsidRDefault="00E80A79" w:rsidP="00EA1092">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846581A" w14:textId="094268A7" w:rsidR="00E80A79" w:rsidRDefault="00E80A79" w:rsidP="00E80A79">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403392D6" wp14:editId="6E8FD195">
            <wp:extent cx="4196673" cy="299258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32965" cy="3018460"/>
                    </a:xfrm>
                    <a:prstGeom prst="rect">
                      <a:avLst/>
                    </a:prstGeom>
                    <a:noFill/>
                    <a:ln>
                      <a:noFill/>
                    </a:ln>
                  </pic:spPr>
                </pic:pic>
              </a:graphicData>
            </a:graphic>
          </wp:inline>
        </w:drawing>
      </w:r>
    </w:p>
    <w:p w14:paraId="55DC391C" w14:textId="7C87C1AF" w:rsidR="00E80A79" w:rsidRDefault="00E80A79" w:rsidP="00D1608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5C90487" w14:textId="2D50EC73" w:rsidR="00D16084" w:rsidRDefault="00D16084" w:rsidP="00D16084">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D16084">
        <w:rPr>
          <w:rFonts w:ascii="Montserrat" w:eastAsia="Arial" w:hAnsi="Montserrat" w:cs="Arial"/>
          <w:highlight w:val="white"/>
        </w:rPr>
        <w:t>Anali</w:t>
      </w:r>
      <w:r>
        <w:rPr>
          <w:rFonts w:ascii="Montserrat" w:eastAsia="Arial" w:hAnsi="Montserrat" w:cs="Arial"/>
          <w:highlight w:val="white"/>
        </w:rPr>
        <w:t>za</w:t>
      </w:r>
      <w:r w:rsidRPr="00D16084">
        <w:rPr>
          <w:rFonts w:ascii="Montserrat" w:eastAsia="Arial" w:hAnsi="Montserrat" w:cs="Arial"/>
          <w:highlight w:val="white"/>
        </w:rPr>
        <w:t xml:space="preserve"> la siguiente situación y respond</w:t>
      </w:r>
      <w:r>
        <w:rPr>
          <w:rFonts w:ascii="Montserrat" w:eastAsia="Arial" w:hAnsi="Montserrat" w:cs="Arial"/>
          <w:highlight w:val="white"/>
        </w:rPr>
        <w:t>e.</w:t>
      </w:r>
    </w:p>
    <w:p w14:paraId="148BC209" w14:textId="77777777" w:rsidR="00D16084" w:rsidRPr="00D16084" w:rsidRDefault="00D16084" w:rsidP="00D1608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BBF7446" w14:textId="509F86F8" w:rsidR="00D16084" w:rsidRDefault="00D16084" w:rsidP="00D16084">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D16084">
        <w:rPr>
          <w:rFonts w:ascii="Montserrat" w:eastAsia="Arial" w:hAnsi="Montserrat" w:cs="Arial"/>
          <w:highlight w:val="white"/>
        </w:rPr>
        <w:t>El domo de un centro de entretenimiento se dañó y un grupo de especialistas se encargarán de revisar cada uno de los paneles que integran el domo para ver cuáles de ellos aún conservan las características necesarias para dar forma y soporte a la estructura.</w:t>
      </w:r>
    </w:p>
    <w:p w14:paraId="1309BEAC" w14:textId="77777777" w:rsidR="00D16084" w:rsidRPr="00D16084" w:rsidRDefault="00D16084" w:rsidP="00D1608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01605D6" w14:textId="10568FBF" w:rsidR="00D16084" w:rsidRDefault="00D16084" w:rsidP="00D16084">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D16084">
        <w:rPr>
          <w:rFonts w:ascii="Montserrat" w:eastAsia="Arial" w:hAnsi="Montserrat" w:cs="Arial"/>
          <w:highlight w:val="white"/>
        </w:rPr>
        <w:t>Anali</w:t>
      </w:r>
      <w:r>
        <w:rPr>
          <w:rFonts w:ascii="Montserrat" w:eastAsia="Arial" w:hAnsi="Montserrat" w:cs="Arial"/>
          <w:highlight w:val="white"/>
        </w:rPr>
        <w:t>za la estructura.</w:t>
      </w:r>
    </w:p>
    <w:p w14:paraId="03FB0A2D" w14:textId="6942AB9A" w:rsidR="00D16084" w:rsidRDefault="00D16084" w:rsidP="00D16084">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771FD8EC" wp14:editId="416B07ED">
            <wp:extent cx="4202663" cy="2719449"/>
            <wp:effectExtent l="0" t="0" r="762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3042" cy="2745578"/>
                    </a:xfrm>
                    <a:prstGeom prst="rect">
                      <a:avLst/>
                    </a:prstGeom>
                    <a:noFill/>
                    <a:ln>
                      <a:noFill/>
                    </a:ln>
                  </pic:spPr>
                </pic:pic>
              </a:graphicData>
            </a:graphic>
          </wp:inline>
        </w:drawing>
      </w:r>
    </w:p>
    <w:p w14:paraId="4FDA184B" w14:textId="77777777" w:rsidR="00D16084" w:rsidRPr="00D16084" w:rsidRDefault="00D16084" w:rsidP="00D1608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C402075" w14:textId="038378ED" w:rsidR="00D16084" w:rsidRDefault="00D16084" w:rsidP="00D16084">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D16084">
        <w:rPr>
          <w:rFonts w:ascii="Montserrat" w:eastAsia="Arial" w:hAnsi="Montserrat" w:cs="Arial"/>
          <w:highlight w:val="white"/>
        </w:rPr>
        <w:t>¿Todos los paneles tienen la misma forma?</w:t>
      </w:r>
    </w:p>
    <w:p w14:paraId="65C2C3A8" w14:textId="77777777" w:rsidR="00CD44F1" w:rsidRPr="00D16084" w:rsidRDefault="00CD44F1" w:rsidP="00D1608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F1E4098" w14:textId="2D6166EA" w:rsidR="00E80A79" w:rsidRPr="00EA1092" w:rsidRDefault="00D16084" w:rsidP="00D16084">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D16084">
        <w:rPr>
          <w:rFonts w:ascii="Montserrat" w:eastAsia="Arial" w:hAnsi="Montserrat" w:cs="Arial"/>
          <w:highlight w:val="white"/>
        </w:rPr>
        <w:t>Si tuviera</w:t>
      </w:r>
      <w:r w:rsidR="00CD44F1">
        <w:rPr>
          <w:rFonts w:ascii="Montserrat" w:eastAsia="Arial" w:hAnsi="Montserrat" w:cs="Arial"/>
          <w:highlight w:val="white"/>
        </w:rPr>
        <w:t>s</w:t>
      </w:r>
      <w:r w:rsidRPr="00D16084">
        <w:rPr>
          <w:rFonts w:ascii="Montserrat" w:eastAsia="Arial" w:hAnsi="Montserrat" w:cs="Arial"/>
          <w:highlight w:val="white"/>
        </w:rPr>
        <w:t xml:space="preserve"> que sustituir algunos de los paneles ¿Qué datos mínimos </w:t>
      </w:r>
      <w:r w:rsidR="00713D0F">
        <w:rPr>
          <w:rFonts w:ascii="Montserrat" w:eastAsia="Arial" w:hAnsi="Montserrat" w:cs="Arial"/>
          <w:highlight w:val="white"/>
        </w:rPr>
        <w:t>puedes</w:t>
      </w:r>
      <w:r w:rsidRPr="00D16084">
        <w:rPr>
          <w:rFonts w:ascii="Montserrat" w:eastAsia="Arial" w:hAnsi="Montserrat" w:cs="Arial"/>
          <w:highlight w:val="white"/>
        </w:rPr>
        <w:t xml:space="preserve"> considerar para elaborar las nuevas superficies triangulares?</w:t>
      </w:r>
    </w:p>
    <w:p w14:paraId="2D340E9B" w14:textId="0E074EEC" w:rsidR="000D7A09" w:rsidRDefault="000D7A09" w:rsidP="00BB62CD">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C9AFB0D" w14:textId="28C8CF3E" w:rsidR="00BB62CD" w:rsidRPr="00BB62CD" w:rsidRDefault="00BB62CD" w:rsidP="00BB62CD">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BB62CD">
        <w:rPr>
          <w:rFonts w:ascii="Montserrat" w:eastAsia="Arial" w:hAnsi="Montserrat" w:cs="Arial"/>
          <w:highlight w:val="white"/>
        </w:rPr>
        <w:t xml:space="preserve">Como </w:t>
      </w:r>
      <w:r>
        <w:rPr>
          <w:rFonts w:ascii="Montserrat" w:eastAsia="Arial" w:hAnsi="Montserrat" w:cs="Arial"/>
          <w:highlight w:val="white"/>
        </w:rPr>
        <w:t>pudiste</w:t>
      </w:r>
      <w:r w:rsidRPr="00BB62CD">
        <w:rPr>
          <w:rFonts w:ascii="Montserrat" w:eastAsia="Arial" w:hAnsi="Montserrat" w:cs="Arial"/>
          <w:highlight w:val="white"/>
        </w:rPr>
        <w:t xml:space="preserve"> observar, el domo está compuesto por triángulos que a simple vista se ve que tienen la misma forma, es decir, son congruentes. Pero para determinar que se trata de un triángulo único, propiedad que por cierto se conoce como unicidad, es necesario conocer únicamente ciertos datos de los triángulos</w:t>
      </w:r>
      <w:r>
        <w:rPr>
          <w:rFonts w:ascii="Montserrat" w:eastAsia="Arial" w:hAnsi="Montserrat" w:cs="Arial"/>
          <w:highlight w:val="white"/>
        </w:rPr>
        <w:t>.</w:t>
      </w:r>
    </w:p>
    <w:p w14:paraId="496B748C" w14:textId="3A62FD45" w:rsidR="00EA1092" w:rsidRDefault="00EA1092" w:rsidP="00BB62CD">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29B14D0" w14:textId="2D834B47" w:rsidR="00EA1092" w:rsidRDefault="007525CC" w:rsidP="007525CC">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5EE3C469" wp14:editId="65EB6AFF">
            <wp:extent cx="4785756" cy="26352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7831" cy="2652912"/>
                    </a:xfrm>
                    <a:prstGeom prst="rect">
                      <a:avLst/>
                    </a:prstGeom>
                    <a:noFill/>
                    <a:ln>
                      <a:noFill/>
                    </a:ln>
                  </pic:spPr>
                </pic:pic>
              </a:graphicData>
            </a:graphic>
          </wp:inline>
        </w:drawing>
      </w:r>
    </w:p>
    <w:p w14:paraId="27A824F9" w14:textId="12A95167" w:rsidR="00F11319" w:rsidRDefault="00F11319" w:rsidP="00313D87">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E</w:t>
      </w:r>
      <w:r w:rsidRPr="00F11319">
        <w:rPr>
          <w:rFonts w:ascii="Montserrat" w:eastAsia="Arial" w:hAnsi="Montserrat" w:cs="Arial"/>
          <w:highlight w:val="white"/>
        </w:rPr>
        <w:t>s muy importante que tome</w:t>
      </w:r>
      <w:r w:rsidR="00507D62">
        <w:rPr>
          <w:rFonts w:ascii="Montserrat" w:eastAsia="Arial" w:hAnsi="Montserrat" w:cs="Arial"/>
          <w:highlight w:val="white"/>
        </w:rPr>
        <w:t>s</w:t>
      </w:r>
      <w:r w:rsidRPr="00F11319">
        <w:rPr>
          <w:rFonts w:ascii="Montserrat" w:eastAsia="Arial" w:hAnsi="Montserrat" w:cs="Arial"/>
          <w:highlight w:val="white"/>
        </w:rPr>
        <w:t xml:space="preserve"> notas de lo más relevante, pero también de </w:t>
      </w:r>
      <w:r w:rsidR="00507D62">
        <w:rPr>
          <w:rFonts w:ascii="Montserrat" w:eastAsia="Arial" w:hAnsi="Montserrat" w:cs="Arial"/>
          <w:highlight w:val="white"/>
        </w:rPr>
        <w:t>t</w:t>
      </w:r>
      <w:r w:rsidRPr="00F11319">
        <w:rPr>
          <w:rFonts w:ascii="Montserrat" w:eastAsia="Arial" w:hAnsi="Montserrat" w:cs="Arial"/>
          <w:highlight w:val="white"/>
        </w:rPr>
        <w:t xml:space="preserve">us dudas </w:t>
      </w:r>
      <w:r w:rsidRPr="00F11319">
        <w:rPr>
          <w:rFonts w:ascii="Montserrat" w:eastAsia="Arial" w:hAnsi="Montserrat" w:cs="Arial"/>
          <w:highlight w:val="white"/>
        </w:rPr>
        <w:lastRenderedPageBreak/>
        <w:t xml:space="preserve">para poderlas compartir con </w:t>
      </w:r>
      <w:r w:rsidR="00507D62">
        <w:rPr>
          <w:rFonts w:ascii="Montserrat" w:eastAsia="Arial" w:hAnsi="Montserrat" w:cs="Arial"/>
          <w:highlight w:val="white"/>
        </w:rPr>
        <w:t>t</w:t>
      </w:r>
      <w:r w:rsidRPr="00F11319">
        <w:rPr>
          <w:rFonts w:ascii="Montserrat" w:eastAsia="Arial" w:hAnsi="Montserrat" w:cs="Arial"/>
          <w:highlight w:val="white"/>
        </w:rPr>
        <w:t>u maestra o maestro a distancia.</w:t>
      </w:r>
    </w:p>
    <w:p w14:paraId="36B661D2" w14:textId="77777777" w:rsidR="00F11319" w:rsidRPr="00F11319" w:rsidRDefault="00F11319" w:rsidP="00313D8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3366243" w14:textId="63836D7B" w:rsidR="00F11319" w:rsidRPr="00F11319" w:rsidRDefault="00B515A5" w:rsidP="00313D87">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Ahora, analiza</w:t>
      </w:r>
      <w:r w:rsidR="00F11319" w:rsidRPr="00F11319">
        <w:rPr>
          <w:rFonts w:ascii="Montserrat" w:eastAsia="Arial" w:hAnsi="Montserrat" w:cs="Arial"/>
          <w:highlight w:val="white"/>
        </w:rPr>
        <w:t xml:space="preserve"> las siguientes afirmaciones y respond</w:t>
      </w:r>
      <w:r w:rsidR="003F0403">
        <w:rPr>
          <w:rFonts w:ascii="Montserrat" w:eastAsia="Arial" w:hAnsi="Montserrat" w:cs="Arial"/>
          <w:highlight w:val="white"/>
        </w:rPr>
        <w:t xml:space="preserve">e </w:t>
      </w:r>
      <w:r w:rsidR="00F11319" w:rsidRPr="00F11319">
        <w:rPr>
          <w:rFonts w:ascii="Montserrat" w:eastAsia="Arial" w:hAnsi="Montserrat" w:cs="Arial"/>
          <w:highlight w:val="white"/>
        </w:rPr>
        <w:t>si es cierta o no, de acuerdo con los ejemplos que se den en cada caso.</w:t>
      </w:r>
    </w:p>
    <w:p w14:paraId="75200B77" w14:textId="0CBAC953" w:rsidR="00EA1092" w:rsidRDefault="00EA1092" w:rsidP="00313D8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4CA3A3C" w14:textId="44004F66" w:rsidR="00F11319" w:rsidRDefault="00313D87" w:rsidP="00313D87">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3229AC2E" wp14:editId="406F75A6">
            <wp:extent cx="4334493" cy="2369208"/>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56909" cy="2381461"/>
                    </a:xfrm>
                    <a:prstGeom prst="rect">
                      <a:avLst/>
                    </a:prstGeom>
                    <a:noFill/>
                    <a:ln>
                      <a:noFill/>
                    </a:ln>
                  </pic:spPr>
                </pic:pic>
              </a:graphicData>
            </a:graphic>
          </wp:inline>
        </w:drawing>
      </w:r>
    </w:p>
    <w:p w14:paraId="784F84A9" w14:textId="1DA14E45" w:rsidR="00F11319" w:rsidRDefault="00F11319" w:rsidP="0052205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EDFA97B" w14:textId="75A3B435" w:rsidR="006E2DBB" w:rsidRPr="006E2DBB" w:rsidRDefault="006E2DBB" w:rsidP="00522057">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6E2DBB">
        <w:rPr>
          <w:rFonts w:ascii="Montserrat" w:eastAsia="Arial" w:hAnsi="Montserrat" w:cs="Arial"/>
          <w:highlight w:val="white"/>
        </w:rPr>
        <w:t>La primera afirmación dice:</w:t>
      </w:r>
    </w:p>
    <w:p w14:paraId="25759686" w14:textId="70519859" w:rsidR="006E2DBB" w:rsidRPr="006E2DBB" w:rsidRDefault="006E2DBB" w:rsidP="00522057">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6E2DBB">
        <w:rPr>
          <w:rFonts w:ascii="Montserrat" w:eastAsia="Arial" w:hAnsi="Montserrat" w:cs="Arial"/>
          <w:highlight w:val="white"/>
        </w:rPr>
        <w:t>Dos triángulos son congruentes sí</w:t>
      </w:r>
      <w:r>
        <w:rPr>
          <w:rFonts w:ascii="Montserrat" w:eastAsia="Arial" w:hAnsi="Montserrat" w:cs="Arial"/>
          <w:highlight w:val="white"/>
        </w:rPr>
        <w:t>…</w:t>
      </w:r>
    </w:p>
    <w:p w14:paraId="4ECF629E" w14:textId="5D8B5BAC" w:rsidR="00B928D7" w:rsidRDefault="006E2DBB" w:rsidP="00522057">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6E2DBB">
        <w:rPr>
          <w:rFonts w:ascii="Montserrat" w:eastAsia="Arial" w:hAnsi="Montserrat" w:cs="Arial"/>
          <w:highlight w:val="white"/>
        </w:rPr>
        <w:t>Los tres lados de un triángulo miden lo mismo que los tres lados del otro.</w:t>
      </w:r>
    </w:p>
    <w:p w14:paraId="76DEBCA6" w14:textId="773BDE63" w:rsidR="006E2DBB" w:rsidRPr="006E2DBB" w:rsidRDefault="006E2DBB" w:rsidP="00522057">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6E2DBB">
        <w:rPr>
          <w:rFonts w:ascii="Montserrat" w:eastAsia="Arial" w:hAnsi="Montserrat" w:cs="Arial"/>
          <w:highlight w:val="white"/>
        </w:rPr>
        <w:t>¿Esto es correcto?</w:t>
      </w:r>
    </w:p>
    <w:p w14:paraId="50445EBE" w14:textId="69F38945" w:rsidR="00F11319" w:rsidRDefault="00F11319" w:rsidP="0052205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C604EF0" w14:textId="77777777" w:rsidR="00CD1FA4" w:rsidRPr="00CD1FA4" w:rsidRDefault="00CD1FA4" w:rsidP="00522057">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D1FA4">
        <w:rPr>
          <w:rFonts w:ascii="Montserrat" w:eastAsia="Arial" w:hAnsi="Montserrat" w:cs="Arial"/>
          <w:highlight w:val="white"/>
        </w:rPr>
        <w:t>Esta afirmación es correcta, ya que cuando se tienen todas las medidas de un triángulo y éste se reproduce, el resultado es un triángulo único, es decir, triángulos congruentes.</w:t>
      </w:r>
    </w:p>
    <w:p w14:paraId="7CB87CA8" w14:textId="77777777" w:rsidR="00B928D7" w:rsidRDefault="00B928D7" w:rsidP="0052205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7E7BA75" w14:textId="0A348FF3" w:rsidR="00B928D7" w:rsidRDefault="00B928D7" w:rsidP="00B928D7">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2882E1F3" wp14:editId="7CD898EA">
            <wp:extent cx="3696425" cy="2220686"/>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3583" cy="2255024"/>
                    </a:xfrm>
                    <a:prstGeom prst="rect">
                      <a:avLst/>
                    </a:prstGeom>
                    <a:noFill/>
                    <a:ln>
                      <a:noFill/>
                    </a:ln>
                  </pic:spPr>
                </pic:pic>
              </a:graphicData>
            </a:graphic>
          </wp:inline>
        </w:drawing>
      </w:r>
    </w:p>
    <w:p w14:paraId="66E37F57" w14:textId="77777777" w:rsidR="009B76FC" w:rsidRDefault="009B76FC" w:rsidP="009B76FC">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D1FA4">
        <w:rPr>
          <w:rFonts w:ascii="Montserrat" w:eastAsia="Arial" w:hAnsi="Montserrat" w:cs="Arial"/>
          <w:highlight w:val="white"/>
        </w:rPr>
        <w:t>El triángulo ABC es congruente con el triángulo A prima, B prima, C prima.</w:t>
      </w:r>
    </w:p>
    <w:p w14:paraId="648895B0" w14:textId="77777777" w:rsidR="009B76FC" w:rsidRDefault="009B76FC" w:rsidP="00524EC1">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185F5C3" w14:textId="1A1CF8FC" w:rsidR="00524EC1" w:rsidRPr="00524EC1" w:rsidRDefault="00524EC1" w:rsidP="00524EC1">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524EC1">
        <w:rPr>
          <w:rFonts w:ascii="Montserrat" w:eastAsia="Arial" w:hAnsi="Montserrat" w:cs="Arial"/>
          <w:highlight w:val="white"/>
        </w:rPr>
        <w:lastRenderedPageBreak/>
        <w:t>Afirmación número dos:</w:t>
      </w:r>
    </w:p>
    <w:p w14:paraId="2B32019F" w14:textId="6DC2CACF" w:rsidR="00524EC1" w:rsidRPr="00524EC1" w:rsidRDefault="00524EC1" w:rsidP="00524EC1">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524EC1">
        <w:rPr>
          <w:rFonts w:ascii="Montserrat" w:eastAsia="Arial" w:hAnsi="Montserrat" w:cs="Arial"/>
          <w:highlight w:val="white"/>
        </w:rPr>
        <w:t>Dos triángulos son congruentes sí</w:t>
      </w:r>
      <w:r w:rsidR="00F672E5">
        <w:rPr>
          <w:rFonts w:ascii="Montserrat" w:eastAsia="Arial" w:hAnsi="Montserrat" w:cs="Arial"/>
          <w:highlight w:val="white"/>
        </w:rPr>
        <w:t>…</w:t>
      </w:r>
    </w:p>
    <w:p w14:paraId="38750B0D" w14:textId="77777777" w:rsidR="00524EC1" w:rsidRPr="00524EC1" w:rsidRDefault="00524EC1" w:rsidP="00524EC1">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524EC1">
        <w:rPr>
          <w:rFonts w:ascii="Montserrat" w:eastAsia="Arial" w:hAnsi="Montserrat" w:cs="Arial"/>
          <w:highlight w:val="white"/>
        </w:rPr>
        <w:t>Los tres ángulos de un triángulo miden lo mismo que los tres ángulos del otro.</w:t>
      </w:r>
    </w:p>
    <w:p w14:paraId="7D35C6D6" w14:textId="1C6188D0" w:rsidR="00524EC1" w:rsidRDefault="00524EC1" w:rsidP="00524EC1">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524EC1">
        <w:rPr>
          <w:rFonts w:ascii="Montserrat" w:eastAsia="Arial" w:hAnsi="Montserrat" w:cs="Arial"/>
          <w:highlight w:val="white"/>
        </w:rPr>
        <w:t>¿Esto es correcto?</w:t>
      </w:r>
    </w:p>
    <w:p w14:paraId="64CA4430" w14:textId="3EA6E138" w:rsidR="00A851B0" w:rsidRDefault="00A851B0" w:rsidP="00524EC1">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31AFDE2" w14:textId="5D5218CB" w:rsidR="00A851B0" w:rsidRDefault="00A851B0" w:rsidP="00A851B0">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4D8AD5A0" wp14:editId="75F435CB">
            <wp:extent cx="3272139" cy="1995054"/>
            <wp:effectExtent l="0" t="0" r="508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0070" cy="2005987"/>
                    </a:xfrm>
                    <a:prstGeom prst="rect">
                      <a:avLst/>
                    </a:prstGeom>
                    <a:noFill/>
                    <a:ln>
                      <a:noFill/>
                    </a:ln>
                  </pic:spPr>
                </pic:pic>
              </a:graphicData>
            </a:graphic>
          </wp:inline>
        </w:drawing>
      </w:r>
    </w:p>
    <w:p w14:paraId="45BF137A" w14:textId="30261450" w:rsidR="00B928D7" w:rsidRDefault="00B928D7" w:rsidP="00B814D8">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FE619DA" w14:textId="57F5423A" w:rsidR="00B928D7" w:rsidRDefault="00B814D8" w:rsidP="00B814D8">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B814D8">
        <w:rPr>
          <w:rFonts w:ascii="Montserrat" w:eastAsia="Arial" w:hAnsi="Montserrat" w:cs="Arial"/>
          <w:highlight w:val="white"/>
        </w:rPr>
        <w:t>Esta afirmación no garantiza que dos triángulos sean congruentes, en la imagen observa</w:t>
      </w:r>
      <w:r w:rsidR="009B76FC">
        <w:rPr>
          <w:rFonts w:ascii="Montserrat" w:eastAsia="Arial" w:hAnsi="Montserrat" w:cs="Arial"/>
          <w:highlight w:val="white"/>
        </w:rPr>
        <w:t>s</w:t>
      </w:r>
      <w:r w:rsidRPr="00B814D8">
        <w:rPr>
          <w:rFonts w:ascii="Montserrat" w:eastAsia="Arial" w:hAnsi="Montserrat" w:cs="Arial"/>
          <w:highlight w:val="white"/>
        </w:rPr>
        <w:t xml:space="preserve"> que los dos triángulos tienen un ángulo de 80 grados y dos de 50 grados, pero</w:t>
      </w:r>
      <w:r w:rsidR="009B76FC">
        <w:rPr>
          <w:rFonts w:ascii="Montserrat" w:eastAsia="Arial" w:hAnsi="Montserrat" w:cs="Arial"/>
          <w:highlight w:val="white"/>
        </w:rPr>
        <w:t>,</w:t>
      </w:r>
      <w:r w:rsidRPr="00B814D8">
        <w:rPr>
          <w:rFonts w:ascii="Montserrat" w:eastAsia="Arial" w:hAnsi="Montserrat" w:cs="Arial"/>
          <w:highlight w:val="white"/>
        </w:rPr>
        <w:t xml:space="preserve"> </w:t>
      </w:r>
      <w:r w:rsidR="009B76FC">
        <w:rPr>
          <w:rFonts w:ascii="Montserrat" w:eastAsia="Arial" w:hAnsi="Montserrat" w:cs="Arial"/>
          <w:highlight w:val="white"/>
        </w:rPr>
        <w:t>puedes</w:t>
      </w:r>
      <w:r w:rsidRPr="00B814D8">
        <w:rPr>
          <w:rFonts w:ascii="Montserrat" w:eastAsia="Arial" w:hAnsi="Montserrat" w:cs="Arial"/>
          <w:highlight w:val="white"/>
        </w:rPr>
        <w:t xml:space="preserve"> ver que el lado BC mide 6 cm y su homólogo en el otro triángulo, mide 3 cm.</w:t>
      </w:r>
    </w:p>
    <w:p w14:paraId="70DB6CC6" w14:textId="2CE8D759" w:rsidR="00B928D7" w:rsidRDefault="00B928D7" w:rsidP="00B814D8">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5503A94" w14:textId="6775DEFA" w:rsidR="00865F95" w:rsidRPr="00865F95" w:rsidRDefault="00865F95" w:rsidP="00865F95">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865F95">
        <w:rPr>
          <w:rFonts w:ascii="Montserrat" w:eastAsia="Arial" w:hAnsi="Montserrat" w:cs="Arial"/>
          <w:highlight w:val="white"/>
        </w:rPr>
        <w:t>Afirmación número tres</w:t>
      </w:r>
      <w:r>
        <w:rPr>
          <w:rFonts w:ascii="Montserrat" w:eastAsia="Arial" w:hAnsi="Montserrat" w:cs="Arial"/>
          <w:highlight w:val="white"/>
        </w:rPr>
        <w:t>:</w:t>
      </w:r>
    </w:p>
    <w:p w14:paraId="11E3F4D1" w14:textId="2FF8160E" w:rsidR="00865F95" w:rsidRPr="00865F95" w:rsidRDefault="00865F95" w:rsidP="00865F95">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865F95">
        <w:rPr>
          <w:rFonts w:ascii="Montserrat" w:eastAsia="Arial" w:hAnsi="Montserrat" w:cs="Arial"/>
          <w:highlight w:val="white"/>
        </w:rPr>
        <w:t>Dos ángulos y el lado común a ellos miden lo mismo que los correspondientes en el otro.</w:t>
      </w:r>
    </w:p>
    <w:p w14:paraId="7133C07A" w14:textId="1DEB59DD" w:rsidR="00865F95" w:rsidRDefault="00865F95" w:rsidP="00865F95">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865F95">
        <w:rPr>
          <w:rFonts w:ascii="Montserrat" w:eastAsia="Arial" w:hAnsi="Montserrat" w:cs="Arial"/>
          <w:highlight w:val="white"/>
        </w:rPr>
        <w:t>¿Está</w:t>
      </w:r>
      <w:r>
        <w:rPr>
          <w:rFonts w:ascii="Montserrat" w:eastAsia="Arial" w:hAnsi="Montserrat" w:cs="Arial"/>
          <w:highlight w:val="white"/>
        </w:rPr>
        <w:t>s</w:t>
      </w:r>
      <w:r w:rsidRPr="00865F95">
        <w:rPr>
          <w:rFonts w:ascii="Montserrat" w:eastAsia="Arial" w:hAnsi="Montserrat" w:cs="Arial"/>
          <w:highlight w:val="white"/>
        </w:rPr>
        <w:t xml:space="preserve"> de acuerdo con esta afirmación?</w:t>
      </w:r>
    </w:p>
    <w:p w14:paraId="68E32D47" w14:textId="6E4CED42" w:rsidR="00865F95" w:rsidRDefault="00865F95" w:rsidP="00865F95">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AD4896D" w14:textId="28E0B8F3" w:rsidR="00865F95" w:rsidRDefault="00865F95" w:rsidP="00865F95">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084AB28F" wp14:editId="14D5F02F">
            <wp:extent cx="3491230" cy="1900052"/>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08740" cy="1909582"/>
                    </a:xfrm>
                    <a:prstGeom prst="rect">
                      <a:avLst/>
                    </a:prstGeom>
                    <a:noFill/>
                    <a:ln>
                      <a:noFill/>
                    </a:ln>
                  </pic:spPr>
                </pic:pic>
              </a:graphicData>
            </a:graphic>
          </wp:inline>
        </w:drawing>
      </w:r>
    </w:p>
    <w:p w14:paraId="5024081C" w14:textId="77777777" w:rsidR="007104D9" w:rsidRPr="00865F95" w:rsidRDefault="007104D9" w:rsidP="00865F95">
      <w:pPr>
        <w:widowControl w:val="0"/>
        <w:pBdr>
          <w:top w:val="nil"/>
          <w:left w:val="nil"/>
          <w:bottom w:val="nil"/>
          <w:right w:val="nil"/>
          <w:between w:val="nil"/>
        </w:pBdr>
        <w:spacing w:after="0" w:line="240" w:lineRule="auto"/>
        <w:jc w:val="center"/>
        <w:rPr>
          <w:rFonts w:ascii="Montserrat" w:eastAsia="Arial" w:hAnsi="Montserrat" w:cs="Arial"/>
          <w:highlight w:val="white"/>
        </w:rPr>
      </w:pPr>
    </w:p>
    <w:p w14:paraId="696BFE41" w14:textId="77777777" w:rsidR="00865F95" w:rsidRPr="00865F95" w:rsidRDefault="00865F95" w:rsidP="00865F95">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865F95">
        <w:rPr>
          <w:rFonts w:ascii="Montserrat" w:eastAsia="Arial" w:hAnsi="Montserrat" w:cs="Arial"/>
          <w:highlight w:val="white"/>
        </w:rPr>
        <w:t>Esta afirmación es correcta. En el ejemplo, el ángulo BCA es igual que el ángulo B prima, C prima, A prima; el ángulo ABC es igual que el ángulo A prima, B prima, C prima y el lado BC es igual al lado B prima, C prima. Por lo tanto, el triángulo ABC es congruente con el triángulo A prima, B prima, C prima.</w:t>
      </w:r>
    </w:p>
    <w:p w14:paraId="7B9A4F10" w14:textId="69D821EE" w:rsidR="00B928D7" w:rsidRDefault="00B928D7" w:rsidP="007C7D50">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EC3BB15" w14:textId="77777777" w:rsidR="007C7D50" w:rsidRDefault="007C7D50" w:rsidP="007C7D50">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7C7D50">
        <w:rPr>
          <w:rFonts w:ascii="Montserrat" w:eastAsia="Arial" w:hAnsi="Montserrat" w:cs="Arial"/>
          <w:highlight w:val="white"/>
        </w:rPr>
        <w:t>La cuarta afirmación dice:</w:t>
      </w:r>
    </w:p>
    <w:p w14:paraId="0337FBF8" w14:textId="15CA1DA8" w:rsidR="00083F16" w:rsidRDefault="007C7D50" w:rsidP="007C7D50">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7C7D50">
        <w:rPr>
          <w:rFonts w:ascii="Montserrat" w:eastAsia="Arial" w:hAnsi="Montserrat" w:cs="Arial"/>
          <w:highlight w:val="white"/>
        </w:rPr>
        <w:t>Dos lados de uno de los triángulos miden lo mismo que dos lados del otro</w:t>
      </w:r>
      <w:r>
        <w:rPr>
          <w:rFonts w:ascii="Montserrat" w:eastAsia="Arial" w:hAnsi="Montserrat" w:cs="Arial"/>
          <w:highlight w:val="white"/>
        </w:rPr>
        <w:t>.</w:t>
      </w:r>
    </w:p>
    <w:p w14:paraId="4B24E9F5" w14:textId="72E98248" w:rsidR="007C7D50" w:rsidRDefault="007C7D50" w:rsidP="007C7D50">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7C7D50">
        <w:rPr>
          <w:rFonts w:ascii="Montserrat" w:eastAsia="Arial" w:hAnsi="Montserrat" w:cs="Arial"/>
          <w:highlight w:val="white"/>
        </w:rPr>
        <w:t>¿Qué piensa</w:t>
      </w:r>
      <w:r>
        <w:rPr>
          <w:rFonts w:ascii="Montserrat" w:eastAsia="Arial" w:hAnsi="Montserrat" w:cs="Arial"/>
          <w:highlight w:val="white"/>
        </w:rPr>
        <w:t>s</w:t>
      </w:r>
      <w:r w:rsidRPr="007C7D50">
        <w:rPr>
          <w:rFonts w:ascii="Montserrat" w:eastAsia="Arial" w:hAnsi="Montserrat" w:cs="Arial"/>
          <w:highlight w:val="white"/>
        </w:rPr>
        <w:t>?</w:t>
      </w:r>
    </w:p>
    <w:p w14:paraId="7C7BBA88" w14:textId="31AFF87B" w:rsidR="007C7D50" w:rsidRDefault="007C7D50" w:rsidP="007C7D50">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6DC50F0" w14:textId="12C0D6D5" w:rsidR="007C7D50" w:rsidRDefault="007C7D50" w:rsidP="007C7D50">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3D7B6FC5" wp14:editId="256AE787">
            <wp:extent cx="3289464" cy="1905808"/>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29589" cy="1929055"/>
                    </a:xfrm>
                    <a:prstGeom prst="rect">
                      <a:avLst/>
                    </a:prstGeom>
                    <a:noFill/>
                    <a:ln>
                      <a:noFill/>
                    </a:ln>
                  </pic:spPr>
                </pic:pic>
              </a:graphicData>
            </a:graphic>
          </wp:inline>
        </w:drawing>
      </w:r>
    </w:p>
    <w:p w14:paraId="0552917E" w14:textId="77777777" w:rsidR="007C7D50" w:rsidRPr="007C7D50" w:rsidRDefault="007C7D50" w:rsidP="007C7D50">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23036AA" w14:textId="160568F1" w:rsidR="007C7D50" w:rsidRDefault="007C7D50" w:rsidP="007C7D50">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7C7D50">
        <w:rPr>
          <w:rFonts w:ascii="Montserrat" w:eastAsia="Arial" w:hAnsi="Montserrat" w:cs="Arial"/>
          <w:highlight w:val="white"/>
        </w:rPr>
        <w:t xml:space="preserve">Esta afirmación es falsa. Puede ser que dos lados midan lo mismo; </w:t>
      </w:r>
      <w:r w:rsidR="001966D9" w:rsidRPr="007C7D50">
        <w:rPr>
          <w:rFonts w:ascii="Montserrat" w:eastAsia="Arial" w:hAnsi="Montserrat" w:cs="Arial"/>
          <w:highlight w:val="white"/>
        </w:rPr>
        <w:t>cómo</w:t>
      </w:r>
      <w:r w:rsidRPr="007C7D50">
        <w:rPr>
          <w:rFonts w:ascii="Montserrat" w:eastAsia="Arial" w:hAnsi="Montserrat" w:cs="Arial"/>
          <w:highlight w:val="white"/>
        </w:rPr>
        <w:t xml:space="preserve"> puede</w:t>
      </w:r>
      <w:r w:rsidR="001966D9">
        <w:rPr>
          <w:rFonts w:ascii="Montserrat" w:eastAsia="Arial" w:hAnsi="Montserrat" w:cs="Arial"/>
          <w:highlight w:val="white"/>
        </w:rPr>
        <w:t>s</w:t>
      </w:r>
      <w:r w:rsidRPr="007C7D50">
        <w:rPr>
          <w:rFonts w:ascii="Montserrat" w:eastAsia="Arial" w:hAnsi="Montserrat" w:cs="Arial"/>
          <w:highlight w:val="white"/>
        </w:rPr>
        <w:t xml:space="preserve"> observar en las figuras, dos lados homólogos miden lo mismo, 5 cm y 6 cm, respectivamente, pero el ángulo comprendido entre ellos es diferente, entonces, como </w:t>
      </w:r>
      <w:r w:rsidR="001966D9">
        <w:rPr>
          <w:rFonts w:ascii="Montserrat" w:eastAsia="Arial" w:hAnsi="Montserrat" w:cs="Arial"/>
          <w:highlight w:val="white"/>
        </w:rPr>
        <w:t>puedes</w:t>
      </w:r>
      <w:r w:rsidRPr="007C7D50">
        <w:rPr>
          <w:rFonts w:ascii="Montserrat" w:eastAsia="Arial" w:hAnsi="Montserrat" w:cs="Arial"/>
          <w:highlight w:val="white"/>
        </w:rPr>
        <w:t xml:space="preserve"> ver, estos triángulos no son congruentes.</w:t>
      </w:r>
    </w:p>
    <w:p w14:paraId="51B04850" w14:textId="77777777" w:rsidR="001966D9" w:rsidRDefault="001966D9" w:rsidP="007C7D50">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EAE0FB7" w14:textId="24DA0676" w:rsidR="007C7D50" w:rsidRPr="007C7D50" w:rsidRDefault="001966D9" w:rsidP="007C7D50">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Q</w:t>
      </w:r>
      <w:r w:rsidR="007C7D50" w:rsidRPr="007C7D50">
        <w:rPr>
          <w:rFonts w:ascii="Montserrat" w:eastAsia="Arial" w:hAnsi="Montserrat" w:cs="Arial"/>
          <w:highlight w:val="white"/>
        </w:rPr>
        <w:t>uinta afirmación:</w:t>
      </w:r>
    </w:p>
    <w:p w14:paraId="4A3E4205" w14:textId="0F35E447" w:rsidR="00083F16" w:rsidRDefault="00083F16" w:rsidP="00083F1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083F16">
        <w:rPr>
          <w:rFonts w:ascii="Montserrat" w:eastAsia="Arial" w:hAnsi="Montserrat" w:cs="Arial"/>
          <w:highlight w:val="white"/>
        </w:rPr>
        <w:t>Dos lados de un triángulo y el ángulo que forman miden lo mismo que los correspondientes del otro triángulo.</w:t>
      </w:r>
      <w:r>
        <w:rPr>
          <w:rFonts w:ascii="Montserrat" w:eastAsia="Arial" w:hAnsi="Montserrat" w:cs="Arial"/>
          <w:highlight w:val="white"/>
        </w:rPr>
        <w:t xml:space="preserve"> </w:t>
      </w:r>
      <w:r w:rsidRPr="00083F16">
        <w:rPr>
          <w:rFonts w:ascii="Montserrat" w:eastAsia="Arial" w:hAnsi="Montserrat" w:cs="Arial"/>
          <w:highlight w:val="white"/>
        </w:rPr>
        <w:t>¿Piensa</w:t>
      </w:r>
      <w:r>
        <w:rPr>
          <w:rFonts w:ascii="Montserrat" w:eastAsia="Arial" w:hAnsi="Montserrat" w:cs="Arial"/>
          <w:highlight w:val="white"/>
        </w:rPr>
        <w:t>s</w:t>
      </w:r>
      <w:r w:rsidRPr="00083F16">
        <w:rPr>
          <w:rFonts w:ascii="Montserrat" w:eastAsia="Arial" w:hAnsi="Montserrat" w:cs="Arial"/>
          <w:highlight w:val="white"/>
        </w:rPr>
        <w:t xml:space="preserve"> que esto es correcto?</w:t>
      </w:r>
    </w:p>
    <w:p w14:paraId="0D2456B3" w14:textId="461EBEE2" w:rsidR="00083F16" w:rsidRDefault="00083F16" w:rsidP="00083F1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C8DED40" w14:textId="1157FF1A" w:rsidR="00083F16" w:rsidRDefault="00083F16" w:rsidP="00885E19">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410146F3" wp14:editId="7618F591">
            <wp:extent cx="3241675" cy="1769423"/>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9586" cy="1811950"/>
                    </a:xfrm>
                    <a:prstGeom prst="rect">
                      <a:avLst/>
                    </a:prstGeom>
                    <a:noFill/>
                    <a:ln>
                      <a:noFill/>
                    </a:ln>
                  </pic:spPr>
                </pic:pic>
              </a:graphicData>
            </a:graphic>
          </wp:inline>
        </w:drawing>
      </w:r>
    </w:p>
    <w:p w14:paraId="77E2559E" w14:textId="77777777" w:rsidR="007104D9" w:rsidRPr="00083F16" w:rsidRDefault="007104D9" w:rsidP="00885E19">
      <w:pPr>
        <w:widowControl w:val="0"/>
        <w:pBdr>
          <w:top w:val="nil"/>
          <w:left w:val="nil"/>
          <w:bottom w:val="nil"/>
          <w:right w:val="nil"/>
          <w:between w:val="nil"/>
        </w:pBdr>
        <w:spacing w:after="0" w:line="240" w:lineRule="auto"/>
        <w:jc w:val="center"/>
        <w:rPr>
          <w:rFonts w:ascii="Montserrat" w:eastAsia="Arial" w:hAnsi="Montserrat" w:cs="Arial"/>
          <w:highlight w:val="white"/>
        </w:rPr>
      </w:pPr>
    </w:p>
    <w:p w14:paraId="51779BBF" w14:textId="57E250B9" w:rsidR="00083F16" w:rsidRPr="00083F16" w:rsidRDefault="00083F16" w:rsidP="002B7D5C">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083F16">
        <w:rPr>
          <w:rFonts w:ascii="Montserrat" w:eastAsia="Arial" w:hAnsi="Montserrat" w:cs="Arial"/>
          <w:highlight w:val="white"/>
        </w:rPr>
        <w:t xml:space="preserve">La afirmación es correcta. Como </w:t>
      </w:r>
      <w:r w:rsidR="00B054EE">
        <w:rPr>
          <w:rFonts w:ascii="Montserrat" w:eastAsia="Arial" w:hAnsi="Montserrat" w:cs="Arial"/>
          <w:highlight w:val="white"/>
        </w:rPr>
        <w:t>puedes</w:t>
      </w:r>
      <w:r w:rsidRPr="00083F16">
        <w:rPr>
          <w:rFonts w:ascii="Montserrat" w:eastAsia="Arial" w:hAnsi="Montserrat" w:cs="Arial"/>
          <w:highlight w:val="white"/>
        </w:rPr>
        <w:t xml:space="preserve"> ver, sus lados homólogos miden lo mismo y el ángulo comprendido entre los lados conocidos mide 90 grados, por lo </w:t>
      </w:r>
      <w:r w:rsidR="002B7D5C" w:rsidRPr="00083F16">
        <w:rPr>
          <w:rFonts w:ascii="Montserrat" w:eastAsia="Arial" w:hAnsi="Montserrat" w:cs="Arial"/>
          <w:highlight w:val="white"/>
        </w:rPr>
        <w:t>tanto,</w:t>
      </w:r>
      <w:r w:rsidRPr="00083F16">
        <w:rPr>
          <w:rFonts w:ascii="Montserrat" w:eastAsia="Arial" w:hAnsi="Montserrat" w:cs="Arial"/>
          <w:highlight w:val="white"/>
        </w:rPr>
        <w:t xml:space="preserve"> los triángulos son congruentes.</w:t>
      </w:r>
    </w:p>
    <w:p w14:paraId="239A90E3" w14:textId="77777777" w:rsidR="00B928D7" w:rsidRDefault="00B928D7" w:rsidP="002B7D5C">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B00C455" w14:textId="77777777" w:rsidR="00F47304" w:rsidRDefault="002B7D5C" w:rsidP="002B7D5C">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2B7D5C">
        <w:rPr>
          <w:rFonts w:ascii="Montserrat" w:eastAsia="Arial" w:hAnsi="Montserrat" w:cs="Arial"/>
          <w:highlight w:val="white"/>
        </w:rPr>
        <w:t>Por último, la afirmación:</w:t>
      </w:r>
    </w:p>
    <w:p w14:paraId="46E6714D" w14:textId="5778C83F" w:rsidR="002B7D5C" w:rsidRPr="002B7D5C" w:rsidRDefault="002B7D5C" w:rsidP="002B7D5C">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2B7D5C">
        <w:rPr>
          <w:rFonts w:ascii="Montserrat" w:eastAsia="Arial" w:hAnsi="Montserrat" w:cs="Arial"/>
          <w:highlight w:val="white"/>
        </w:rPr>
        <w:t xml:space="preserve">Un lado y un ángulo de un triángulo miden lo mismo que un lado y un ángulo del otro; </w:t>
      </w:r>
      <w:r w:rsidRPr="002B7D5C">
        <w:rPr>
          <w:rFonts w:ascii="Montserrat" w:eastAsia="Arial" w:hAnsi="Montserrat" w:cs="Arial"/>
          <w:highlight w:val="white"/>
        </w:rPr>
        <w:lastRenderedPageBreak/>
        <w:t>ésta no permite establecer si dos triángulos son congruentes, por lo tanto, es falsa, ya que los otros dos lados y ángulos pueden tener diferente medida.</w:t>
      </w:r>
    </w:p>
    <w:p w14:paraId="18413BA0" w14:textId="77777777" w:rsidR="00B928D7" w:rsidRDefault="00B928D7" w:rsidP="002B7D5C">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488D37C" w14:textId="4069BA55" w:rsidR="00B928D7" w:rsidRDefault="00393776" w:rsidP="00CD1FA4">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D</w:t>
      </w:r>
      <w:r w:rsidRPr="00393776">
        <w:rPr>
          <w:rFonts w:ascii="Montserrat" w:eastAsia="Arial" w:hAnsi="Montserrat" w:cs="Arial"/>
          <w:highlight w:val="white"/>
        </w:rPr>
        <w:t xml:space="preserve">espués de analizar las afirmaciones anteriores, </w:t>
      </w:r>
      <w:r w:rsidR="00243107">
        <w:rPr>
          <w:rFonts w:ascii="Montserrat" w:eastAsia="Arial" w:hAnsi="Montserrat" w:cs="Arial"/>
          <w:highlight w:val="white"/>
        </w:rPr>
        <w:t>se puede</w:t>
      </w:r>
      <w:r w:rsidRPr="00393776">
        <w:rPr>
          <w:rFonts w:ascii="Montserrat" w:eastAsia="Arial" w:hAnsi="Montserrat" w:cs="Arial"/>
          <w:highlight w:val="white"/>
        </w:rPr>
        <w:t xml:space="preserve"> concluir que dos triángulos son congruentes si</w:t>
      </w:r>
      <w:r w:rsidR="00243107">
        <w:rPr>
          <w:rFonts w:ascii="Montserrat" w:eastAsia="Arial" w:hAnsi="Montserrat" w:cs="Arial"/>
          <w:highlight w:val="white"/>
        </w:rPr>
        <w:t>:</w:t>
      </w:r>
    </w:p>
    <w:p w14:paraId="44A7DBE9" w14:textId="76AC5295" w:rsidR="00243107" w:rsidRDefault="00243107" w:rsidP="00CD1FA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BE90F45" w14:textId="0CEA216B" w:rsidR="00243107" w:rsidRDefault="00243107" w:rsidP="00243107">
      <w:pPr>
        <w:widowControl w:val="0"/>
        <w:pBdr>
          <w:top w:val="nil"/>
          <w:left w:val="nil"/>
          <w:bottom w:val="nil"/>
          <w:right w:val="nil"/>
          <w:between w:val="nil"/>
        </w:pBdr>
        <w:spacing w:after="0" w:line="240" w:lineRule="auto"/>
        <w:jc w:val="center"/>
        <w:rPr>
          <w:rFonts w:ascii="Montserrat" w:eastAsia="Arial" w:hAnsi="Montserrat" w:cs="Arial"/>
          <w:highlight w:val="white"/>
        </w:rPr>
      </w:pPr>
      <w:r w:rsidRPr="00243107">
        <w:rPr>
          <w:rFonts w:ascii="Montserrat" w:eastAsia="Arial" w:hAnsi="Montserrat" w:cs="Arial"/>
          <w:noProof/>
          <w:lang w:val="en-US"/>
        </w:rPr>
        <w:drawing>
          <wp:inline distT="0" distB="0" distL="0" distR="0" wp14:anchorId="0D10CDE1" wp14:editId="07F9D57F">
            <wp:extent cx="5010785" cy="3313216"/>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40903" cy="3333131"/>
                    </a:xfrm>
                    <a:prstGeom prst="rect">
                      <a:avLst/>
                    </a:prstGeom>
                  </pic:spPr>
                </pic:pic>
              </a:graphicData>
            </a:graphic>
          </wp:inline>
        </w:drawing>
      </w:r>
    </w:p>
    <w:p w14:paraId="6ACADC52" w14:textId="77777777" w:rsidR="00F11319" w:rsidRDefault="00F11319" w:rsidP="0024310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63BD290" w14:textId="21646C3C" w:rsidR="000D7A09" w:rsidRDefault="00243107" w:rsidP="00243107">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243107">
        <w:rPr>
          <w:rFonts w:ascii="Montserrat" w:eastAsia="Arial" w:hAnsi="Montserrat" w:cs="Arial"/>
          <w:highlight w:val="white"/>
        </w:rPr>
        <w:t>Y representan la información mínima necesaria para establecer si dos triángulos son congruentes o para trazarlos</w:t>
      </w:r>
      <w:r w:rsidR="006D4E08">
        <w:rPr>
          <w:rFonts w:ascii="Montserrat" w:eastAsia="Arial" w:hAnsi="Montserrat" w:cs="Arial"/>
          <w:highlight w:val="white"/>
        </w:rPr>
        <w:t>.</w:t>
      </w:r>
    </w:p>
    <w:p w14:paraId="2498FC09" w14:textId="68F445E9" w:rsidR="006D4E08" w:rsidRDefault="006D4E08" w:rsidP="0024310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D0F389E" w14:textId="68458FEE" w:rsidR="00FE1C00" w:rsidRDefault="006D4E08" w:rsidP="006D4E08">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6D4E08">
        <w:rPr>
          <w:rFonts w:ascii="Montserrat" w:eastAsia="Arial" w:hAnsi="Montserrat" w:cs="Arial"/>
          <w:highlight w:val="white"/>
        </w:rPr>
        <w:t>Hasta e</w:t>
      </w:r>
      <w:r w:rsidR="00805E6E">
        <w:rPr>
          <w:rFonts w:ascii="Montserrat" w:eastAsia="Arial" w:hAnsi="Montserrat" w:cs="Arial"/>
          <w:highlight w:val="white"/>
        </w:rPr>
        <w:t>ste</w:t>
      </w:r>
      <w:r w:rsidRPr="006D4E08">
        <w:rPr>
          <w:rFonts w:ascii="Montserrat" w:eastAsia="Arial" w:hAnsi="Montserrat" w:cs="Arial"/>
          <w:highlight w:val="white"/>
        </w:rPr>
        <w:t xml:space="preserve"> momento </w:t>
      </w:r>
      <w:r w:rsidR="00805E6E">
        <w:rPr>
          <w:rFonts w:ascii="Montserrat" w:eastAsia="Arial" w:hAnsi="Montserrat" w:cs="Arial"/>
          <w:highlight w:val="white"/>
        </w:rPr>
        <w:t>se han</w:t>
      </w:r>
      <w:r w:rsidRPr="006D4E08">
        <w:rPr>
          <w:rFonts w:ascii="Montserrat" w:eastAsia="Arial" w:hAnsi="Montserrat" w:cs="Arial"/>
          <w:highlight w:val="white"/>
        </w:rPr>
        <w:t xml:space="preserve"> mostrado los triángulos y esto </w:t>
      </w:r>
      <w:r w:rsidR="0024286D">
        <w:rPr>
          <w:rFonts w:ascii="Montserrat" w:eastAsia="Arial" w:hAnsi="Montserrat" w:cs="Arial"/>
          <w:highlight w:val="white"/>
        </w:rPr>
        <w:t>te</w:t>
      </w:r>
      <w:r w:rsidRPr="006D4E08">
        <w:rPr>
          <w:rFonts w:ascii="Montserrat" w:eastAsia="Arial" w:hAnsi="Montserrat" w:cs="Arial"/>
          <w:highlight w:val="white"/>
        </w:rPr>
        <w:t xml:space="preserve"> ha apoyado para establecer los criterios de congruencia.</w:t>
      </w:r>
    </w:p>
    <w:p w14:paraId="7A6AA4EA" w14:textId="77777777" w:rsidR="00FE1C00" w:rsidRDefault="00FE1C00" w:rsidP="006D4E08">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096288F" w14:textId="713C79C5" w:rsidR="006D4E08" w:rsidRPr="006D4E08" w:rsidRDefault="006D4E08" w:rsidP="006D4E08">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6D4E08">
        <w:rPr>
          <w:rFonts w:ascii="Montserrat" w:eastAsia="Arial" w:hAnsi="Montserrat" w:cs="Arial"/>
          <w:highlight w:val="white"/>
        </w:rPr>
        <w:t xml:space="preserve">Ahora </w:t>
      </w:r>
      <w:r w:rsidR="00FE1C00">
        <w:rPr>
          <w:rFonts w:ascii="Montserrat" w:eastAsia="Arial" w:hAnsi="Montserrat" w:cs="Arial"/>
          <w:highlight w:val="white"/>
        </w:rPr>
        <w:t>se va</w:t>
      </w:r>
      <w:r w:rsidRPr="006D4E08">
        <w:rPr>
          <w:rFonts w:ascii="Montserrat" w:eastAsia="Arial" w:hAnsi="Montserrat" w:cs="Arial"/>
          <w:highlight w:val="white"/>
        </w:rPr>
        <w:t xml:space="preserve"> a cambiar la dinámica contando con ciertas medidas, sin ver los triángulos, </w:t>
      </w:r>
      <w:r w:rsidR="00FE1C00">
        <w:rPr>
          <w:rFonts w:ascii="Montserrat" w:eastAsia="Arial" w:hAnsi="Montserrat" w:cs="Arial"/>
          <w:highlight w:val="white"/>
        </w:rPr>
        <w:t>vas</w:t>
      </w:r>
      <w:r w:rsidRPr="006D4E08">
        <w:rPr>
          <w:rFonts w:ascii="Montserrat" w:eastAsia="Arial" w:hAnsi="Montserrat" w:cs="Arial"/>
          <w:highlight w:val="white"/>
        </w:rPr>
        <w:t xml:space="preserve"> a </w:t>
      </w:r>
      <w:r w:rsidR="00FE1C00">
        <w:rPr>
          <w:rFonts w:ascii="Montserrat" w:eastAsia="Arial" w:hAnsi="Montserrat" w:cs="Arial"/>
          <w:highlight w:val="white"/>
        </w:rPr>
        <w:t>revisar</w:t>
      </w:r>
      <w:r w:rsidRPr="006D4E08">
        <w:rPr>
          <w:rFonts w:ascii="Montserrat" w:eastAsia="Arial" w:hAnsi="Montserrat" w:cs="Arial"/>
          <w:highlight w:val="white"/>
        </w:rPr>
        <w:t xml:space="preserve"> si los datos corresponden a triángulos congruentes.</w:t>
      </w:r>
    </w:p>
    <w:p w14:paraId="17CCDE3C" w14:textId="40FDDC01" w:rsidR="00146556" w:rsidRDefault="00146556" w:rsidP="0014655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46556">
        <w:rPr>
          <w:rFonts w:ascii="Montserrat" w:eastAsia="Arial" w:hAnsi="Montserrat" w:cs="Arial"/>
          <w:highlight w:val="white"/>
        </w:rPr>
        <w:t xml:space="preserve">Analiza la información de ocho triángulos de vértices M, N y P. En cada caso, </w:t>
      </w:r>
      <w:r>
        <w:rPr>
          <w:rFonts w:ascii="Montserrat" w:eastAsia="Arial" w:hAnsi="Montserrat" w:cs="Arial"/>
          <w:highlight w:val="white"/>
        </w:rPr>
        <w:t>se mostrarán</w:t>
      </w:r>
      <w:r w:rsidRPr="00146556">
        <w:rPr>
          <w:rFonts w:ascii="Montserrat" w:eastAsia="Arial" w:hAnsi="Montserrat" w:cs="Arial"/>
          <w:highlight w:val="white"/>
        </w:rPr>
        <w:t xml:space="preserve"> ciertos datos y, en cada caso</w:t>
      </w:r>
      <w:r w:rsidR="0092158A">
        <w:rPr>
          <w:rFonts w:ascii="Montserrat" w:eastAsia="Arial" w:hAnsi="Montserrat" w:cs="Arial"/>
          <w:highlight w:val="white"/>
        </w:rPr>
        <w:t>, verás</w:t>
      </w:r>
      <w:r w:rsidRPr="00146556">
        <w:rPr>
          <w:rFonts w:ascii="Montserrat" w:eastAsia="Arial" w:hAnsi="Montserrat" w:cs="Arial"/>
          <w:highlight w:val="white"/>
        </w:rPr>
        <w:t xml:space="preserve"> si es que aplica, el criterio de congruencia correspondiente.</w:t>
      </w:r>
    </w:p>
    <w:p w14:paraId="65EDDAAB" w14:textId="70EAB6D2" w:rsidR="001937F4" w:rsidRDefault="001937F4" w:rsidP="0014655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7749B49" w14:textId="4B1136F6" w:rsidR="001937F4" w:rsidRDefault="001937F4" w:rsidP="001937F4">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59F4A294" wp14:editId="5B138365">
            <wp:extent cx="4034260" cy="2826328"/>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59630" cy="2844102"/>
                    </a:xfrm>
                    <a:prstGeom prst="rect">
                      <a:avLst/>
                    </a:prstGeom>
                    <a:noFill/>
                    <a:ln>
                      <a:noFill/>
                    </a:ln>
                  </pic:spPr>
                </pic:pic>
              </a:graphicData>
            </a:graphic>
          </wp:inline>
        </w:drawing>
      </w:r>
    </w:p>
    <w:p w14:paraId="582B281D" w14:textId="77777777" w:rsidR="00146556" w:rsidRDefault="00146556" w:rsidP="0014655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BEF9762" w14:textId="77777777" w:rsidR="00146556" w:rsidRDefault="00146556" w:rsidP="0014655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46556">
        <w:rPr>
          <w:rFonts w:ascii="Montserrat" w:eastAsia="Arial" w:hAnsi="Montserrat" w:cs="Arial"/>
          <w:highlight w:val="white"/>
        </w:rPr>
        <w:t>¿Está</w:t>
      </w:r>
      <w:r>
        <w:rPr>
          <w:rFonts w:ascii="Montserrat" w:eastAsia="Arial" w:hAnsi="Montserrat" w:cs="Arial"/>
          <w:highlight w:val="white"/>
        </w:rPr>
        <w:t>s</w:t>
      </w:r>
      <w:r w:rsidRPr="00146556">
        <w:rPr>
          <w:rFonts w:ascii="Montserrat" w:eastAsia="Arial" w:hAnsi="Montserrat" w:cs="Arial"/>
          <w:highlight w:val="white"/>
        </w:rPr>
        <w:t xml:space="preserve"> lista</w:t>
      </w:r>
      <w:r>
        <w:rPr>
          <w:rFonts w:ascii="Montserrat" w:eastAsia="Arial" w:hAnsi="Montserrat" w:cs="Arial"/>
          <w:highlight w:val="white"/>
        </w:rPr>
        <w:t xml:space="preserve"> o</w:t>
      </w:r>
      <w:r w:rsidRPr="00146556">
        <w:rPr>
          <w:rFonts w:ascii="Montserrat" w:eastAsia="Arial" w:hAnsi="Montserrat" w:cs="Arial"/>
          <w:highlight w:val="white"/>
        </w:rPr>
        <w:t xml:space="preserve"> listo</w:t>
      </w:r>
      <w:r>
        <w:rPr>
          <w:rFonts w:ascii="Montserrat" w:eastAsia="Arial" w:hAnsi="Montserrat" w:cs="Arial"/>
          <w:highlight w:val="white"/>
        </w:rPr>
        <w:t>?</w:t>
      </w:r>
    </w:p>
    <w:p w14:paraId="34271F12" w14:textId="77777777" w:rsidR="00146556" w:rsidRDefault="00146556" w:rsidP="0014655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9765DB8" w14:textId="02992B46" w:rsidR="00146556" w:rsidRPr="00146556" w:rsidRDefault="00146556" w:rsidP="0014655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46556">
        <w:rPr>
          <w:rFonts w:ascii="Montserrat" w:eastAsia="Arial" w:hAnsi="Montserrat" w:cs="Arial"/>
          <w:highlight w:val="white"/>
        </w:rPr>
        <w:t>Tom</w:t>
      </w:r>
      <w:r>
        <w:rPr>
          <w:rFonts w:ascii="Montserrat" w:eastAsia="Arial" w:hAnsi="Montserrat" w:cs="Arial"/>
          <w:highlight w:val="white"/>
        </w:rPr>
        <w:t>a</w:t>
      </w:r>
      <w:r w:rsidRPr="00146556">
        <w:rPr>
          <w:rFonts w:ascii="Montserrat" w:eastAsia="Arial" w:hAnsi="Montserrat" w:cs="Arial"/>
          <w:highlight w:val="white"/>
        </w:rPr>
        <w:t xml:space="preserve"> nota de la información, cuando tenga</w:t>
      </w:r>
      <w:r w:rsidR="0092158A">
        <w:rPr>
          <w:rFonts w:ascii="Montserrat" w:eastAsia="Arial" w:hAnsi="Montserrat" w:cs="Arial"/>
          <w:highlight w:val="white"/>
        </w:rPr>
        <w:t>s</w:t>
      </w:r>
      <w:r w:rsidRPr="00146556">
        <w:rPr>
          <w:rFonts w:ascii="Montserrat" w:eastAsia="Arial" w:hAnsi="Montserrat" w:cs="Arial"/>
          <w:highlight w:val="white"/>
        </w:rPr>
        <w:t xml:space="preserve"> oportunidad, reali</w:t>
      </w:r>
      <w:r w:rsidR="00F404C1">
        <w:rPr>
          <w:rFonts w:ascii="Montserrat" w:eastAsia="Arial" w:hAnsi="Montserrat" w:cs="Arial"/>
          <w:highlight w:val="white"/>
        </w:rPr>
        <w:t>za</w:t>
      </w:r>
      <w:r w:rsidRPr="00146556">
        <w:rPr>
          <w:rFonts w:ascii="Montserrat" w:eastAsia="Arial" w:hAnsi="Montserrat" w:cs="Arial"/>
          <w:highlight w:val="white"/>
        </w:rPr>
        <w:t xml:space="preserve"> los trazos para validar las respuestas y compárt</w:t>
      </w:r>
      <w:r w:rsidR="006248D8">
        <w:rPr>
          <w:rFonts w:ascii="Montserrat" w:eastAsia="Arial" w:hAnsi="Montserrat" w:cs="Arial"/>
          <w:highlight w:val="white"/>
        </w:rPr>
        <w:t>elos</w:t>
      </w:r>
      <w:r w:rsidRPr="00146556">
        <w:rPr>
          <w:rFonts w:ascii="Montserrat" w:eastAsia="Arial" w:hAnsi="Montserrat" w:cs="Arial"/>
          <w:highlight w:val="white"/>
        </w:rPr>
        <w:t xml:space="preserve"> con </w:t>
      </w:r>
      <w:r w:rsidR="006248D8">
        <w:rPr>
          <w:rFonts w:ascii="Montserrat" w:eastAsia="Arial" w:hAnsi="Montserrat" w:cs="Arial"/>
          <w:highlight w:val="white"/>
        </w:rPr>
        <w:t>t</w:t>
      </w:r>
      <w:r w:rsidRPr="00146556">
        <w:rPr>
          <w:rFonts w:ascii="Montserrat" w:eastAsia="Arial" w:hAnsi="Montserrat" w:cs="Arial"/>
          <w:highlight w:val="white"/>
        </w:rPr>
        <w:t>u maestra o maestro.</w:t>
      </w:r>
    </w:p>
    <w:p w14:paraId="1F844D83" w14:textId="31F006E1" w:rsidR="006D4E08" w:rsidRDefault="006D4E08" w:rsidP="0024310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56F1BDE" w14:textId="028CE254" w:rsidR="00145344" w:rsidRDefault="00145344"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T</w:t>
      </w:r>
      <w:r w:rsidRPr="00145344">
        <w:rPr>
          <w:rFonts w:ascii="Montserrat" w:eastAsia="Arial" w:hAnsi="Montserrat" w:cs="Arial"/>
          <w:highlight w:val="white"/>
        </w:rPr>
        <w:t>riángulo 1.</w:t>
      </w:r>
    </w:p>
    <w:p w14:paraId="78C0DFB0" w14:textId="5417AB50" w:rsidR="00145344" w:rsidRDefault="00145344"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 xml:space="preserve">Se sabe </w:t>
      </w:r>
      <w:r w:rsidRPr="00145344">
        <w:rPr>
          <w:rFonts w:ascii="Montserrat" w:eastAsia="Arial" w:hAnsi="Montserrat" w:cs="Arial"/>
          <w:highlight w:val="white"/>
        </w:rPr>
        <w:t>que la medida de dos lados: MN que mide 4 cm y NP que mide 3 cm y estos forman el ángulo MNP que mide 67º.</w:t>
      </w:r>
    </w:p>
    <w:p w14:paraId="2B13EFE9" w14:textId="77777777" w:rsidR="00145344" w:rsidRPr="00145344" w:rsidRDefault="00145344"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A525761" w14:textId="5C599B17" w:rsidR="00145344" w:rsidRPr="00145344" w:rsidRDefault="00145344"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45344">
        <w:rPr>
          <w:rFonts w:ascii="Montserrat" w:eastAsia="Arial" w:hAnsi="Montserrat" w:cs="Arial"/>
          <w:highlight w:val="white"/>
        </w:rPr>
        <w:t xml:space="preserve">¿Con esta información </w:t>
      </w:r>
      <w:r>
        <w:rPr>
          <w:rFonts w:ascii="Montserrat" w:eastAsia="Arial" w:hAnsi="Montserrat" w:cs="Arial"/>
          <w:highlight w:val="white"/>
        </w:rPr>
        <w:t>se puede</w:t>
      </w:r>
      <w:r w:rsidRPr="00145344">
        <w:rPr>
          <w:rFonts w:ascii="Montserrat" w:eastAsia="Arial" w:hAnsi="Montserrat" w:cs="Arial"/>
          <w:highlight w:val="white"/>
        </w:rPr>
        <w:t xml:space="preserve"> garantizar el trazo de triángulos congruentes?</w:t>
      </w:r>
    </w:p>
    <w:p w14:paraId="63EEE234" w14:textId="77777777" w:rsidR="00145344" w:rsidRPr="00145344" w:rsidRDefault="00145344"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45344">
        <w:rPr>
          <w:rFonts w:ascii="Montserrat" w:eastAsia="Arial" w:hAnsi="Montserrat" w:cs="Arial"/>
          <w:highlight w:val="white"/>
        </w:rPr>
        <w:t>La respuesta es sí, porque cumple con el criterio de congruencia LAL.</w:t>
      </w:r>
    </w:p>
    <w:p w14:paraId="5E68C70C" w14:textId="77777777" w:rsidR="00145344" w:rsidRPr="00145344" w:rsidRDefault="00145344"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448BAAF" w14:textId="77777777" w:rsidR="00160324" w:rsidRDefault="00160324"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T</w:t>
      </w:r>
      <w:r w:rsidR="00145344" w:rsidRPr="00145344">
        <w:rPr>
          <w:rFonts w:ascii="Montserrat" w:eastAsia="Arial" w:hAnsi="Montserrat" w:cs="Arial"/>
          <w:highlight w:val="white"/>
        </w:rPr>
        <w:t xml:space="preserve">riángulo </w:t>
      </w:r>
      <w:r>
        <w:rPr>
          <w:rFonts w:ascii="Montserrat" w:eastAsia="Arial" w:hAnsi="Montserrat" w:cs="Arial"/>
          <w:highlight w:val="white"/>
        </w:rPr>
        <w:t>2.</w:t>
      </w:r>
    </w:p>
    <w:p w14:paraId="74A8EF3F" w14:textId="38CEEDB7" w:rsidR="00145344" w:rsidRPr="00145344" w:rsidRDefault="00160324"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S</w:t>
      </w:r>
      <w:r w:rsidR="00145344" w:rsidRPr="00145344">
        <w:rPr>
          <w:rFonts w:ascii="Montserrat" w:eastAsia="Arial" w:hAnsi="Montserrat" w:cs="Arial"/>
          <w:highlight w:val="white"/>
        </w:rPr>
        <w:t>e conocen las medidas de sus tres lados: MN que mide 6 cm; NP 8 CM y PM, 10 cm.</w:t>
      </w:r>
    </w:p>
    <w:p w14:paraId="4A8CF850" w14:textId="77777777" w:rsidR="009D186A" w:rsidRDefault="009D186A"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FEF4691" w14:textId="5FC3EE5E" w:rsidR="00145344" w:rsidRDefault="00145344"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45344">
        <w:rPr>
          <w:rFonts w:ascii="Montserrat" w:eastAsia="Arial" w:hAnsi="Montserrat" w:cs="Arial"/>
          <w:highlight w:val="white"/>
        </w:rPr>
        <w:t>Al trazar diferentes triángulos con esta información</w:t>
      </w:r>
      <w:r w:rsidR="009D186A">
        <w:rPr>
          <w:rFonts w:ascii="Montserrat" w:eastAsia="Arial" w:hAnsi="Montserrat" w:cs="Arial"/>
          <w:highlight w:val="white"/>
        </w:rPr>
        <w:t>.</w:t>
      </w:r>
      <w:r w:rsidRPr="00145344">
        <w:rPr>
          <w:rFonts w:ascii="Montserrat" w:eastAsia="Arial" w:hAnsi="Montserrat" w:cs="Arial"/>
          <w:highlight w:val="white"/>
        </w:rPr>
        <w:t xml:space="preserve"> ¿Todos serán congruentes?</w:t>
      </w:r>
    </w:p>
    <w:p w14:paraId="7A9C841B" w14:textId="77777777" w:rsidR="009D186A" w:rsidRPr="00145344" w:rsidRDefault="009D186A"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044A4C0" w14:textId="098637A1" w:rsidR="006D4E08" w:rsidRDefault="00145344"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45344">
        <w:rPr>
          <w:rFonts w:ascii="Montserrat" w:eastAsia="Arial" w:hAnsi="Montserrat" w:cs="Arial"/>
          <w:highlight w:val="white"/>
        </w:rPr>
        <w:t xml:space="preserve">Efectivamente, si </w:t>
      </w:r>
      <w:r w:rsidR="009D186A">
        <w:rPr>
          <w:rFonts w:ascii="Montserrat" w:eastAsia="Arial" w:hAnsi="Montserrat" w:cs="Arial"/>
          <w:highlight w:val="white"/>
        </w:rPr>
        <w:t>los trazas, tendrías</w:t>
      </w:r>
      <w:r w:rsidRPr="00145344">
        <w:rPr>
          <w:rFonts w:ascii="Montserrat" w:eastAsia="Arial" w:hAnsi="Montserrat" w:cs="Arial"/>
          <w:highlight w:val="white"/>
        </w:rPr>
        <w:t xml:space="preserve"> triángulos congruentes por el criterio LLL.</w:t>
      </w:r>
    </w:p>
    <w:p w14:paraId="4A05D662" w14:textId="2E4E1F5A" w:rsidR="00145344" w:rsidRDefault="00F333E5" w:rsidP="00F333E5">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023ADAC4" wp14:editId="5F90CD31">
            <wp:extent cx="2992582" cy="1823273"/>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32794" cy="1847773"/>
                    </a:xfrm>
                    <a:prstGeom prst="rect">
                      <a:avLst/>
                    </a:prstGeom>
                    <a:noFill/>
                    <a:ln>
                      <a:noFill/>
                    </a:ln>
                  </pic:spPr>
                </pic:pic>
              </a:graphicData>
            </a:graphic>
          </wp:inline>
        </w:drawing>
      </w:r>
    </w:p>
    <w:p w14:paraId="1FF6A385" w14:textId="53EBF5B7" w:rsidR="00145344" w:rsidRDefault="00145344"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8C6A306" w14:textId="4F525E7D" w:rsidR="0037539E" w:rsidRDefault="0037539E"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A</w:t>
      </w:r>
      <w:r w:rsidRPr="0037539E">
        <w:rPr>
          <w:rFonts w:ascii="Montserrat" w:eastAsia="Arial" w:hAnsi="Montserrat" w:cs="Arial"/>
          <w:highlight w:val="white"/>
        </w:rPr>
        <w:t xml:space="preserve">hora </w:t>
      </w:r>
      <w:r>
        <w:rPr>
          <w:rFonts w:ascii="Montserrat" w:eastAsia="Arial" w:hAnsi="Montserrat" w:cs="Arial"/>
          <w:highlight w:val="white"/>
        </w:rPr>
        <w:t>observa</w:t>
      </w:r>
      <w:r w:rsidRPr="0037539E">
        <w:rPr>
          <w:rFonts w:ascii="Montserrat" w:eastAsia="Arial" w:hAnsi="Montserrat" w:cs="Arial"/>
          <w:highlight w:val="white"/>
        </w:rPr>
        <w:t xml:space="preserve"> qué pasa con el triángulo</w:t>
      </w:r>
      <w:r w:rsidR="00FA0FA7">
        <w:rPr>
          <w:rFonts w:ascii="Montserrat" w:eastAsia="Arial" w:hAnsi="Montserrat" w:cs="Arial"/>
          <w:highlight w:val="white"/>
        </w:rPr>
        <w:t xml:space="preserve"> 3</w:t>
      </w:r>
      <w:r>
        <w:rPr>
          <w:rFonts w:ascii="Montserrat" w:eastAsia="Arial" w:hAnsi="Montserrat" w:cs="Arial"/>
          <w:highlight w:val="white"/>
        </w:rPr>
        <w:t>.</w:t>
      </w:r>
    </w:p>
    <w:p w14:paraId="3E2A5BDE" w14:textId="477B2EF6" w:rsidR="0037539E" w:rsidRDefault="0037539E"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E</w:t>
      </w:r>
      <w:r w:rsidRPr="0037539E">
        <w:rPr>
          <w:rFonts w:ascii="Montserrat" w:eastAsia="Arial" w:hAnsi="Montserrat" w:cs="Arial"/>
          <w:highlight w:val="white"/>
        </w:rPr>
        <w:t xml:space="preserve">n este caso, </w:t>
      </w:r>
      <w:r w:rsidR="000B1DC9">
        <w:rPr>
          <w:rFonts w:ascii="Montserrat" w:eastAsia="Arial" w:hAnsi="Montserrat" w:cs="Arial"/>
          <w:highlight w:val="white"/>
        </w:rPr>
        <w:t>se cuenta</w:t>
      </w:r>
      <w:r w:rsidRPr="0037539E">
        <w:rPr>
          <w:rFonts w:ascii="Montserrat" w:eastAsia="Arial" w:hAnsi="Montserrat" w:cs="Arial"/>
          <w:highlight w:val="white"/>
        </w:rPr>
        <w:t xml:space="preserve"> con la medida de sus tres ángulos, 110º, 35º y 35º, respectivamente.</w:t>
      </w:r>
    </w:p>
    <w:p w14:paraId="5BC560B1" w14:textId="77777777" w:rsidR="00A240BF" w:rsidRPr="0037539E" w:rsidRDefault="00A240BF"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D836B6F" w14:textId="2CEA571E" w:rsidR="00FC5D67" w:rsidRDefault="0037539E"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37539E">
        <w:rPr>
          <w:rFonts w:ascii="Montserrat" w:eastAsia="Arial" w:hAnsi="Montserrat" w:cs="Arial"/>
          <w:highlight w:val="white"/>
        </w:rPr>
        <w:t>¿Qué sucede al reproducir este triángulo? ¿</w:t>
      </w:r>
      <w:r w:rsidR="00A240BF">
        <w:rPr>
          <w:rFonts w:ascii="Montserrat" w:eastAsia="Arial" w:hAnsi="Montserrat" w:cs="Arial"/>
          <w:highlight w:val="white"/>
        </w:rPr>
        <w:t>Se pueden</w:t>
      </w:r>
      <w:r w:rsidRPr="0037539E">
        <w:rPr>
          <w:rFonts w:ascii="Montserrat" w:eastAsia="Arial" w:hAnsi="Montserrat" w:cs="Arial"/>
          <w:highlight w:val="white"/>
        </w:rPr>
        <w:t xml:space="preserve"> garantizar triángulos congruentes?</w:t>
      </w:r>
    </w:p>
    <w:p w14:paraId="4963AD02" w14:textId="3C8FC2EE" w:rsidR="0037539E" w:rsidRPr="0037539E" w:rsidRDefault="0037539E"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37539E">
        <w:rPr>
          <w:rFonts w:ascii="Montserrat" w:eastAsia="Arial" w:hAnsi="Montserrat" w:cs="Arial"/>
          <w:highlight w:val="white"/>
        </w:rPr>
        <w:t xml:space="preserve">En este caso no, al construir una copia usando sólo los ángulos, </w:t>
      </w:r>
      <w:r w:rsidR="006B0584">
        <w:rPr>
          <w:rFonts w:ascii="Montserrat" w:eastAsia="Arial" w:hAnsi="Montserrat" w:cs="Arial"/>
          <w:highlight w:val="white"/>
        </w:rPr>
        <w:t>podrías</w:t>
      </w:r>
      <w:r w:rsidRPr="0037539E">
        <w:rPr>
          <w:rFonts w:ascii="Montserrat" w:eastAsia="Arial" w:hAnsi="Montserrat" w:cs="Arial"/>
          <w:highlight w:val="white"/>
        </w:rPr>
        <w:t xml:space="preserve"> obtener triángulos de diferentes magnitudes, es decir, triángulos </w:t>
      </w:r>
      <w:r w:rsidR="003A5C1A" w:rsidRPr="0037539E">
        <w:rPr>
          <w:rFonts w:ascii="Montserrat" w:eastAsia="Arial" w:hAnsi="Montserrat" w:cs="Arial"/>
          <w:highlight w:val="white"/>
        </w:rPr>
        <w:t>más grandes o pequeños</w:t>
      </w:r>
      <w:r w:rsidRPr="0037539E">
        <w:rPr>
          <w:rFonts w:ascii="Montserrat" w:eastAsia="Arial" w:hAnsi="Montserrat" w:cs="Arial"/>
          <w:highlight w:val="white"/>
        </w:rPr>
        <w:t>.</w:t>
      </w:r>
    </w:p>
    <w:p w14:paraId="0FF10C02" w14:textId="77777777" w:rsidR="0037539E" w:rsidRPr="0037539E" w:rsidRDefault="0037539E"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2B7447F" w14:textId="77777777" w:rsidR="00C14A2B" w:rsidRDefault="00C14A2B"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Revisa</w:t>
      </w:r>
      <w:r w:rsidR="0037539E" w:rsidRPr="0037539E">
        <w:rPr>
          <w:rFonts w:ascii="Montserrat" w:eastAsia="Arial" w:hAnsi="Montserrat" w:cs="Arial"/>
          <w:highlight w:val="white"/>
        </w:rPr>
        <w:t xml:space="preserve"> qué ocurre con los datos del triángulo 4</w:t>
      </w:r>
      <w:r>
        <w:rPr>
          <w:rFonts w:ascii="Montserrat" w:eastAsia="Arial" w:hAnsi="Montserrat" w:cs="Arial"/>
          <w:highlight w:val="white"/>
        </w:rPr>
        <w:t>.</w:t>
      </w:r>
    </w:p>
    <w:p w14:paraId="2D6659E2" w14:textId="7F15EAEC" w:rsidR="0037539E" w:rsidRDefault="00C14A2B"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Se conocen</w:t>
      </w:r>
      <w:r w:rsidR="0037539E" w:rsidRPr="0037539E">
        <w:rPr>
          <w:rFonts w:ascii="Montserrat" w:eastAsia="Arial" w:hAnsi="Montserrat" w:cs="Arial"/>
          <w:highlight w:val="white"/>
        </w:rPr>
        <w:t xml:space="preserve"> dos ángulos: MNP que mide 62º y PMN, de 33º y </w:t>
      </w:r>
      <w:r w:rsidR="0001195D">
        <w:rPr>
          <w:rFonts w:ascii="Montserrat" w:eastAsia="Arial" w:hAnsi="Montserrat" w:cs="Arial"/>
          <w:highlight w:val="white"/>
        </w:rPr>
        <w:t>se sabe</w:t>
      </w:r>
      <w:r w:rsidR="0037539E" w:rsidRPr="0037539E">
        <w:rPr>
          <w:rFonts w:ascii="Montserrat" w:eastAsia="Arial" w:hAnsi="Montserrat" w:cs="Arial"/>
          <w:highlight w:val="white"/>
        </w:rPr>
        <w:t xml:space="preserve"> que el lado entre ellos, MN, mide 7.5 cm.</w:t>
      </w:r>
    </w:p>
    <w:p w14:paraId="06E25EAB" w14:textId="77777777" w:rsidR="0001195D" w:rsidRPr="0037539E" w:rsidRDefault="0001195D"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A92EC92" w14:textId="4FCEC7E9" w:rsidR="0037539E" w:rsidRDefault="0037539E"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37539E">
        <w:rPr>
          <w:rFonts w:ascii="Montserrat" w:eastAsia="Arial" w:hAnsi="Montserrat" w:cs="Arial"/>
          <w:highlight w:val="white"/>
        </w:rPr>
        <w:t>¿Cómo serán los triángulos al utilizar estas medidas como referencia?</w:t>
      </w:r>
    </w:p>
    <w:p w14:paraId="6788FDD5" w14:textId="38A72D27" w:rsidR="00145344" w:rsidRDefault="0037539E"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37539E">
        <w:rPr>
          <w:rFonts w:ascii="Montserrat" w:eastAsia="Arial" w:hAnsi="Montserrat" w:cs="Arial"/>
          <w:highlight w:val="white"/>
        </w:rPr>
        <w:t xml:space="preserve">Con estos datos, al reproducirlos, </w:t>
      </w:r>
      <w:r w:rsidR="0001195D">
        <w:rPr>
          <w:rFonts w:ascii="Montserrat" w:eastAsia="Arial" w:hAnsi="Montserrat" w:cs="Arial"/>
          <w:highlight w:val="white"/>
        </w:rPr>
        <w:t>obtendrías</w:t>
      </w:r>
      <w:r w:rsidRPr="0037539E">
        <w:rPr>
          <w:rFonts w:ascii="Montserrat" w:eastAsia="Arial" w:hAnsi="Montserrat" w:cs="Arial"/>
          <w:highlight w:val="white"/>
        </w:rPr>
        <w:t xml:space="preserve"> triángulos congruentes según el criterio ALA.</w:t>
      </w:r>
    </w:p>
    <w:p w14:paraId="51139ED3" w14:textId="77777777" w:rsidR="00145344" w:rsidRDefault="00145344"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91C146D" w14:textId="40FB920C" w:rsidR="006D4E08" w:rsidRDefault="006D43EE" w:rsidP="006D43EE">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6D20A633" wp14:editId="5FF392CA">
            <wp:extent cx="3223102" cy="18525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52638" cy="1869527"/>
                    </a:xfrm>
                    <a:prstGeom prst="rect">
                      <a:avLst/>
                    </a:prstGeom>
                    <a:noFill/>
                    <a:ln>
                      <a:noFill/>
                    </a:ln>
                  </pic:spPr>
                </pic:pic>
              </a:graphicData>
            </a:graphic>
          </wp:inline>
        </w:drawing>
      </w:r>
    </w:p>
    <w:p w14:paraId="0E1EB5BF" w14:textId="77777777" w:rsidR="007104D9" w:rsidRDefault="007104D9" w:rsidP="006D43EE">
      <w:pPr>
        <w:widowControl w:val="0"/>
        <w:pBdr>
          <w:top w:val="nil"/>
          <w:left w:val="nil"/>
          <w:bottom w:val="nil"/>
          <w:right w:val="nil"/>
          <w:between w:val="nil"/>
        </w:pBdr>
        <w:spacing w:after="0" w:line="240" w:lineRule="auto"/>
        <w:jc w:val="center"/>
        <w:rPr>
          <w:rFonts w:ascii="Montserrat" w:eastAsia="Arial" w:hAnsi="Montserrat" w:cs="Arial"/>
          <w:highlight w:val="white"/>
        </w:rPr>
      </w:pPr>
    </w:p>
    <w:p w14:paraId="3CE9000A" w14:textId="77777777" w:rsidR="0073659C" w:rsidRDefault="0073659C" w:rsidP="0073659C">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T</w:t>
      </w:r>
      <w:r w:rsidRPr="0073659C">
        <w:rPr>
          <w:rFonts w:ascii="Montserrat" w:eastAsia="Arial" w:hAnsi="Montserrat" w:cs="Arial"/>
          <w:highlight w:val="white"/>
        </w:rPr>
        <w:t xml:space="preserve">riángulo </w:t>
      </w:r>
      <w:r>
        <w:rPr>
          <w:rFonts w:ascii="Montserrat" w:eastAsia="Arial" w:hAnsi="Montserrat" w:cs="Arial"/>
          <w:highlight w:val="white"/>
        </w:rPr>
        <w:t>5.</w:t>
      </w:r>
    </w:p>
    <w:p w14:paraId="4F69C1CE" w14:textId="00A30521" w:rsidR="0073659C" w:rsidRPr="0073659C" w:rsidRDefault="0073659C" w:rsidP="0073659C">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Este contiene</w:t>
      </w:r>
      <w:r w:rsidRPr="0073659C">
        <w:rPr>
          <w:rFonts w:ascii="Montserrat" w:eastAsia="Arial" w:hAnsi="Montserrat" w:cs="Arial"/>
          <w:highlight w:val="white"/>
        </w:rPr>
        <w:t xml:space="preserve"> sólo dos datos</w:t>
      </w:r>
      <w:r w:rsidR="0012127F">
        <w:rPr>
          <w:rFonts w:ascii="Montserrat" w:eastAsia="Arial" w:hAnsi="Montserrat" w:cs="Arial"/>
          <w:highlight w:val="white"/>
        </w:rPr>
        <w:t>. L</w:t>
      </w:r>
      <w:r w:rsidRPr="0073659C">
        <w:rPr>
          <w:rFonts w:ascii="Montserrat" w:eastAsia="Arial" w:hAnsi="Montserrat" w:cs="Arial"/>
          <w:highlight w:val="white"/>
        </w:rPr>
        <w:t xml:space="preserve">as medidas de dos lados, por lo que no </w:t>
      </w:r>
      <w:r w:rsidR="00457D05">
        <w:rPr>
          <w:rFonts w:ascii="Montserrat" w:eastAsia="Arial" w:hAnsi="Montserrat" w:cs="Arial"/>
          <w:highlight w:val="white"/>
        </w:rPr>
        <w:t>tienes</w:t>
      </w:r>
      <w:r w:rsidRPr="0073659C">
        <w:rPr>
          <w:rFonts w:ascii="Montserrat" w:eastAsia="Arial" w:hAnsi="Montserrat" w:cs="Arial"/>
          <w:highlight w:val="white"/>
        </w:rPr>
        <w:t xml:space="preserve"> información suficiente para generar triángulos congruentes ya que, </w:t>
      </w:r>
      <w:r w:rsidR="00417BB9">
        <w:rPr>
          <w:rFonts w:ascii="Montserrat" w:eastAsia="Arial" w:hAnsi="Montserrat" w:cs="Arial"/>
          <w:highlight w:val="white"/>
        </w:rPr>
        <w:t>te</w:t>
      </w:r>
      <w:r w:rsidRPr="0073659C">
        <w:rPr>
          <w:rFonts w:ascii="Montserrat" w:eastAsia="Arial" w:hAnsi="Montserrat" w:cs="Arial"/>
          <w:highlight w:val="white"/>
        </w:rPr>
        <w:t xml:space="preserve"> haría falta </w:t>
      </w:r>
      <w:r w:rsidRPr="0073659C">
        <w:rPr>
          <w:rFonts w:ascii="Montserrat" w:eastAsia="Arial" w:hAnsi="Montserrat" w:cs="Arial"/>
          <w:highlight w:val="white"/>
        </w:rPr>
        <w:lastRenderedPageBreak/>
        <w:t>conocer al menos la medida del otro lado o del ángulo entre esos dos lados.</w:t>
      </w:r>
    </w:p>
    <w:p w14:paraId="273CEDE1" w14:textId="0CE77D04" w:rsidR="0073659C" w:rsidRDefault="0073659C" w:rsidP="0073659C">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7B3B136" w14:textId="6B15CEF4" w:rsidR="0012127F" w:rsidRDefault="0012127F" w:rsidP="0012127F">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52C9FFC0" wp14:editId="52FD03BA">
            <wp:extent cx="3520786" cy="2090057"/>
            <wp:effectExtent l="0" t="0" r="381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35637" cy="2098873"/>
                    </a:xfrm>
                    <a:prstGeom prst="rect">
                      <a:avLst/>
                    </a:prstGeom>
                    <a:noFill/>
                    <a:ln>
                      <a:noFill/>
                    </a:ln>
                  </pic:spPr>
                </pic:pic>
              </a:graphicData>
            </a:graphic>
          </wp:inline>
        </w:drawing>
      </w:r>
    </w:p>
    <w:p w14:paraId="1D944454" w14:textId="77777777" w:rsidR="0012127F" w:rsidRPr="0073659C" w:rsidRDefault="0012127F" w:rsidP="0073659C">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E5CAC72" w14:textId="77777777" w:rsidR="0012127F" w:rsidRDefault="0012127F" w:rsidP="0073659C">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T</w:t>
      </w:r>
      <w:r w:rsidR="0073659C" w:rsidRPr="0073659C">
        <w:rPr>
          <w:rFonts w:ascii="Montserrat" w:eastAsia="Arial" w:hAnsi="Montserrat" w:cs="Arial"/>
          <w:highlight w:val="white"/>
        </w:rPr>
        <w:t xml:space="preserve">riángulo </w:t>
      </w:r>
      <w:r>
        <w:rPr>
          <w:rFonts w:ascii="Montserrat" w:eastAsia="Arial" w:hAnsi="Montserrat" w:cs="Arial"/>
          <w:highlight w:val="white"/>
        </w:rPr>
        <w:t>6.</w:t>
      </w:r>
    </w:p>
    <w:p w14:paraId="18F1AA22" w14:textId="3D9FFB2F" w:rsidR="006D43EE" w:rsidRDefault="00AB3D9E" w:rsidP="00796FBA">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Puedes</w:t>
      </w:r>
      <w:r w:rsidR="0073659C" w:rsidRPr="0073659C">
        <w:rPr>
          <w:rFonts w:ascii="Montserrat" w:eastAsia="Arial" w:hAnsi="Montserrat" w:cs="Arial"/>
          <w:highlight w:val="white"/>
        </w:rPr>
        <w:t xml:space="preserve"> </w:t>
      </w:r>
      <w:r>
        <w:rPr>
          <w:rFonts w:ascii="Montserrat" w:eastAsia="Arial" w:hAnsi="Montserrat" w:cs="Arial"/>
          <w:highlight w:val="white"/>
        </w:rPr>
        <w:t>observar</w:t>
      </w:r>
      <w:r w:rsidR="0073659C" w:rsidRPr="0073659C">
        <w:rPr>
          <w:rFonts w:ascii="Montserrat" w:eastAsia="Arial" w:hAnsi="Montserrat" w:cs="Arial"/>
          <w:highlight w:val="white"/>
        </w:rPr>
        <w:t xml:space="preserve"> que faltaría conocer el lado comprendido entre ambos ángulos, para garantizar la construcción de triángulos congruentes.</w:t>
      </w:r>
    </w:p>
    <w:p w14:paraId="6F080184" w14:textId="77777777" w:rsidR="006D43EE" w:rsidRDefault="006D43EE" w:rsidP="00796FBA">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ED8699B" w14:textId="77777777" w:rsidR="00796FBA" w:rsidRDefault="00796FBA" w:rsidP="00796FBA">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T</w:t>
      </w:r>
      <w:r w:rsidRPr="00796FBA">
        <w:rPr>
          <w:rFonts w:ascii="Montserrat" w:eastAsia="Arial" w:hAnsi="Montserrat" w:cs="Arial"/>
          <w:highlight w:val="white"/>
        </w:rPr>
        <w:t>riángulo 7</w:t>
      </w:r>
      <w:r>
        <w:rPr>
          <w:rFonts w:ascii="Montserrat" w:eastAsia="Arial" w:hAnsi="Montserrat" w:cs="Arial"/>
          <w:highlight w:val="white"/>
        </w:rPr>
        <w:t>.</w:t>
      </w:r>
    </w:p>
    <w:p w14:paraId="74E96BC6" w14:textId="2B38617F" w:rsidR="00796FBA" w:rsidRDefault="00273956" w:rsidP="00796FBA">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Tienes</w:t>
      </w:r>
      <w:r w:rsidR="00796FBA" w:rsidRPr="00796FBA">
        <w:rPr>
          <w:rFonts w:ascii="Montserrat" w:eastAsia="Arial" w:hAnsi="Montserrat" w:cs="Arial"/>
          <w:highlight w:val="white"/>
        </w:rPr>
        <w:t xml:space="preserve"> tres datos, la medida de dos lados y la medida del ángulo. ¿</w:t>
      </w:r>
      <w:r w:rsidR="00CF5F0D">
        <w:rPr>
          <w:rFonts w:ascii="Montserrat" w:eastAsia="Arial" w:hAnsi="Montserrat" w:cs="Arial"/>
          <w:highlight w:val="white"/>
        </w:rPr>
        <w:t>Puedes</w:t>
      </w:r>
      <w:r w:rsidR="00796FBA" w:rsidRPr="00796FBA">
        <w:rPr>
          <w:rFonts w:ascii="Montserrat" w:eastAsia="Arial" w:hAnsi="Montserrat" w:cs="Arial"/>
          <w:highlight w:val="white"/>
        </w:rPr>
        <w:t xml:space="preserve"> garantizar la construcción de triángulos congruentes?</w:t>
      </w:r>
    </w:p>
    <w:p w14:paraId="2D0102CE" w14:textId="77777777" w:rsidR="00CF5F0D" w:rsidRPr="00796FBA" w:rsidRDefault="00CF5F0D" w:rsidP="00796FBA">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9D89360" w14:textId="3B5A4146" w:rsidR="00796FBA" w:rsidRDefault="00796FBA" w:rsidP="00796FBA">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796FBA">
        <w:rPr>
          <w:rFonts w:ascii="Montserrat" w:eastAsia="Arial" w:hAnsi="Montserrat" w:cs="Arial"/>
          <w:highlight w:val="white"/>
        </w:rPr>
        <w:t xml:space="preserve">En este caso no, aunque </w:t>
      </w:r>
      <w:r w:rsidR="00CF5F0D">
        <w:rPr>
          <w:rFonts w:ascii="Montserrat" w:eastAsia="Arial" w:hAnsi="Montserrat" w:cs="Arial"/>
          <w:highlight w:val="white"/>
        </w:rPr>
        <w:t>tienes</w:t>
      </w:r>
      <w:r w:rsidRPr="00796FBA">
        <w:rPr>
          <w:rFonts w:ascii="Montserrat" w:eastAsia="Arial" w:hAnsi="Montserrat" w:cs="Arial"/>
          <w:highlight w:val="white"/>
        </w:rPr>
        <w:t xml:space="preserve"> tres datos: No </w:t>
      </w:r>
      <w:r w:rsidR="00CF5F0D">
        <w:rPr>
          <w:rFonts w:ascii="Montserrat" w:eastAsia="Arial" w:hAnsi="Montserrat" w:cs="Arial"/>
          <w:highlight w:val="white"/>
        </w:rPr>
        <w:t>conoces</w:t>
      </w:r>
      <w:r w:rsidRPr="00796FBA">
        <w:rPr>
          <w:rFonts w:ascii="Montserrat" w:eastAsia="Arial" w:hAnsi="Montserrat" w:cs="Arial"/>
          <w:highlight w:val="white"/>
        </w:rPr>
        <w:t xml:space="preserve"> la posición de las magnitudes, o a qué lados del triángulo se hace referencia. Por ello, es importante el orden en que se mencionen los datos.</w:t>
      </w:r>
    </w:p>
    <w:p w14:paraId="1086EDFA" w14:textId="137A97EB" w:rsidR="0010135B" w:rsidRDefault="0010135B" w:rsidP="00796FBA">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49A9ADF" w14:textId="4B2F1CA1" w:rsidR="00796FBA" w:rsidRDefault="0010135B" w:rsidP="0010135B">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7082E602" wp14:editId="34305672">
            <wp:extent cx="3016429" cy="1710047"/>
            <wp:effectExtent l="0" t="0" r="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0491" cy="1718019"/>
                    </a:xfrm>
                    <a:prstGeom prst="rect">
                      <a:avLst/>
                    </a:prstGeom>
                    <a:noFill/>
                    <a:ln>
                      <a:noFill/>
                    </a:ln>
                  </pic:spPr>
                </pic:pic>
              </a:graphicData>
            </a:graphic>
          </wp:inline>
        </w:drawing>
      </w:r>
    </w:p>
    <w:p w14:paraId="696A27D3" w14:textId="77777777" w:rsidR="007104D9" w:rsidRPr="00796FBA" w:rsidRDefault="007104D9" w:rsidP="0010135B">
      <w:pPr>
        <w:widowControl w:val="0"/>
        <w:pBdr>
          <w:top w:val="nil"/>
          <w:left w:val="nil"/>
          <w:bottom w:val="nil"/>
          <w:right w:val="nil"/>
          <w:between w:val="nil"/>
        </w:pBdr>
        <w:spacing w:after="0" w:line="240" w:lineRule="auto"/>
        <w:jc w:val="center"/>
        <w:rPr>
          <w:rFonts w:ascii="Montserrat" w:eastAsia="Arial" w:hAnsi="Montserrat" w:cs="Arial"/>
          <w:highlight w:val="white"/>
        </w:rPr>
      </w:pPr>
    </w:p>
    <w:p w14:paraId="3A8A863A" w14:textId="77777777" w:rsidR="00CF5F0D" w:rsidRDefault="00796FBA" w:rsidP="00796FBA">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796FBA">
        <w:rPr>
          <w:rFonts w:ascii="Montserrat" w:eastAsia="Arial" w:hAnsi="Montserrat" w:cs="Arial"/>
          <w:highlight w:val="white"/>
        </w:rPr>
        <w:t>Finalmente, triángulo 8</w:t>
      </w:r>
      <w:r w:rsidR="00CF5F0D">
        <w:rPr>
          <w:rFonts w:ascii="Montserrat" w:eastAsia="Arial" w:hAnsi="Montserrat" w:cs="Arial"/>
          <w:highlight w:val="white"/>
        </w:rPr>
        <w:t>.</w:t>
      </w:r>
    </w:p>
    <w:p w14:paraId="7A344469" w14:textId="50EB6E21" w:rsidR="00796FBA" w:rsidRDefault="00CF5F0D" w:rsidP="00796FBA">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C</w:t>
      </w:r>
      <w:r w:rsidR="00796FBA" w:rsidRPr="00796FBA">
        <w:rPr>
          <w:rFonts w:ascii="Montserrat" w:eastAsia="Arial" w:hAnsi="Montserrat" w:cs="Arial"/>
          <w:highlight w:val="white"/>
        </w:rPr>
        <w:t>onoce</w:t>
      </w:r>
      <w:r>
        <w:rPr>
          <w:rFonts w:ascii="Montserrat" w:eastAsia="Arial" w:hAnsi="Montserrat" w:cs="Arial"/>
          <w:highlight w:val="white"/>
        </w:rPr>
        <w:t>s</w:t>
      </w:r>
      <w:r w:rsidR="00796FBA" w:rsidRPr="00796FBA">
        <w:rPr>
          <w:rFonts w:ascii="Montserrat" w:eastAsia="Arial" w:hAnsi="Montserrat" w:cs="Arial"/>
          <w:highlight w:val="white"/>
        </w:rPr>
        <w:t xml:space="preserve"> dos ángulos y el lado comprendido entre ellos, por lo que sí es posible construir triángulos congruentes.</w:t>
      </w:r>
    </w:p>
    <w:p w14:paraId="72ECD53B" w14:textId="02BD3232" w:rsidR="0010135B" w:rsidRDefault="0010135B" w:rsidP="00796FBA">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6BACE88" w14:textId="1D5559A8" w:rsidR="006A770D" w:rsidRDefault="006A770D" w:rsidP="006A770D">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E</w:t>
      </w:r>
      <w:r w:rsidRPr="006A770D">
        <w:rPr>
          <w:rFonts w:ascii="Montserrat" w:eastAsia="Arial" w:hAnsi="Montserrat" w:cs="Arial"/>
          <w:highlight w:val="white"/>
        </w:rPr>
        <w:t>n casa</w:t>
      </w:r>
      <w:r>
        <w:rPr>
          <w:rFonts w:ascii="Montserrat" w:eastAsia="Arial" w:hAnsi="Montserrat" w:cs="Arial"/>
          <w:highlight w:val="white"/>
        </w:rPr>
        <w:t>.</w:t>
      </w:r>
      <w:r w:rsidRPr="006A770D">
        <w:rPr>
          <w:rFonts w:ascii="Montserrat" w:eastAsia="Arial" w:hAnsi="Montserrat" w:cs="Arial"/>
          <w:highlight w:val="white"/>
        </w:rPr>
        <w:t xml:space="preserve"> ¿Cómo va</w:t>
      </w:r>
      <w:r>
        <w:rPr>
          <w:rFonts w:ascii="Montserrat" w:eastAsia="Arial" w:hAnsi="Montserrat" w:cs="Arial"/>
          <w:highlight w:val="white"/>
        </w:rPr>
        <w:t>s</w:t>
      </w:r>
      <w:r w:rsidRPr="006A770D">
        <w:rPr>
          <w:rFonts w:ascii="Montserrat" w:eastAsia="Arial" w:hAnsi="Montserrat" w:cs="Arial"/>
          <w:highlight w:val="white"/>
        </w:rPr>
        <w:t>?</w:t>
      </w:r>
    </w:p>
    <w:p w14:paraId="6E5D4444" w14:textId="498F03D4" w:rsidR="009513AA" w:rsidRDefault="009513AA" w:rsidP="006A770D">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E92B183" w14:textId="1BC3E142" w:rsidR="009513AA" w:rsidRDefault="009513AA" w:rsidP="006A770D">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lastRenderedPageBreak/>
        <w:t>Se espera que hayas coincidido con lo planteado en cada triángulo.</w:t>
      </w:r>
    </w:p>
    <w:p w14:paraId="5439595E" w14:textId="77777777" w:rsidR="006A770D" w:rsidRDefault="006A770D" w:rsidP="006A770D">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79237E8" w14:textId="3B540CB3" w:rsidR="006A770D" w:rsidRPr="006A770D" w:rsidRDefault="0061299C" w:rsidP="006A770D">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 xml:space="preserve">Ahora, </w:t>
      </w:r>
      <w:r w:rsidR="006A770D" w:rsidRPr="006A770D">
        <w:rPr>
          <w:rFonts w:ascii="Montserrat" w:eastAsia="Arial" w:hAnsi="Montserrat" w:cs="Arial"/>
          <w:highlight w:val="white"/>
        </w:rPr>
        <w:t>¿</w:t>
      </w:r>
      <w:r>
        <w:rPr>
          <w:rFonts w:ascii="Montserrat" w:eastAsia="Arial" w:hAnsi="Montserrat" w:cs="Arial"/>
          <w:highlight w:val="white"/>
        </w:rPr>
        <w:t>s</w:t>
      </w:r>
      <w:r w:rsidR="006A770D" w:rsidRPr="006A770D">
        <w:rPr>
          <w:rFonts w:ascii="Montserrat" w:eastAsia="Arial" w:hAnsi="Montserrat" w:cs="Arial"/>
          <w:highlight w:val="white"/>
        </w:rPr>
        <w:t xml:space="preserve">erá posible observar y aplicar lo que </w:t>
      </w:r>
      <w:r w:rsidR="006A770D">
        <w:rPr>
          <w:rFonts w:ascii="Montserrat" w:eastAsia="Arial" w:hAnsi="Montserrat" w:cs="Arial"/>
          <w:highlight w:val="white"/>
        </w:rPr>
        <w:t>has</w:t>
      </w:r>
      <w:r w:rsidR="006A770D" w:rsidRPr="006A770D">
        <w:rPr>
          <w:rFonts w:ascii="Montserrat" w:eastAsia="Arial" w:hAnsi="Montserrat" w:cs="Arial"/>
          <w:highlight w:val="white"/>
        </w:rPr>
        <w:t xml:space="preserve"> revisado hasta el momento?</w:t>
      </w:r>
    </w:p>
    <w:p w14:paraId="2F3B6216" w14:textId="4E6EEAA8" w:rsidR="0010135B" w:rsidRDefault="0010135B" w:rsidP="006A770D">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02D1E14" w14:textId="7847BA2D" w:rsidR="00C23848" w:rsidRDefault="00C23848" w:rsidP="006A770D">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Se realizará una actividad en donde a partir de la observación, puedas identificar y justificar si dos triángulos son congruentes.</w:t>
      </w:r>
    </w:p>
    <w:p w14:paraId="72BE46CE" w14:textId="08AF53C9" w:rsidR="00C23848" w:rsidRDefault="00C23848" w:rsidP="006A770D">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92DFEBD" w14:textId="552EC28A" w:rsidR="00C23848" w:rsidRDefault="00C23848" w:rsidP="00C23848">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Revisa el primer caso.</w:t>
      </w:r>
    </w:p>
    <w:p w14:paraId="7DEA10F4" w14:textId="17996544" w:rsidR="00C23848" w:rsidRDefault="00C23848" w:rsidP="00C23848">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9D16D4D" w14:textId="27E61422" w:rsidR="00C23848" w:rsidRPr="00C23848" w:rsidRDefault="00C23848" w:rsidP="00C23848">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Se tiene</w:t>
      </w:r>
      <w:r w:rsidRPr="00C23848">
        <w:rPr>
          <w:rFonts w:ascii="Montserrat" w:eastAsia="Arial" w:hAnsi="Montserrat" w:cs="Arial"/>
          <w:highlight w:val="white"/>
        </w:rPr>
        <w:t xml:space="preserve"> un triángulo isósceles el cual se dividió en cuatro triángulos, de los cuales los triángulos BFD y CFE son congruentes</w:t>
      </w:r>
      <w:r w:rsidR="00492BF9">
        <w:rPr>
          <w:rFonts w:ascii="Montserrat" w:eastAsia="Arial" w:hAnsi="Montserrat" w:cs="Arial"/>
          <w:highlight w:val="white"/>
        </w:rPr>
        <w:t>.</w:t>
      </w:r>
      <w:r w:rsidRPr="00C23848">
        <w:rPr>
          <w:rFonts w:ascii="Montserrat" w:eastAsia="Arial" w:hAnsi="Montserrat" w:cs="Arial"/>
          <w:highlight w:val="white"/>
        </w:rPr>
        <w:t xml:space="preserve"> ¿Podría</w:t>
      </w:r>
      <w:r w:rsidR="007E7597">
        <w:rPr>
          <w:rFonts w:ascii="Montserrat" w:eastAsia="Arial" w:hAnsi="Montserrat" w:cs="Arial"/>
          <w:highlight w:val="white"/>
        </w:rPr>
        <w:t>s</w:t>
      </w:r>
      <w:r w:rsidRPr="00C23848">
        <w:rPr>
          <w:rFonts w:ascii="Montserrat" w:eastAsia="Arial" w:hAnsi="Montserrat" w:cs="Arial"/>
          <w:highlight w:val="white"/>
        </w:rPr>
        <w:t xml:space="preserve"> justificar por qué se da dicha relación entre ellos?</w:t>
      </w:r>
    </w:p>
    <w:p w14:paraId="50E01A19" w14:textId="77777777" w:rsidR="00C23848" w:rsidRDefault="00C23848" w:rsidP="00C23848">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54BA422" w14:textId="0A42ADC9" w:rsidR="00C23848" w:rsidRPr="00C23848" w:rsidRDefault="007E7597" w:rsidP="00C23848">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La respuesta es que c</w:t>
      </w:r>
      <w:r w:rsidR="00C23848" w:rsidRPr="00C23848">
        <w:rPr>
          <w:rFonts w:ascii="Montserrat" w:eastAsia="Arial" w:hAnsi="Montserrat" w:cs="Arial"/>
          <w:highlight w:val="white"/>
        </w:rPr>
        <w:t xml:space="preserve">omo el punto F está sobre la altura del triángulo y los puntos D y E dividen a los lados correspondientes en las mismas proporciones, entonces, BD mide lo mismo que CE. Los ángulos BFD y CFE son iguales por ser opuestos por el vértice y los lados DF y EF miden lo mismo, por lo tanto, </w:t>
      </w:r>
      <w:r w:rsidR="00492BF9">
        <w:rPr>
          <w:rFonts w:ascii="Montserrat" w:eastAsia="Arial" w:hAnsi="Montserrat" w:cs="Arial"/>
          <w:highlight w:val="white"/>
        </w:rPr>
        <w:t>se aplica</w:t>
      </w:r>
      <w:r w:rsidR="00C23848" w:rsidRPr="00C23848">
        <w:rPr>
          <w:rFonts w:ascii="Montserrat" w:eastAsia="Arial" w:hAnsi="Montserrat" w:cs="Arial"/>
          <w:highlight w:val="white"/>
        </w:rPr>
        <w:t xml:space="preserve"> el criterio LAL para establecer que los triángulos BFD y CFE son congruentes.</w:t>
      </w:r>
    </w:p>
    <w:p w14:paraId="51E492ED" w14:textId="77777777" w:rsidR="00C23848" w:rsidRPr="00C23848" w:rsidRDefault="00C23848" w:rsidP="00C23848">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2CEA8A8" w14:textId="2886B39A" w:rsidR="00C23848" w:rsidRDefault="00912B1B" w:rsidP="00912B1B">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1C7DBD48" wp14:editId="53BC0494">
            <wp:extent cx="3290268" cy="2410691"/>
            <wp:effectExtent l="0" t="0" r="5715"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10865" cy="2425782"/>
                    </a:xfrm>
                    <a:prstGeom prst="rect">
                      <a:avLst/>
                    </a:prstGeom>
                    <a:noFill/>
                    <a:ln>
                      <a:noFill/>
                    </a:ln>
                  </pic:spPr>
                </pic:pic>
              </a:graphicData>
            </a:graphic>
          </wp:inline>
        </w:drawing>
      </w:r>
    </w:p>
    <w:p w14:paraId="52A4EEA4" w14:textId="77777777" w:rsidR="007104D9" w:rsidRDefault="007104D9" w:rsidP="00912B1B">
      <w:pPr>
        <w:widowControl w:val="0"/>
        <w:pBdr>
          <w:top w:val="nil"/>
          <w:left w:val="nil"/>
          <w:bottom w:val="nil"/>
          <w:right w:val="nil"/>
          <w:between w:val="nil"/>
        </w:pBdr>
        <w:spacing w:after="0" w:line="240" w:lineRule="auto"/>
        <w:jc w:val="center"/>
        <w:rPr>
          <w:rFonts w:ascii="Montserrat" w:eastAsia="Arial" w:hAnsi="Montserrat" w:cs="Arial"/>
          <w:highlight w:val="white"/>
        </w:rPr>
      </w:pPr>
    </w:p>
    <w:p w14:paraId="3A329E33" w14:textId="4E209634" w:rsidR="00B50085" w:rsidRPr="00B50085" w:rsidRDefault="00B50085" w:rsidP="00E41A7A">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B50085">
        <w:rPr>
          <w:rFonts w:ascii="Montserrat" w:eastAsia="Arial" w:hAnsi="Montserrat" w:cs="Arial"/>
          <w:highlight w:val="white"/>
        </w:rPr>
        <w:t xml:space="preserve">Como </w:t>
      </w:r>
      <w:r>
        <w:rPr>
          <w:rFonts w:ascii="Montserrat" w:eastAsia="Arial" w:hAnsi="Montserrat" w:cs="Arial"/>
          <w:highlight w:val="white"/>
        </w:rPr>
        <w:t>pudiste</w:t>
      </w:r>
      <w:r w:rsidRPr="00B50085">
        <w:rPr>
          <w:rFonts w:ascii="Montserrat" w:eastAsia="Arial" w:hAnsi="Montserrat" w:cs="Arial"/>
          <w:highlight w:val="white"/>
        </w:rPr>
        <w:t xml:space="preserve"> </w:t>
      </w:r>
      <w:r>
        <w:rPr>
          <w:rFonts w:ascii="Montserrat" w:eastAsia="Arial" w:hAnsi="Montserrat" w:cs="Arial"/>
          <w:highlight w:val="white"/>
        </w:rPr>
        <w:t>observar</w:t>
      </w:r>
      <w:r w:rsidRPr="00B50085">
        <w:rPr>
          <w:rFonts w:ascii="Montserrat" w:eastAsia="Arial" w:hAnsi="Montserrat" w:cs="Arial"/>
          <w:highlight w:val="white"/>
        </w:rPr>
        <w:t xml:space="preserve">, sin saber las medidas de las figuras, </w:t>
      </w:r>
      <w:r>
        <w:rPr>
          <w:rFonts w:ascii="Montserrat" w:eastAsia="Arial" w:hAnsi="Montserrat" w:cs="Arial"/>
          <w:highlight w:val="white"/>
        </w:rPr>
        <w:t>se aplicaron</w:t>
      </w:r>
      <w:r w:rsidRPr="00B50085">
        <w:rPr>
          <w:rFonts w:ascii="Montserrat" w:eastAsia="Arial" w:hAnsi="Montserrat" w:cs="Arial"/>
          <w:highlight w:val="white"/>
        </w:rPr>
        <w:t xml:space="preserve"> los conocimientos adquiridos anteriormente para establecer la congruencia de los triángulos.</w:t>
      </w:r>
    </w:p>
    <w:p w14:paraId="31002FB7" w14:textId="77777777" w:rsidR="00C23848" w:rsidRPr="00796FBA" w:rsidRDefault="00C23848" w:rsidP="00E41A7A">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F76C4E1" w14:textId="2E766C88" w:rsidR="006D4E08" w:rsidRDefault="00E41A7A" w:rsidP="00E41A7A">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Revisa, otro ejemplo.</w:t>
      </w:r>
    </w:p>
    <w:p w14:paraId="102E778C" w14:textId="61ACFD0A" w:rsidR="00E41A7A" w:rsidRDefault="00E41A7A" w:rsidP="00E41A7A">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8332D8E" w14:textId="40C19874" w:rsidR="00E41A7A" w:rsidRDefault="00E41A7A" w:rsidP="00E41A7A">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E41A7A">
        <w:rPr>
          <w:rFonts w:ascii="Montserrat" w:eastAsia="Arial" w:hAnsi="Montserrat" w:cs="Arial"/>
          <w:highlight w:val="white"/>
        </w:rPr>
        <w:t>Martha va a celebrar sus XV años y tiene que entregar las invitaciones a sus amigos que viven muy cerca de su casa. Ella trazó la ruta que puede seguir para realizar la entrega.</w:t>
      </w:r>
    </w:p>
    <w:p w14:paraId="5E027088" w14:textId="77777777" w:rsidR="00E41A7A" w:rsidRPr="00E41A7A" w:rsidRDefault="00E41A7A" w:rsidP="00E41A7A">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E67A00A" w14:textId="640AAFDB" w:rsidR="00E41A7A" w:rsidRDefault="00E41A7A" w:rsidP="00E41A7A">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E41A7A">
        <w:rPr>
          <w:rFonts w:ascii="Montserrat" w:eastAsia="Arial" w:hAnsi="Montserrat" w:cs="Arial"/>
          <w:highlight w:val="white"/>
        </w:rPr>
        <w:lastRenderedPageBreak/>
        <w:t>Inició su recorrido con Alfonso, después fue con Carolina, posteriormente con Bertha y Ernesto, y por último asistió con Diana. Al llegar a ese punto se dio cuenta que con Alfonso olvidó su cartera, por lo que, de casa de Diana, tuvo que regresar a la casa de Alfonso.</w:t>
      </w:r>
    </w:p>
    <w:p w14:paraId="13FFE4FB" w14:textId="77777777" w:rsidR="00E41A7A" w:rsidRPr="00E41A7A" w:rsidRDefault="00E41A7A" w:rsidP="00E41A7A">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873786C" w14:textId="37702365" w:rsidR="00E41A7A" w:rsidRPr="00343B07" w:rsidRDefault="00E41A7A" w:rsidP="00343B07">
      <w:pPr>
        <w:pStyle w:val="Prrafodelista"/>
        <w:widowControl w:val="0"/>
        <w:numPr>
          <w:ilvl w:val="0"/>
          <w:numId w:val="41"/>
        </w:numPr>
        <w:pBdr>
          <w:top w:val="nil"/>
          <w:left w:val="nil"/>
          <w:bottom w:val="nil"/>
          <w:right w:val="nil"/>
          <w:between w:val="nil"/>
        </w:pBdr>
        <w:spacing w:after="0" w:line="240" w:lineRule="auto"/>
        <w:jc w:val="both"/>
        <w:rPr>
          <w:rFonts w:ascii="Montserrat" w:eastAsia="Arial" w:hAnsi="Montserrat" w:cs="Arial"/>
          <w:highlight w:val="white"/>
        </w:rPr>
      </w:pPr>
      <w:r w:rsidRPr="00343B07">
        <w:rPr>
          <w:rFonts w:ascii="Montserrat" w:eastAsia="Arial" w:hAnsi="Montserrat" w:cs="Arial"/>
          <w:highlight w:val="white"/>
        </w:rPr>
        <w:t>¿Qué características tienen las figuras que se generan con su recorrido?</w:t>
      </w:r>
    </w:p>
    <w:p w14:paraId="10DFAA71" w14:textId="2167C023" w:rsidR="00E41A7A" w:rsidRDefault="00E41A7A" w:rsidP="00343B07">
      <w:pPr>
        <w:pStyle w:val="Prrafodelista"/>
        <w:widowControl w:val="0"/>
        <w:numPr>
          <w:ilvl w:val="0"/>
          <w:numId w:val="41"/>
        </w:numPr>
        <w:pBdr>
          <w:top w:val="nil"/>
          <w:left w:val="nil"/>
          <w:bottom w:val="nil"/>
          <w:right w:val="nil"/>
          <w:between w:val="nil"/>
        </w:pBdr>
        <w:spacing w:after="0" w:line="240" w:lineRule="auto"/>
        <w:jc w:val="both"/>
        <w:rPr>
          <w:rFonts w:ascii="Montserrat" w:eastAsia="Arial" w:hAnsi="Montserrat" w:cs="Arial"/>
          <w:highlight w:val="white"/>
        </w:rPr>
      </w:pPr>
      <w:r w:rsidRPr="00343B07">
        <w:rPr>
          <w:rFonts w:ascii="Montserrat" w:eastAsia="Arial" w:hAnsi="Montserrat" w:cs="Arial"/>
          <w:highlight w:val="white"/>
        </w:rPr>
        <w:t>¿Cuantos kilómetros recorrió en total Martha?</w:t>
      </w:r>
    </w:p>
    <w:p w14:paraId="2442B125" w14:textId="77777777" w:rsidR="00343B07" w:rsidRPr="00343B07" w:rsidRDefault="00343B07" w:rsidP="00343B0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F9A7768" w14:textId="27FD90A7" w:rsidR="00E41A7A" w:rsidRDefault="00E41A7A" w:rsidP="00E41A7A">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E41A7A">
        <w:rPr>
          <w:rFonts w:ascii="Montserrat" w:eastAsia="Arial" w:hAnsi="Montserrat" w:cs="Arial"/>
          <w:highlight w:val="white"/>
        </w:rPr>
        <w:t>Considera que de casa de Diana a la casa de Alfonso recorrió 32 km.</w:t>
      </w:r>
    </w:p>
    <w:p w14:paraId="45A315E9" w14:textId="1C8C61D1" w:rsidR="00343B07" w:rsidRDefault="00343B07" w:rsidP="00E41A7A">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0913E0E" w14:textId="74BA8A32" w:rsidR="00343B07" w:rsidRPr="00E41A7A" w:rsidRDefault="00343B07" w:rsidP="00343B07">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1A87B56B" wp14:editId="256B26BC">
            <wp:extent cx="3223260" cy="2185060"/>
            <wp:effectExtent l="0" t="0" r="0" b="571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7731" cy="2201649"/>
                    </a:xfrm>
                    <a:prstGeom prst="rect">
                      <a:avLst/>
                    </a:prstGeom>
                    <a:noFill/>
                    <a:ln>
                      <a:noFill/>
                    </a:ln>
                  </pic:spPr>
                </pic:pic>
              </a:graphicData>
            </a:graphic>
          </wp:inline>
        </w:drawing>
      </w:r>
    </w:p>
    <w:p w14:paraId="447457E7" w14:textId="3E5D08A4" w:rsidR="00E41A7A" w:rsidRDefault="00E41A7A" w:rsidP="0075198C">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6464AEF" w14:textId="109CD36D" w:rsidR="0075198C" w:rsidRDefault="0075198C" w:rsidP="0075198C">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75198C">
        <w:rPr>
          <w:rFonts w:ascii="Montserrat" w:eastAsia="Arial" w:hAnsi="Montserrat" w:cs="Arial"/>
          <w:highlight w:val="white"/>
        </w:rPr>
        <w:t>Lo primero que debes observar, es que con el recorrido de Martha se generan dos triángulos congruentes, con ello, será posible determinar las medidas faltantes.</w:t>
      </w:r>
    </w:p>
    <w:p w14:paraId="5C9B902D" w14:textId="77777777" w:rsidR="00400E09" w:rsidRPr="0075198C" w:rsidRDefault="00400E09" w:rsidP="0075198C">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1B5AA7D" w14:textId="1C63DF4C" w:rsidR="0075198C" w:rsidRDefault="009F2BC7" w:rsidP="0075198C">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Se procede</w:t>
      </w:r>
      <w:r w:rsidR="0075198C" w:rsidRPr="0075198C">
        <w:rPr>
          <w:rFonts w:ascii="Montserrat" w:eastAsia="Arial" w:hAnsi="Montserrat" w:cs="Arial"/>
          <w:highlight w:val="white"/>
        </w:rPr>
        <w:t xml:space="preserve"> primero a identificar los segmentos de recta homólogos en ambos triángulos, los </w:t>
      </w:r>
      <w:r w:rsidR="00572178">
        <w:rPr>
          <w:rFonts w:ascii="Montserrat" w:eastAsia="Arial" w:hAnsi="Montserrat" w:cs="Arial"/>
          <w:highlight w:val="white"/>
        </w:rPr>
        <w:t xml:space="preserve">cuales se nombrarán </w:t>
      </w:r>
      <w:r w:rsidR="0075198C" w:rsidRPr="0075198C">
        <w:rPr>
          <w:rFonts w:ascii="Montserrat" w:eastAsia="Arial" w:hAnsi="Montserrat" w:cs="Arial"/>
          <w:highlight w:val="white"/>
        </w:rPr>
        <w:t>con la primera letra de cada nombre.</w:t>
      </w:r>
    </w:p>
    <w:p w14:paraId="3E7A38A8" w14:textId="77777777" w:rsidR="007104D9" w:rsidRDefault="007104D9" w:rsidP="0075198C">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2215F9C" w14:textId="4EE38473" w:rsidR="00E41A7A" w:rsidRDefault="0075198C" w:rsidP="004E5B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4E5B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Si observa</w:t>
      </w:r>
      <w:r w:rsidR="004E5B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4E5B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lado AC es homólogo del lado DE, lo que </w:t>
      </w:r>
      <w:r w:rsidR="004E5B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4E5B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permite deducir que el lado DE también mide 13 kilómetros. Por lo tanto, la distancia entre la casa de Ernesto y Diana es de 13 kilómetros.</w:t>
      </w:r>
    </w:p>
    <w:p w14:paraId="095D1648" w14:textId="532C8E37" w:rsidR="004E5B80" w:rsidRDefault="004E5B80" w:rsidP="004E5B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F58A773" w14:textId="460CA9E2" w:rsidR="004E5B80" w:rsidRDefault="004E5B80" w:rsidP="004E5B80">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lastRenderedPageBreak/>
        <w:drawing>
          <wp:inline distT="0" distB="0" distL="0" distR="0" wp14:anchorId="6DBCEAA4" wp14:editId="4C23DB0B">
            <wp:extent cx="3954483" cy="2396771"/>
            <wp:effectExtent l="0" t="0" r="8255" b="38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9171" cy="2405673"/>
                    </a:xfrm>
                    <a:prstGeom prst="rect">
                      <a:avLst/>
                    </a:prstGeom>
                    <a:noFill/>
                    <a:ln>
                      <a:noFill/>
                    </a:ln>
                  </pic:spPr>
                </pic:pic>
              </a:graphicData>
            </a:graphic>
          </wp:inline>
        </w:drawing>
      </w:r>
    </w:p>
    <w:p w14:paraId="6715E820" w14:textId="77777777" w:rsidR="004E5B80" w:rsidRPr="004E5B80" w:rsidRDefault="004E5B80" w:rsidP="0056358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9610E3B" w14:textId="5BEB631B" w:rsidR="00563587" w:rsidRPr="00563587" w:rsidRDefault="00563587" w:rsidP="0056358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56358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Ahora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observa</w:t>
      </w:r>
      <w:r w:rsidRPr="0056358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el lado BE es homólogo del lado CB, por lo tanto, también mide 15 kilómetros.</w:t>
      </w:r>
    </w:p>
    <w:p w14:paraId="3E8F73B5" w14:textId="77777777" w:rsidR="00563587" w:rsidRPr="00563587" w:rsidRDefault="00563587" w:rsidP="0056358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056CA7C" w14:textId="75B3424A" w:rsidR="00563587" w:rsidRDefault="00563587" w:rsidP="0056358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56358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Sabe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56358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el lado AD mide 32 kilómetros, entonces de AB y BD mide 16 kilómetros.</w:t>
      </w:r>
    </w:p>
    <w:p w14:paraId="4E7C5DE2" w14:textId="77777777" w:rsidR="00E1050D" w:rsidRPr="00563587" w:rsidRDefault="00E1050D" w:rsidP="0056358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EF71955" w14:textId="093765D4" w:rsidR="00563587" w:rsidRPr="00563587" w:rsidRDefault="00563587" w:rsidP="0056358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56358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Calcul</w:t>
      </w:r>
      <w:r w:rsidR="00E1050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56358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cuántos kilómetros recorrió Martha en total.</w:t>
      </w:r>
      <w:r w:rsidR="00E1050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Para ello</w:t>
      </w:r>
      <w:r w:rsidR="009940F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sidR="00E1050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realizas </w:t>
      </w:r>
      <w:r w:rsidRPr="0056358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la adición de las distancias recorridas, obteniendo</w:t>
      </w:r>
      <w:r w:rsidR="00E1050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56358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13 + 15 + 15 + 13 + 16 + 16 = 88 kilómetros.</w:t>
      </w:r>
    </w:p>
    <w:p w14:paraId="154DDE05" w14:textId="77777777" w:rsidR="00E41A7A" w:rsidRPr="004E5B80" w:rsidRDefault="00E41A7A" w:rsidP="0056358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EB097AF" w14:textId="71DC5AE5" w:rsidR="006D4E08" w:rsidRDefault="00CF593C" w:rsidP="00CF593C">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7BDD25A9" wp14:editId="3B161A95">
            <wp:extent cx="4406142" cy="2481943"/>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17401" cy="2488285"/>
                    </a:xfrm>
                    <a:prstGeom prst="rect">
                      <a:avLst/>
                    </a:prstGeom>
                    <a:noFill/>
                    <a:ln>
                      <a:noFill/>
                    </a:ln>
                  </pic:spPr>
                </pic:pic>
              </a:graphicData>
            </a:graphic>
          </wp:inline>
        </w:drawing>
      </w:r>
    </w:p>
    <w:p w14:paraId="2D98098A" w14:textId="77777777" w:rsidR="007104D9" w:rsidRDefault="007104D9" w:rsidP="00CF593C">
      <w:pPr>
        <w:widowControl w:val="0"/>
        <w:pBdr>
          <w:top w:val="nil"/>
          <w:left w:val="nil"/>
          <w:bottom w:val="nil"/>
          <w:right w:val="nil"/>
          <w:between w:val="nil"/>
        </w:pBdr>
        <w:spacing w:after="0" w:line="240" w:lineRule="auto"/>
        <w:jc w:val="center"/>
        <w:rPr>
          <w:rFonts w:ascii="Montserrat" w:eastAsia="Arial" w:hAnsi="Montserrat" w:cs="Arial"/>
          <w:highlight w:val="white"/>
        </w:rPr>
      </w:pPr>
    </w:p>
    <w:p w14:paraId="25901981" w14:textId="340B4C87" w:rsidR="00901924" w:rsidRDefault="00901924" w:rsidP="0090192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bookmarkStart w:id="0" w:name="_Hlk50653956"/>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Hay que resolver</w:t>
      </w:r>
      <w:r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otra situación</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3E96A380" w14:textId="77777777" w:rsidR="00901924" w:rsidRDefault="00901924" w:rsidP="0090192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87EF682" w14:textId="4B1FD474" w:rsidR="00943E91" w:rsidRDefault="00B40CAF" w:rsidP="0090192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Conociendo</w:t>
      </w:r>
      <w:r w:rsidR="00901924"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dos triángulos son congruentes, identifi</w:t>
      </w:r>
      <w:r w:rsidR="00EC756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ca</w:t>
      </w:r>
      <w:r w:rsidR="00901924"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los lados homólogos para establecer medidas faltante</w:t>
      </w:r>
      <w:r w:rsidR="0014745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p>
    <w:p w14:paraId="1F263C9C" w14:textId="18EFF7AE" w:rsidR="00147456" w:rsidRDefault="00147456" w:rsidP="0090192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8FD7ADE" w14:textId="035CFE86" w:rsidR="00147456" w:rsidRDefault="00147456" w:rsidP="00147456">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lastRenderedPageBreak/>
        <w:drawing>
          <wp:inline distT="0" distB="0" distL="0" distR="0" wp14:anchorId="5DA35BAF" wp14:editId="2CBFBFBF">
            <wp:extent cx="3942608" cy="2707005"/>
            <wp:effectExtent l="0" t="0" r="127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64392" cy="2721962"/>
                    </a:xfrm>
                    <a:prstGeom prst="rect">
                      <a:avLst/>
                    </a:prstGeom>
                    <a:noFill/>
                    <a:ln>
                      <a:noFill/>
                    </a:ln>
                  </pic:spPr>
                </pic:pic>
              </a:graphicData>
            </a:graphic>
          </wp:inline>
        </w:drawing>
      </w:r>
    </w:p>
    <w:p w14:paraId="5D8D5B56" w14:textId="13DE9970" w:rsidR="00901924" w:rsidRPr="00901924" w:rsidRDefault="00901924" w:rsidP="0090192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A8FA9BF" w14:textId="34436FA4" w:rsidR="00901924" w:rsidRDefault="00901924" w:rsidP="0090192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De acuerdo con las medidas dadas ¿Ya </w:t>
      </w:r>
      <w:r w:rsidR="00F670A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te </w:t>
      </w:r>
      <w:r w:rsidR="0014745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disté</w:t>
      </w:r>
      <w:r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cuenta a qué criterio de congruencia corresponde</w:t>
      </w:r>
      <w:r w:rsidR="00887C1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n</w:t>
      </w:r>
      <w:r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los triángulos </w:t>
      </w:r>
      <w:r w:rsidR="00887C1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en la</w:t>
      </w:r>
      <w:r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imagen? ¿Qué lado es homólogo al lado MR?</w:t>
      </w:r>
    </w:p>
    <w:p w14:paraId="6E2B869B" w14:textId="77777777" w:rsidR="00F670A3" w:rsidRPr="00901924" w:rsidRDefault="00F670A3" w:rsidP="0090192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46FE666" w14:textId="0973D9DA" w:rsidR="00901924" w:rsidRPr="00901924" w:rsidRDefault="00901924" w:rsidP="0090192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En este caso, conoces la medida de dos ángulos y la medida del lado entre ellos, por lo tanto, el </w:t>
      </w:r>
      <w:r w:rsidR="00765810"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criterio</w:t>
      </w:r>
      <w:r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w:t>
      </w:r>
      <w:r w:rsidR="0076581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usarás</w:t>
      </w:r>
      <w:r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es: Ángulo, Lado, Ángulo.</w:t>
      </w:r>
    </w:p>
    <w:p w14:paraId="53E67AA5" w14:textId="77777777" w:rsidR="00901924" w:rsidRPr="00901924" w:rsidRDefault="00901924" w:rsidP="0090192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DB10E51" w14:textId="2789E317" w:rsidR="00901924" w:rsidRPr="00901924" w:rsidRDefault="00901924" w:rsidP="0090192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El triángulo MRN es congruente del triángulo OQP, el ángulo NMR es igual al ángulo OPQ, el ángulo MRN homólogo del ángulo PQO, por lo tanto, miden lo mismo. Por último, el segmento de recta MR, es el homólogo del lado OQ, por lo tanto, OQ mide 6.5</w:t>
      </w:r>
      <w:r w:rsidR="00F11D4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61695101" w14:textId="205579CB" w:rsidR="00901924" w:rsidRPr="00901924" w:rsidRDefault="00901924" w:rsidP="00F11D4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13A43D9" w14:textId="77777777" w:rsidR="00EA0283" w:rsidRDefault="00EA0283" w:rsidP="00F11D4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Hay que revisar</w:t>
      </w:r>
      <w:r w:rsidR="00F11D4F" w:rsidRPr="00F11D4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un último ejercicio</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0D6F5D4C" w14:textId="77777777" w:rsidR="00EA0283" w:rsidRDefault="00EA0283" w:rsidP="00F11D4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B2B0FD7" w14:textId="4086E68D" w:rsidR="00EA0283" w:rsidRDefault="00F11D4F" w:rsidP="00F11D4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F11D4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sidR="00EA028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F11D4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ha</w:t>
      </w:r>
      <w:r w:rsidR="00EA028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F11D4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dado cuenta </w:t>
      </w:r>
      <w:r w:rsidR="003A5C1A" w:rsidRPr="00F11D4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de que</w:t>
      </w:r>
      <w:r w:rsidRPr="00F11D4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 observación en este tema es fundamental?</w:t>
      </w:r>
    </w:p>
    <w:p w14:paraId="0A0244A6" w14:textId="77777777" w:rsidR="00EA0283" w:rsidRDefault="00EA0283" w:rsidP="00F11D4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488BBE8" w14:textId="3CB2C0D5" w:rsidR="00F11D4F" w:rsidRDefault="00F11D4F" w:rsidP="00F11D4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F11D4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Así como realizar el trazo correcto en cada uno de los triángulos, por ello es importante el uso de la regla, compás y transportador, para evitar que por un mal trazo ya no se logre la congruencia entre los triángulos.</w:t>
      </w:r>
    </w:p>
    <w:p w14:paraId="309C9315" w14:textId="77777777" w:rsidR="007104D9" w:rsidRPr="00F11D4F" w:rsidRDefault="007104D9" w:rsidP="00F11D4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744C3D0" w14:textId="77777777" w:rsidR="002464FE" w:rsidRDefault="00475DAA" w:rsidP="00475DA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Este ejercicio representará un gran reto, que consiste en identificar entre los triángulos que se forman en la</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siguiente</w:t>
      </w:r>
      <w:r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figura, tres parejas de triángulos congruentes, las cuales permiten mostrar los tres criterios de congruencia, uno para cada pareja de triángulos.</w:t>
      </w:r>
    </w:p>
    <w:p w14:paraId="368A6716" w14:textId="77777777" w:rsidR="002464FE" w:rsidRDefault="002464FE" w:rsidP="00475DA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CD408DB" w14:textId="2B26A330" w:rsidR="002464FE" w:rsidRDefault="002464FE" w:rsidP="002464FE">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lastRenderedPageBreak/>
        <w:drawing>
          <wp:inline distT="0" distB="0" distL="0" distR="0" wp14:anchorId="4B2C5D53" wp14:editId="77D7CE0B">
            <wp:extent cx="3515096" cy="2664356"/>
            <wp:effectExtent l="0" t="0" r="0" b="317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28426" cy="2674460"/>
                    </a:xfrm>
                    <a:prstGeom prst="rect">
                      <a:avLst/>
                    </a:prstGeom>
                    <a:noFill/>
                    <a:ln>
                      <a:noFill/>
                    </a:ln>
                  </pic:spPr>
                </pic:pic>
              </a:graphicData>
            </a:graphic>
          </wp:inline>
        </w:drawing>
      </w:r>
    </w:p>
    <w:p w14:paraId="02FF4EC3" w14:textId="77777777" w:rsidR="002464FE" w:rsidRDefault="002464FE" w:rsidP="00475DA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367E1CE" w14:textId="06397894" w:rsidR="00475DAA" w:rsidRDefault="00475DAA" w:rsidP="00475DA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Consider</w:t>
      </w:r>
      <w:r w:rsidR="002464F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en la figura se forman más de tres parejas de triángulo</w:t>
      </w:r>
      <w:r w:rsidR="006E56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congruentes.</w:t>
      </w:r>
    </w:p>
    <w:p w14:paraId="65D3866D" w14:textId="77777777" w:rsidR="006E561A" w:rsidRPr="00475DAA" w:rsidRDefault="006E561A" w:rsidP="00475DA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34E8DCE" w14:textId="47D88661" w:rsidR="00475DAA" w:rsidRDefault="00475DAA" w:rsidP="00475DA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Anali</w:t>
      </w:r>
      <w:r w:rsidR="006E56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za</w:t>
      </w:r>
      <w:r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 figura</w:t>
      </w:r>
      <w:r w:rsidR="006E56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¿Ya identifica</w:t>
      </w:r>
      <w:r w:rsidR="006E56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ste</w:t>
      </w:r>
      <w:r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las parejas de triángulos congruentes? ¿Qué criterio usaría</w:t>
      </w:r>
      <w:r w:rsidR="006E56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 cada caso?</w:t>
      </w:r>
    </w:p>
    <w:p w14:paraId="5C1A8A19" w14:textId="77777777" w:rsidR="006E561A" w:rsidRPr="00475DAA" w:rsidRDefault="006E561A" w:rsidP="00475DA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7A2D5E1" w14:textId="2D930A1F" w:rsidR="00475DAA" w:rsidRDefault="006E561A" w:rsidP="00475DA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Revisa</w:t>
      </w:r>
      <w:r w:rsidR="00475DAA"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i, </w:t>
      </w:r>
      <w:r w:rsidR="00475DAA"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coinciden con los siguientes caso</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p>
    <w:p w14:paraId="07537746" w14:textId="281370ED" w:rsidR="006E561A" w:rsidRDefault="006E561A" w:rsidP="00707A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7391CE0" w14:textId="1568854C" w:rsidR="00707AED" w:rsidRDefault="00707AED" w:rsidP="00707A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07A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Primero identifi</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cas</w:t>
      </w:r>
      <w:r w:rsidRPr="00707A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con diferentes colores a las parejas de triángulos congruentes.</w:t>
      </w:r>
    </w:p>
    <w:p w14:paraId="65CE7592" w14:textId="3C814E63" w:rsidR="00707AED" w:rsidRDefault="00707AED" w:rsidP="00707A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7A8F877" w14:textId="609D8B35" w:rsidR="00707AED" w:rsidRDefault="00707AED" w:rsidP="00707AED">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5048A02B" wp14:editId="6D0175F8">
            <wp:extent cx="3835730" cy="2020244"/>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42464" cy="2023791"/>
                    </a:xfrm>
                    <a:prstGeom prst="rect">
                      <a:avLst/>
                    </a:prstGeom>
                    <a:noFill/>
                    <a:ln>
                      <a:noFill/>
                    </a:ln>
                  </pic:spPr>
                </pic:pic>
              </a:graphicData>
            </a:graphic>
          </wp:inline>
        </w:drawing>
      </w:r>
    </w:p>
    <w:p w14:paraId="16F253B0" w14:textId="77777777" w:rsidR="007104D9" w:rsidRDefault="007104D9" w:rsidP="00707AED">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7679143" w14:textId="3C0B37CD" w:rsidR="00707AED" w:rsidRPr="00707AED" w:rsidRDefault="00707AED" w:rsidP="00707A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07A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Registr</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as</w:t>
      </w:r>
      <w:r w:rsidRPr="00707A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los triángulos que son congruentes sólo por observación:</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707A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El triángulo ADH es congruente con el triángulo DBI; el triángulo AHF es congruente con el triángulo FIB y HDG es congruente con el triángulo IGE.</w:t>
      </w:r>
    </w:p>
    <w:p w14:paraId="7B3C69FD" w14:textId="77777777" w:rsidR="00707AED" w:rsidRPr="00707AED" w:rsidRDefault="00707AED" w:rsidP="00707A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7BB0705" w14:textId="12BB221C" w:rsidR="00707AED" w:rsidRDefault="00707AED" w:rsidP="00664EB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07A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lastRenderedPageBreak/>
        <w:t>¿Encontra</w:t>
      </w:r>
      <w:r w:rsidR="00664EB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ste</w:t>
      </w:r>
      <w:r w:rsidRPr="00707A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las mismas parejas de triángulos</w:t>
      </w:r>
      <w:r w:rsidR="00664EB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707A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¿Qué criterio se pue</w:t>
      </w:r>
      <w:r w:rsidR="008A5D1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de </w:t>
      </w:r>
      <w:r w:rsidRPr="00707A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aplicar en cada pareja de triángulos?</w:t>
      </w:r>
    </w:p>
    <w:p w14:paraId="38BD4C36" w14:textId="77777777" w:rsidR="00664EB4" w:rsidRPr="00707AED" w:rsidRDefault="00664EB4" w:rsidP="00707A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D092B40" w14:textId="2D9D457A" w:rsidR="00707AED" w:rsidRPr="00707AED" w:rsidRDefault="00664EB4" w:rsidP="00707A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Revisa</w:t>
      </w:r>
      <w:r w:rsidR="00707AED" w:rsidRPr="00707A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criterio de congruencia que aplica en cada caso.</w:t>
      </w:r>
    </w:p>
    <w:p w14:paraId="0CE00C4B" w14:textId="240177A9" w:rsidR="006E561A" w:rsidRDefault="006E561A" w:rsidP="00707A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7584192" w14:textId="0D910710" w:rsidR="00D82212" w:rsidRDefault="0090095A" w:rsidP="00D82212">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708B0BF4" wp14:editId="4A1C0F62">
            <wp:extent cx="4655127" cy="2320841"/>
            <wp:effectExtent l="0" t="0" r="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6724" cy="2331609"/>
                    </a:xfrm>
                    <a:prstGeom prst="rect">
                      <a:avLst/>
                    </a:prstGeom>
                    <a:noFill/>
                    <a:ln>
                      <a:noFill/>
                    </a:ln>
                  </pic:spPr>
                </pic:pic>
              </a:graphicData>
            </a:graphic>
          </wp:inline>
        </w:drawing>
      </w:r>
    </w:p>
    <w:p w14:paraId="23388EDC" w14:textId="77777777" w:rsidR="00D82212" w:rsidRDefault="00D82212" w:rsidP="00D8221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8548670" w14:textId="0079A360" w:rsidR="00D82212" w:rsidRDefault="00D82212" w:rsidP="00D8221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D8221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Si observa</w:t>
      </w:r>
      <w:r w:rsidR="0016648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s </w:t>
      </w:r>
      <w:r w:rsidRPr="00D8221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el triángulo EIB tiene un ángulo: IBE que mide 25 grados, el segmento de recta de BE mide 6.5 centímetros y el segmento de recta BI mide 5 centímetros, por lo que se cumple el criterio de congruencia: Lado, Ángulo, Lado.</w:t>
      </w:r>
    </w:p>
    <w:p w14:paraId="28C835E8" w14:textId="77777777" w:rsidR="00166487" w:rsidRPr="00D82212" w:rsidRDefault="00166487" w:rsidP="00D8221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DB6510E" w14:textId="2DCE0AB4" w:rsidR="00D82212" w:rsidRDefault="00D82212" w:rsidP="00D8221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D8221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Ahora solo debe</w:t>
      </w:r>
      <w:r w:rsidR="0016648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D8221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anotar los datos en el triángulo congruente correspondiente.</w:t>
      </w:r>
    </w:p>
    <w:p w14:paraId="547D560F" w14:textId="77777777" w:rsidR="00F42803" w:rsidRPr="00D82212" w:rsidRDefault="00F42803" w:rsidP="00D8221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6F89DA5" w14:textId="31870FC6" w:rsidR="00D82212" w:rsidRDefault="00D82212" w:rsidP="00D8221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D8221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Continu</w:t>
      </w:r>
      <w:r w:rsidR="00F4280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ando</w:t>
      </w:r>
      <w:r w:rsidRPr="00D8221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con el siguiente criterio de congruencia: El triángulo conformado por AFH tiene los siguientes datos</w:t>
      </w:r>
      <w:r w:rsidR="00807EB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sidRPr="00D8221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ángulo A mide 40 grados, el ángulo H mide 110 grados y el segmento de recta comprendido entre los dos ángulos mide 5 cm, por lo que se cumple el Criterio de Lado, Ángulo, Lado, derivado de lo anterior </w:t>
      </w:r>
      <w:r w:rsidR="009208C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sabes</w:t>
      </w:r>
      <w:r w:rsidRPr="00D8221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el triángulo FIB es su congruente.</w:t>
      </w:r>
    </w:p>
    <w:p w14:paraId="2574EB5C" w14:textId="77777777" w:rsidR="001F0549" w:rsidRDefault="001F0549" w:rsidP="00D8221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0B3B0CD" w14:textId="69813BD6" w:rsidR="00D82212" w:rsidRDefault="00D82212" w:rsidP="0012776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D8221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Finalmente, observ</w:t>
      </w:r>
      <w:r w:rsidR="00C1103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D8221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triángulo GEI. Conoces sus tres lados, lo que indica que usar</w:t>
      </w:r>
      <w:r w:rsidR="0090095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ás</w:t>
      </w:r>
      <w:r w:rsidRPr="00D8221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criterio: Lado, Lado, Lado; ahora solo debes anotar las medidas de sus lados en el triángulo correspondiente, que en este caso está conformado por los ángulos HDG.</w:t>
      </w:r>
    </w:p>
    <w:p w14:paraId="1DE163BA" w14:textId="77777777" w:rsidR="007104D9" w:rsidRPr="00D82212" w:rsidRDefault="007104D9" w:rsidP="0012776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7D210C7" w14:textId="0D8A6B5B" w:rsidR="00127763" w:rsidRPr="00127763" w:rsidRDefault="00127763" w:rsidP="0012776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12776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as</w:t>
      </w:r>
      <w:r w:rsidRPr="0012776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terminado el ejercicio</w:t>
      </w:r>
      <w:r w:rsidR="008E6AE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sidRPr="0012776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¿Qué </w:t>
      </w:r>
      <w:r w:rsidR="008E6AE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12776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pareció? ¿</w:t>
      </w:r>
      <w:r w:rsidR="008E6AE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12776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008E6AE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diste</w:t>
      </w:r>
      <w:r w:rsidRPr="0012776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cuenta </w:t>
      </w:r>
      <w:r w:rsidR="003A5C1A" w:rsidRPr="0012776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de que</w:t>
      </w:r>
      <w:r w:rsidRPr="0012776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basta con la observación para determinar qué Criterio de Congruencia es el que se está utilizando?</w:t>
      </w:r>
    </w:p>
    <w:p w14:paraId="780C94B7" w14:textId="77777777" w:rsidR="006E561A" w:rsidRPr="00475DAA" w:rsidRDefault="006E561A" w:rsidP="0012776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1664CE1" w14:textId="25C6507B" w:rsidR="00270A4E" w:rsidRDefault="00270A4E" w:rsidP="00475DA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Ahora se realizará un recuento de lo </w:t>
      </w:r>
      <w:r w:rsid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más relevante,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que has revisado en el tema del día de hoy.</w:t>
      </w:r>
    </w:p>
    <w:p w14:paraId="2F9FC5ED" w14:textId="1F78D876" w:rsidR="00270A4E" w:rsidRDefault="00270A4E" w:rsidP="0084668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DE90109" w14:textId="77777777" w:rsidR="00846689" w:rsidRPr="00846689" w:rsidRDefault="00846689" w:rsidP="0084668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Dos triángulos son congruentes si:</w:t>
      </w:r>
    </w:p>
    <w:p w14:paraId="0007869C" w14:textId="77777777" w:rsidR="00846689" w:rsidRDefault="00846689" w:rsidP="0084668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B15884F" w14:textId="1E9ABA74" w:rsidR="00846689" w:rsidRDefault="00846689" w:rsidP="00846689">
      <w:pPr>
        <w:pStyle w:val="CuerpoA"/>
        <w:numPr>
          <w:ilvl w:val="0"/>
          <w:numId w:val="43"/>
        </w:numPr>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lastRenderedPageBreak/>
        <w:t>Los tres lados de un triángulo miden lo mismo que los tres lados del otro. Por el criterio LLL</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30EFBC13" w14:textId="77777777" w:rsidR="00846689" w:rsidRPr="00846689" w:rsidRDefault="00846689" w:rsidP="0084668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752C3B2" w14:textId="3BC3B6AF" w:rsidR="00846689" w:rsidRDefault="00846689" w:rsidP="00846689">
      <w:pPr>
        <w:pStyle w:val="CuerpoA"/>
        <w:numPr>
          <w:ilvl w:val="0"/>
          <w:numId w:val="43"/>
        </w:numPr>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Dos lados de un triángulo y el ángulo que forman miden lo mismo que los correspondientes del otro triángulo. Por el criterio LAL.</w:t>
      </w:r>
    </w:p>
    <w:p w14:paraId="5E443143" w14:textId="77777777" w:rsidR="00846689" w:rsidRPr="00846689" w:rsidRDefault="00846689" w:rsidP="0084668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1199FAE" w14:textId="1C52863F" w:rsidR="00901924" w:rsidRPr="001F0549" w:rsidRDefault="00846689" w:rsidP="003469E2">
      <w:pPr>
        <w:pStyle w:val="CuerpoA"/>
        <w:numPr>
          <w:ilvl w:val="0"/>
          <w:numId w:val="43"/>
        </w:numPr>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Dos ángulos de un triángulo y el lado común a ambos miden lo mismo que los correspondientes del otro triángulo. Por el criterio ALA.</w:t>
      </w:r>
    </w:p>
    <w:p w14:paraId="1E576305" w14:textId="77777777" w:rsidR="006D43EE" w:rsidRDefault="006D43EE" w:rsidP="003469E2">
      <w:pPr>
        <w:spacing w:after="0" w:line="240" w:lineRule="auto"/>
        <w:jc w:val="both"/>
        <w:rPr>
          <w:rFonts w:ascii="Montserrat" w:eastAsia="Arial" w:hAnsi="Montserrat" w:cs="Arial"/>
        </w:rPr>
      </w:pPr>
    </w:p>
    <w:p w14:paraId="375E2386" w14:textId="77777777" w:rsidR="007104D9" w:rsidRDefault="007104D9" w:rsidP="002372BD">
      <w:pPr>
        <w:spacing w:after="0" w:line="240" w:lineRule="auto"/>
        <w:jc w:val="both"/>
        <w:rPr>
          <w:rFonts w:ascii="Montserrat" w:eastAsia="Times New Roman" w:hAnsi="Montserrat" w:cs="Arial"/>
          <w:b/>
          <w:color w:val="000000" w:themeColor="text1"/>
          <w:sz w:val="28"/>
          <w:szCs w:val="28"/>
        </w:rPr>
      </w:pPr>
    </w:p>
    <w:p w14:paraId="4AE3B062" w14:textId="0A0E64A5" w:rsidR="001F49F2" w:rsidRPr="00943461" w:rsidRDefault="34714F96" w:rsidP="34714F96">
      <w:pPr>
        <w:spacing w:after="0" w:line="240" w:lineRule="auto"/>
        <w:jc w:val="both"/>
        <w:rPr>
          <w:rFonts w:ascii="Montserrat" w:eastAsia="Times New Roman" w:hAnsi="Montserrat" w:cs="Arial"/>
          <w:b/>
          <w:bCs/>
          <w:color w:val="000000" w:themeColor="text1"/>
          <w:sz w:val="28"/>
          <w:szCs w:val="28"/>
        </w:rPr>
      </w:pPr>
      <w:r w:rsidRPr="34714F96">
        <w:rPr>
          <w:rFonts w:ascii="Montserrat" w:eastAsia="Times New Roman" w:hAnsi="Montserrat" w:cs="Arial"/>
          <w:b/>
          <w:bCs/>
          <w:color w:val="000000" w:themeColor="text1"/>
          <w:sz w:val="28"/>
          <w:szCs w:val="28"/>
        </w:rPr>
        <w:t>El reto de hoy:</w:t>
      </w:r>
    </w:p>
    <w:bookmarkEnd w:id="0"/>
    <w:p w14:paraId="72CE6425" w14:textId="236BE280" w:rsidR="00D77252" w:rsidRDefault="00D77252" w:rsidP="00641913">
      <w:pPr>
        <w:widowControl w:val="0"/>
        <w:spacing w:after="0" w:line="240" w:lineRule="auto"/>
        <w:jc w:val="both"/>
        <w:rPr>
          <w:rFonts w:ascii="Montserrat" w:eastAsia="Arial" w:hAnsi="Montserrat" w:cs="Arial"/>
        </w:rPr>
      </w:pPr>
    </w:p>
    <w:p w14:paraId="24F4ED1D" w14:textId="74D20F0A" w:rsidR="001F0549" w:rsidRDefault="001F0549" w:rsidP="0064191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Recuerd</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tomar notas y escribir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w:t>
      </w: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us dudas y reflexiones para que pueda</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irlas respondiendo o complementando, no olvide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también puede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revisar más sobre el tema en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w:t>
      </w: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u libro de texto o consultar con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w:t>
      </w: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 maestra o maestro a distancia.</w:t>
      </w:r>
    </w:p>
    <w:p w14:paraId="2B60D7CE" w14:textId="3D43CE5B" w:rsidR="001F0549" w:rsidRDefault="001F0549" w:rsidP="0064191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D504EB3" w14:textId="1FA8B2F3" w:rsidR="001F0549" w:rsidRPr="00846689" w:rsidRDefault="005A48CF" w:rsidP="0064191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Asimismo, c</w:t>
      </w:r>
      <w:r w:rsidR="001F05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oncluye tus ejercicios que se realizaron en el desarrollo de la sesión, en caso de que te hayan quedado pendientes.</w:t>
      </w:r>
    </w:p>
    <w:p w14:paraId="63393D49" w14:textId="77777777" w:rsidR="001F0549" w:rsidRDefault="001F0549" w:rsidP="0064191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9CB997D" w14:textId="77777777" w:rsidR="003469E2" w:rsidRPr="007F7D2D" w:rsidRDefault="003469E2" w:rsidP="00641913">
      <w:pPr>
        <w:widowControl w:val="0"/>
        <w:spacing w:after="0" w:line="240" w:lineRule="auto"/>
        <w:jc w:val="both"/>
        <w:rPr>
          <w:rFonts w:ascii="Montserrat" w:eastAsia="Arial" w:hAnsi="Montserrat" w:cs="Arial"/>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Default="0076592C" w:rsidP="00FA7BB9">
      <w:pPr>
        <w:spacing w:after="0" w:line="240" w:lineRule="auto"/>
        <w:ind w:left="360"/>
        <w:jc w:val="center"/>
        <w:rPr>
          <w:rFonts w:ascii="Montserrat" w:eastAsia="Times New Roman" w:hAnsi="Montserrat" w:cs="Helvetica"/>
          <w:sz w:val="24"/>
          <w:szCs w:val="24"/>
          <w:lang w:eastAsia="es-MX"/>
        </w:rPr>
      </w:pPr>
    </w:p>
    <w:p w14:paraId="042F19EE" w14:textId="77777777" w:rsidR="003A5C1A" w:rsidRDefault="003A5C1A" w:rsidP="00FA7BB9">
      <w:pPr>
        <w:spacing w:after="0" w:line="240" w:lineRule="auto"/>
        <w:ind w:left="360"/>
        <w:jc w:val="center"/>
        <w:rPr>
          <w:rFonts w:ascii="Montserrat" w:eastAsia="Times New Roman" w:hAnsi="Montserrat" w:cs="Helvetica"/>
          <w:sz w:val="24"/>
          <w:szCs w:val="24"/>
          <w:lang w:eastAsia="es-MX"/>
        </w:rPr>
      </w:pPr>
    </w:p>
    <w:p w14:paraId="16E18C57" w14:textId="77777777" w:rsidR="003A5C1A" w:rsidRDefault="003A5C1A" w:rsidP="00CA1E68">
      <w:pPr>
        <w:spacing w:after="0" w:line="240" w:lineRule="auto"/>
        <w:ind w:left="360"/>
        <w:jc w:val="center"/>
        <w:rPr>
          <w:rFonts w:ascii="Montserrat" w:eastAsia="Times New Roman" w:hAnsi="Montserrat" w:cs="Calibri"/>
          <w:b/>
          <w:bCs/>
          <w:sz w:val="24"/>
          <w:szCs w:val="24"/>
          <w:lang w:eastAsia="es-MX"/>
        </w:rPr>
      </w:pPr>
    </w:p>
    <w:p w14:paraId="52184CD4" w14:textId="1894933F"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264ADB">
      <w:pPr>
        <w:spacing w:after="0" w:line="240" w:lineRule="auto"/>
        <w:jc w:val="both"/>
        <w:rPr>
          <w:rFonts w:ascii="Montserrat" w:eastAsia="Times New Roman" w:hAnsi="Montserrat" w:cs="Calibri"/>
          <w:lang w:eastAsia="es-MX"/>
        </w:rPr>
      </w:pPr>
    </w:p>
    <w:p w14:paraId="35C50279" w14:textId="77777777" w:rsidR="003A5C1A" w:rsidRDefault="003A5C1A" w:rsidP="00771590">
      <w:pPr>
        <w:spacing w:after="0" w:line="240" w:lineRule="auto"/>
        <w:rPr>
          <w:rFonts w:ascii="Montserrat" w:hAnsi="Montserrat"/>
          <w:b/>
          <w:sz w:val="28"/>
          <w:szCs w:val="32"/>
        </w:rPr>
      </w:pPr>
    </w:p>
    <w:p w14:paraId="35D4706C" w14:textId="77777777" w:rsidR="003A5C1A" w:rsidRDefault="003A5C1A" w:rsidP="00771590">
      <w:pPr>
        <w:spacing w:after="0" w:line="240" w:lineRule="auto"/>
        <w:rPr>
          <w:rFonts w:ascii="Montserrat" w:hAnsi="Montserrat"/>
          <w:b/>
          <w:sz w:val="28"/>
          <w:szCs w:val="32"/>
        </w:rPr>
      </w:pPr>
    </w:p>
    <w:p w14:paraId="735BA46C" w14:textId="61FCAF0D"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23BA83A4" w:rsidR="00B14EA8" w:rsidRPr="00C23393" w:rsidRDefault="003A5C1A" w:rsidP="007104D9">
      <w:pPr>
        <w:spacing w:after="0" w:line="240" w:lineRule="auto"/>
        <w:jc w:val="both"/>
        <w:rPr>
          <w:rFonts w:ascii="Montserrat" w:hAnsi="Montserrat"/>
          <w:b/>
        </w:rPr>
      </w:pPr>
      <w:hyperlink r:id="rId35" w:history="1">
        <w:r w:rsidR="00771590" w:rsidRPr="004A3A3A">
          <w:rPr>
            <w:rStyle w:val="Hipervnculo"/>
            <w:rFonts w:ascii="Montserrat" w:hAnsi="Montserrat"/>
          </w:rPr>
          <w:t>https://libros.co</w:t>
        </w:r>
        <w:r w:rsidR="00771590" w:rsidRPr="004A3A3A">
          <w:rPr>
            <w:rStyle w:val="Hipervnculo"/>
            <w:rFonts w:ascii="Montserrat" w:hAnsi="Montserrat"/>
          </w:rPr>
          <w:t>naliteg.gob.mx/secundaria.html</w:t>
        </w:r>
      </w:hyperlink>
    </w:p>
    <w:sectPr w:rsidR="00B14EA8" w:rsidRPr="00C23393" w:rsidSect="002507EF">
      <w:headerReference w:type="even" r:id="rId36"/>
      <w:headerReference w:type="default" r:id="rId37"/>
      <w:footerReference w:type="even" r:id="rId38"/>
      <w:footerReference w:type="default" r:id="rId39"/>
      <w:headerReference w:type="first" r:id="rId40"/>
      <w:footerReference w:type="first" r:id="rId41"/>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E76BA" w14:textId="77777777" w:rsidR="00EE6405" w:rsidRDefault="00EE6405" w:rsidP="00873C03">
      <w:pPr>
        <w:spacing w:after="0" w:line="240" w:lineRule="auto"/>
      </w:pPr>
      <w:r>
        <w:separator/>
      </w:r>
    </w:p>
  </w:endnote>
  <w:endnote w:type="continuationSeparator" w:id="0">
    <w:p w14:paraId="0989954F" w14:textId="77777777" w:rsidR="00EE6405" w:rsidRDefault="00EE6405"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nduit ITC">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5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D6AAB" w14:textId="77777777" w:rsidR="00070AB4" w:rsidRDefault="00070AB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B74B9" w14:textId="77777777" w:rsidR="00070AB4" w:rsidRDefault="00070AB4" w:rsidP="00070AB4">
    <w:pPr>
      <w:rPr>
        <w:sz w:val="18"/>
        <w:szCs w:val="18"/>
      </w:rPr>
    </w:pPr>
  </w:p>
  <w:p w14:paraId="6AE9AA15" w14:textId="77777777" w:rsidR="00070AB4" w:rsidRDefault="00070AB4" w:rsidP="00070AB4">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212ECF68" w14:textId="77777777" w:rsidR="00070AB4" w:rsidRDefault="00070AB4" w:rsidP="00070AB4">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0E37FF56" w14:textId="77777777" w:rsidR="00070AB4" w:rsidRDefault="00070AB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1EADA" w14:textId="77777777" w:rsidR="00070AB4" w:rsidRDefault="00070AB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058A0" w14:textId="77777777" w:rsidR="00EE6405" w:rsidRDefault="00EE6405" w:rsidP="00873C03">
      <w:pPr>
        <w:spacing w:after="0" w:line="240" w:lineRule="auto"/>
      </w:pPr>
      <w:r>
        <w:separator/>
      </w:r>
    </w:p>
  </w:footnote>
  <w:footnote w:type="continuationSeparator" w:id="0">
    <w:p w14:paraId="1F290FC0" w14:textId="77777777" w:rsidR="00EE6405" w:rsidRDefault="00EE6405"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6100C" w14:textId="77777777" w:rsidR="00070AB4" w:rsidRDefault="00070AB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A2376" w14:textId="77777777" w:rsidR="00070AB4" w:rsidRDefault="00070AB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A518F" w14:textId="77777777" w:rsidR="00070AB4" w:rsidRDefault="00070AB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2E261E"/>
    <w:multiLevelType w:val="hybridMultilevel"/>
    <w:tmpl w:val="255E1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F125A42"/>
    <w:multiLevelType w:val="hybridMultilevel"/>
    <w:tmpl w:val="CBA87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4E2DDF"/>
    <w:multiLevelType w:val="hybridMultilevel"/>
    <w:tmpl w:val="1FBA74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AA377D5"/>
    <w:multiLevelType w:val="hybridMultilevel"/>
    <w:tmpl w:val="04569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E2551DA"/>
    <w:multiLevelType w:val="hybridMultilevel"/>
    <w:tmpl w:val="C9C4E3F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15:restartNumberingAfterBreak="0">
    <w:nsid w:val="47BF2FA0"/>
    <w:multiLevelType w:val="hybridMultilevel"/>
    <w:tmpl w:val="9B92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AE451AB"/>
    <w:multiLevelType w:val="hybridMultilevel"/>
    <w:tmpl w:val="B1CE9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1200ECF"/>
    <w:multiLevelType w:val="hybridMultilevel"/>
    <w:tmpl w:val="86E470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B9F2663"/>
    <w:multiLevelType w:val="hybridMultilevel"/>
    <w:tmpl w:val="B436E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61921BE"/>
    <w:multiLevelType w:val="hybridMultilevel"/>
    <w:tmpl w:val="432C5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21476E"/>
    <w:multiLevelType w:val="hybridMultilevel"/>
    <w:tmpl w:val="0BE24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40783855">
    <w:abstractNumId w:val="0"/>
  </w:num>
  <w:num w:numId="2" w16cid:durableId="1209419291">
    <w:abstractNumId w:val="30"/>
  </w:num>
  <w:num w:numId="3" w16cid:durableId="1513449730">
    <w:abstractNumId w:val="1"/>
  </w:num>
  <w:num w:numId="4" w16cid:durableId="1851406688">
    <w:abstractNumId w:val="31"/>
  </w:num>
  <w:num w:numId="5" w16cid:durableId="1514225450">
    <w:abstractNumId w:val="40"/>
  </w:num>
  <w:num w:numId="6" w16cid:durableId="1252859998">
    <w:abstractNumId w:val="16"/>
  </w:num>
  <w:num w:numId="7" w16cid:durableId="1054813912">
    <w:abstractNumId w:val="15"/>
  </w:num>
  <w:num w:numId="8" w16cid:durableId="350038068">
    <w:abstractNumId w:val="11"/>
  </w:num>
  <w:num w:numId="9" w16cid:durableId="1063873423">
    <w:abstractNumId w:val="2"/>
  </w:num>
  <w:num w:numId="10" w16cid:durableId="403382332">
    <w:abstractNumId w:val="18"/>
  </w:num>
  <w:num w:numId="11" w16cid:durableId="2024625477">
    <w:abstractNumId w:val="10"/>
  </w:num>
  <w:num w:numId="12" w16cid:durableId="698776343">
    <w:abstractNumId w:val="36"/>
  </w:num>
  <w:num w:numId="13" w16cid:durableId="760373321">
    <w:abstractNumId w:val="41"/>
  </w:num>
  <w:num w:numId="14" w16cid:durableId="1500536036">
    <w:abstractNumId w:val="12"/>
  </w:num>
  <w:num w:numId="15" w16cid:durableId="1425420877">
    <w:abstractNumId w:val="38"/>
  </w:num>
  <w:num w:numId="16" w16cid:durableId="1687361974">
    <w:abstractNumId w:val="34"/>
  </w:num>
  <w:num w:numId="17" w16cid:durableId="1755736785">
    <w:abstractNumId w:val="20"/>
  </w:num>
  <w:num w:numId="18" w16cid:durableId="875504450">
    <w:abstractNumId w:val="17"/>
  </w:num>
  <w:num w:numId="19" w16cid:durableId="946811696">
    <w:abstractNumId w:val="13"/>
  </w:num>
  <w:num w:numId="20" w16cid:durableId="1977297477">
    <w:abstractNumId w:val="22"/>
  </w:num>
  <w:num w:numId="21" w16cid:durableId="2005937617">
    <w:abstractNumId w:val="24"/>
  </w:num>
  <w:num w:numId="22" w16cid:durableId="1568419874">
    <w:abstractNumId w:val="25"/>
  </w:num>
  <w:num w:numId="23" w16cid:durableId="1866823902">
    <w:abstractNumId w:val="28"/>
  </w:num>
  <w:num w:numId="24" w16cid:durableId="201868395">
    <w:abstractNumId w:val="35"/>
  </w:num>
  <w:num w:numId="25" w16cid:durableId="2002738089">
    <w:abstractNumId w:val="5"/>
  </w:num>
  <w:num w:numId="26" w16cid:durableId="1596933833">
    <w:abstractNumId w:val="3"/>
  </w:num>
  <w:num w:numId="27" w16cid:durableId="2130391418">
    <w:abstractNumId w:val="6"/>
  </w:num>
  <w:num w:numId="28" w16cid:durableId="1353340161">
    <w:abstractNumId w:val="21"/>
  </w:num>
  <w:num w:numId="29" w16cid:durableId="102265173">
    <w:abstractNumId w:val="14"/>
  </w:num>
  <w:num w:numId="30" w16cid:durableId="436680018">
    <w:abstractNumId w:val="23"/>
  </w:num>
  <w:num w:numId="31" w16cid:durableId="2012677232">
    <w:abstractNumId w:val="26"/>
  </w:num>
  <w:num w:numId="32" w16cid:durableId="1948149740">
    <w:abstractNumId w:val="9"/>
  </w:num>
  <w:num w:numId="33" w16cid:durableId="1758483064">
    <w:abstractNumId w:val="7"/>
  </w:num>
  <w:num w:numId="34" w16cid:durableId="1612860460">
    <w:abstractNumId w:val="37"/>
  </w:num>
  <w:num w:numId="35" w16cid:durableId="170801792">
    <w:abstractNumId w:val="27"/>
  </w:num>
  <w:num w:numId="36" w16cid:durableId="278875873">
    <w:abstractNumId w:val="32"/>
  </w:num>
  <w:num w:numId="37" w16cid:durableId="624776524">
    <w:abstractNumId w:val="39"/>
  </w:num>
  <w:num w:numId="38" w16cid:durableId="122358737">
    <w:abstractNumId w:val="19"/>
  </w:num>
  <w:num w:numId="39" w16cid:durableId="2075277609">
    <w:abstractNumId w:val="8"/>
  </w:num>
  <w:num w:numId="40" w16cid:durableId="1308822597">
    <w:abstractNumId w:val="4"/>
  </w:num>
  <w:num w:numId="41" w16cid:durableId="473064019">
    <w:abstractNumId w:val="29"/>
  </w:num>
  <w:num w:numId="42" w16cid:durableId="806237267">
    <w:abstractNumId w:val="33"/>
  </w:num>
  <w:num w:numId="43" w16cid:durableId="112141863">
    <w:abstractNumId w:val="4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5DE"/>
    <w:rsid w:val="00003EC4"/>
    <w:rsid w:val="000045DD"/>
    <w:rsid w:val="000046A0"/>
    <w:rsid w:val="00005331"/>
    <w:rsid w:val="00005360"/>
    <w:rsid w:val="00007F3D"/>
    <w:rsid w:val="0001195D"/>
    <w:rsid w:val="00012355"/>
    <w:rsid w:val="00012EC0"/>
    <w:rsid w:val="00013280"/>
    <w:rsid w:val="00013FB0"/>
    <w:rsid w:val="00014BCC"/>
    <w:rsid w:val="000169E5"/>
    <w:rsid w:val="00022A85"/>
    <w:rsid w:val="00023304"/>
    <w:rsid w:val="000236CD"/>
    <w:rsid w:val="00023D88"/>
    <w:rsid w:val="000246CE"/>
    <w:rsid w:val="00024AE5"/>
    <w:rsid w:val="00025111"/>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48E5"/>
    <w:rsid w:val="00045571"/>
    <w:rsid w:val="00045B9C"/>
    <w:rsid w:val="00046EC4"/>
    <w:rsid w:val="0004710C"/>
    <w:rsid w:val="00047C32"/>
    <w:rsid w:val="00050A74"/>
    <w:rsid w:val="00052023"/>
    <w:rsid w:val="0005236E"/>
    <w:rsid w:val="00052835"/>
    <w:rsid w:val="0005420A"/>
    <w:rsid w:val="00054A70"/>
    <w:rsid w:val="00055029"/>
    <w:rsid w:val="000550CA"/>
    <w:rsid w:val="0005557F"/>
    <w:rsid w:val="00055BB0"/>
    <w:rsid w:val="00055E0A"/>
    <w:rsid w:val="000573D8"/>
    <w:rsid w:val="00057452"/>
    <w:rsid w:val="000574F3"/>
    <w:rsid w:val="000578FA"/>
    <w:rsid w:val="00057AA2"/>
    <w:rsid w:val="00060437"/>
    <w:rsid w:val="000616C5"/>
    <w:rsid w:val="00061801"/>
    <w:rsid w:val="00061BC0"/>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0AB4"/>
    <w:rsid w:val="00070ADC"/>
    <w:rsid w:val="00071C37"/>
    <w:rsid w:val="00071F78"/>
    <w:rsid w:val="00073134"/>
    <w:rsid w:val="0007389C"/>
    <w:rsid w:val="00073B80"/>
    <w:rsid w:val="00074409"/>
    <w:rsid w:val="00074B73"/>
    <w:rsid w:val="00075544"/>
    <w:rsid w:val="000756D9"/>
    <w:rsid w:val="00075C3C"/>
    <w:rsid w:val="0007604B"/>
    <w:rsid w:val="00076449"/>
    <w:rsid w:val="00076833"/>
    <w:rsid w:val="0007695A"/>
    <w:rsid w:val="00076A51"/>
    <w:rsid w:val="00076D0C"/>
    <w:rsid w:val="00077A97"/>
    <w:rsid w:val="000813AF"/>
    <w:rsid w:val="000822E1"/>
    <w:rsid w:val="000827B4"/>
    <w:rsid w:val="000829B2"/>
    <w:rsid w:val="00083240"/>
    <w:rsid w:val="00083BEA"/>
    <w:rsid w:val="00083F16"/>
    <w:rsid w:val="00084EB8"/>
    <w:rsid w:val="00085AB8"/>
    <w:rsid w:val="00086220"/>
    <w:rsid w:val="000863A5"/>
    <w:rsid w:val="00086E12"/>
    <w:rsid w:val="000906DB"/>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267"/>
    <w:rsid w:val="00095B24"/>
    <w:rsid w:val="000962AD"/>
    <w:rsid w:val="0009670C"/>
    <w:rsid w:val="00096C2B"/>
    <w:rsid w:val="000972CA"/>
    <w:rsid w:val="00097322"/>
    <w:rsid w:val="000975BE"/>
    <w:rsid w:val="000A19C9"/>
    <w:rsid w:val="000A29CF"/>
    <w:rsid w:val="000A3393"/>
    <w:rsid w:val="000A376F"/>
    <w:rsid w:val="000A397A"/>
    <w:rsid w:val="000A3ACD"/>
    <w:rsid w:val="000A5468"/>
    <w:rsid w:val="000A5944"/>
    <w:rsid w:val="000A5ED9"/>
    <w:rsid w:val="000A610E"/>
    <w:rsid w:val="000A6F28"/>
    <w:rsid w:val="000A7902"/>
    <w:rsid w:val="000A7EBA"/>
    <w:rsid w:val="000B027A"/>
    <w:rsid w:val="000B04F9"/>
    <w:rsid w:val="000B1DC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A09"/>
    <w:rsid w:val="000D7E79"/>
    <w:rsid w:val="000E0DB1"/>
    <w:rsid w:val="000E0E1D"/>
    <w:rsid w:val="000E131F"/>
    <w:rsid w:val="000E19B1"/>
    <w:rsid w:val="000E2963"/>
    <w:rsid w:val="000E372B"/>
    <w:rsid w:val="000E4981"/>
    <w:rsid w:val="000E5F81"/>
    <w:rsid w:val="000E6E16"/>
    <w:rsid w:val="000E6E34"/>
    <w:rsid w:val="000F033A"/>
    <w:rsid w:val="000F0FB1"/>
    <w:rsid w:val="000F13D1"/>
    <w:rsid w:val="000F16CA"/>
    <w:rsid w:val="000F25C5"/>
    <w:rsid w:val="000F281E"/>
    <w:rsid w:val="000F2AF3"/>
    <w:rsid w:val="000F2D48"/>
    <w:rsid w:val="000F3B2F"/>
    <w:rsid w:val="000F3E37"/>
    <w:rsid w:val="000F3E93"/>
    <w:rsid w:val="000F4653"/>
    <w:rsid w:val="000F5235"/>
    <w:rsid w:val="000F57AD"/>
    <w:rsid w:val="000F57C7"/>
    <w:rsid w:val="000F5B65"/>
    <w:rsid w:val="000F65AB"/>
    <w:rsid w:val="000F68CE"/>
    <w:rsid w:val="000F6E60"/>
    <w:rsid w:val="000F7683"/>
    <w:rsid w:val="000F7713"/>
    <w:rsid w:val="001007D9"/>
    <w:rsid w:val="0010135B"/>
    <w:rsid w:val="001014FB"/>
    <w:rsid w:val="001015A0"/>
    <w:rsid w:val="001028BD"/>
    <w:rsid w:val="00102A6D"/>
    <w:rsid w:val="00102C2D"/>
    <w:rsid w:val="00103475"/>
    <w:rsid w:val="00103C34"/>
    <w:rsid w:val="00103F1D"/>
    <w:rsid w:val="001044D5"/>
    <w:rsid w:val="0010453B"/>
    <w:rsid w:val="00104EA4"/>
    <w:rsid w:val="00105D05"/>
    <w:rsid w:val="0010615B"/>
    <w:rsid w:val="00106E84"/>
    <w:rsid w:val="00110767"/>
    <w:rsid w:val="00111302"/>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127F"/>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763"/>
    <w:rsid w:val="00127820"/>
    <w:rsid w:val="00131BFA"/>
    <w:rsid w:val="00134504"/>
    <w:rsid w:val="0013484A"/>
    <w:rsid w:val="00134F1A"/>
    <w:rsid w:val="001353DC"/>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44"/>
    <w:rsid w:val="00145382"/>
    <w:rsid w:val="00145AEE"/>
    <w:rsid w:val="00145B08"/>
    <w:rsid w:val="00145EE4"/>
    <w:rsid w:val="00146556"/>
    <w:rsid w:val="001473F0"/>
    <w:rsid w:val="00147456"/>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324"/>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487"/>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775B8"/>
    <w:rsid w:val="001804F7"/>
    <w:rsid w:val="001805DE"/>
    <w:rsid w:val="00180B30"/>
    <w:rsid w:val="001811CA"/>
    <w:rsid w:val="00181391"/>
    <w:rsid w:val="00181607"/>
    <w:rsid w:val="00181633"/>
    <w:rsid w:val="00181925"/>
    <w:rsid w:val="00181E86"/>
    <w:rsid w:val="00182796"/>
    <w:rsid w:val="00182BC4"/>
    <w:rsid w:val="00182C1F"/>
    <w:rsid w:val="0018384B"/>
    <w:rsid w:val="001840D8"/>
    <w:rsid w:val="001843C3"/>
    <w:rsid w:val="001845DE"/>
    <w:rsid w:val="001849B6"/>
    <w:rsid w:val="001851F5"/>
    <w:rsid w:val="001860A2"/>
    <w:rsid w:val="0018667C"/>
    <w:rsid w:val="001867C6"/>
    <w:rsid w:val="00186A88"/>
    <w:rsid w:val="00186FB3"/>
    <w:rsid w:val="00187370"/>
    <w:rsid w:val="00187391"/>
    <w:rsid w:val="00187BBD"/>
    <w:rsid w:val="001901D3"/>
    <w:rsid w:val="00190342"/>
    <w:rsid w:val="001906A1"/>
    <w:rsid w:val="00191A71"/>
    <w:rsid w:val="00192C85"/>
    <w:rsid w:val="0019344E"/>
    <w:rsid w:val="001937F4"/>
    <w:rsid w:val="00193974"/>
    <w:rsid w:val="001939B3"/>
    <w:rsid w:val="001943EE"/>
    <w:rsid w:val="00194F96"/>
    <w:rsid w:val="001966D9"/>
    <w:rsid w:val="0019675A"/>
    <w:rsid w:val="00196B71"/>
    <w:rsid w:val="00196C7A"/>
    <w:rsid w:val="00196CA0"/>
    <w:rsid w:val="00196DD7"/>
    <w:rsid w:val="00197248"/>
    <w:rsid w:val="001A02D8"/>
    <w:rsid w:val="001A06D0"/>
    <w:rsid w:val="001A0AA6"/>
    <w:rsid w:val="001A0C16"/>
    <w:rsid w:val="001A0C97"/>
    <w:rsid w:val="001A107A"/>
    <w:rsid w:val="001A1AA1"/>
    <w:rsid w:val="001A1CC6"/>
    <w:rsid w:val="001A243C"/>
    <w:rsid w:val="001A2E4B"/>
    <w:rsid w:val="001A314F"/>
    <w:rsid w:val="001A3542"/>
    <w:rsid w:val="001A3F29"/>
    <w:rsid w:val="001A4D19"/>
    <w:rsid w:val="001A4DBE"/>
    <w:rsid w:val="001A7949"/>
    <w:rsid w:val="001A7A42"/>
    <w:rsid w:val="001B0308"/>
    <w:rsid w:val="001B04C2"/>
    <w:rsid w:val="001B0535"/>
    <w:rsid w:val="001B1040"/>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573E"/>
    <w:rsid w:val="001C6E2E"/>
    <w:rsid w:val="001C6EFA"/>
    <w:rsid w:val="001C757F"/>
    <w:rsid w:val="001C7FD8"/>
    <w:rsid w:val="001D01E1"/>
    <w:rsid w:val="001D02FE"/>
    <w:rsid w:val="001D0856"/>
    <w:rsid w:val="001D0E5A"/>
    <w:rsid w:val="001D1427"/>
    <w:rsid w:val="001D15A3"/>
    <w:rsid w:val="001D1B69"/>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52EB"/>
    <w:rsid w:val="001E5E46"/>
    <w:rsid w:val="001E70BE"/>
    <w:rsid w:val="001E76F7"/>
    <w:rsid w:val="001E7D47"/>
    <w:rsid w:val="001E7E91"/>
    <w:rsid w:val="001F0490"/>
    <w:rsid w:val="001F053C"/>
    <w:rsid w:val="001F0549"/>
    <w:rsid w:val="001F176C"/>
    <w:rsid w:val="001F1F90"/>
    <w:rsid w:val="001F22BF"/>
    <w:rsid w:val="001F28DB"/>
    <w:rsid w:val="001F2C36"/>
    <w:rsid w:val="001F3400"/>
    <w:rsid w:val="001F34B2"/>
    <w:rsid w:val="001F39A0"/>
    <w:rsid w:val="001F4658"/>
    <w:rsid w:val="001F465B"/>
    <w:rsid w:val="001F49F2"/>
    <w:rsid w:val="001F4A4D"/>
    <w:rsid w:val="001F4FE0"/>
    <w:rsid w:val="001F50A0"/>
    <w:rsid w:val="001F53F3"/>
    <w:rsid w:val="001F5BD1"/>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567"/>
    <w:rsid w:val="002127BB"/>
    <w:rsid w:val="002131F5"/>
    <w:rsid w:val="002134C0"/>
    <w:rsid w:val="00213539"/>
    <w:rsid w:val="00214021"/>
    <w:rsid w:val="00215D6D"/>
    <w:rsid w:val="002162A1"/>
    <w:rsid w:val="002164A9"/>
    <w:rsid w:val="002169EE"/>
    <w:rsid w:val="00217030"/>
    <w:rsid w:val="00217034"/>
    <w:rsid w:val="002174C7"/>
    <w:rsid w:val="00217F5C"/>
    <w:rsid w:val="00221029"/>
    <w:rsid w:val="0022123D"/>
    <w:rsid w:val="00221543"/>
    <w:rsid w:val="00221D36"/>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396E"/>
    <w:rsid w:val="002343D4"/>
    <w:rsid w:val="00234D1A"/>
    <w:rsid w:val="00236224"/>
    <w:rsid w:val="00236DD1"/>
    <w:rsid w:val="00237184"/>
    <w:rsid w:val="002372BD"/>
    <w:rsid w:val="00237610"/>
    <w:rsid w:val="002376EA"/>
    <w:rsid w:val="00237872"/>
    <w:rsid w:val="0023794F"/>
    <w:rsid w:val="00240AD8"/>
    <w:rsid w:val="0024128B"/>
    <w:rsid w:val="00241337"/>
    <w:rsid w:val="0024173D"/>
    <w:rsid w:val="0024286D"/>
    <w:rsid w:val="00242F7C"/>
    <w:rsid w:val="00243107"/>
    <w:rsid w:val="00243393"/>
    <w:rsid w:val="00243FC9"/>
    <w:rsid w:val="00244066"/>
    <w:rsid w:val="00244C13"/>
    <w:rsid w:val="00244E18"/>
    <w:rsid w:val="002451C0"/>
    <w:rsid w:val="00245D3B"/>
    <w:rsid w:val="002464FE"/>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204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ADB"/>
    <w:rsid w:val="00264C7D"/>
    <w:rsid w:val="00265263"/>
    <w:rsid w:val="002667DD"/>
    <w:rsid w:val="00267419"/>
    <w:rsid w:val="002700D1"/>
    <w:rsid w:val="00270A4E"/>
    <w:rsid w:val="00270BCB"/>
    <w:rsid w:val="00270EC6"/>
    <w:rsid w:val="00271177"/>
    <w:rsid w:val="00271660"/>
    <w:rsid w:val="00271CDE"/>
    <w:rsid w:val="00272C6E"/>
    <w:rsid w:val="00273020"/>
    <w:rsid w:val="00273273"/>
    <w:rsid w:val="00273956"/>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0604"/>
    <w:rsid w:val="00291C93"/>
    <w:rsid w:val="00293849"/>
    <w:rsid w:val="00293CEF"/>
    <w:rsid w:val="00293EF3"/>
    <w:rsid w:val="00293F46"/>
    <w:rsid w:val="002944E9"/>
    <w:rsid w:val="0029452B"/>
    <w:rsid w:val="00294747"/>
    <w:rsid w:val="0029553E"/>
    <w:rsid w:val="0029572B"/>
    <w:rsid w:val="002959B3"/>
    <w:rsid w:val="002969A2"/>
    <w:rsid w:val="00297083"/>
    <w:rsid w:val="002A0062"/>
    <w:rsid w:val="002A0318"/>
    <w:rsid w:val="002A0B0E"/>
    <w:rsid w:val="002A1160"/>
    <w:rsid w:val="002A19BF"/>
    <w:rsid w:val="002A1BDF"/>
    <w:rsid w:val="002A1C65"/>
    <w:rsid w:val="002A1E01"/>
    <w:rsid w:val="002A29D0"/>
    <w:rsid w:val="002A33ED"/>
    <w:rsid w:val="002A4AED"/>
    <w:rsid w:val="002A6FB1"/>
    <w:rsid w:val="002A7402"/>
    <w:rsid w:val="002A7A72"/>
    <w:rsid w:val="002B00E4"/>
    <w:rsid w:val="002B0C10"/>
    <w:rsid w:val="002B0E71"/>
    <w:rsid w:val="002B1077"/>
    <w:rsid w:val="002B1E6E"/>
    <w:rsid w:val="002B4CDB"/>
    <w:rsid w:val="002B4D91"/>
    <w:rsid w:val="002B58C3"/>
    <w:rsid w:val="002B5987"/>
    <w:rsid w:val="002B5B4A"/>
    <w:rsid w:val="002B5FE6"/>
    <w:rsid w:val="002B6788"/>
    <w:rsid w:val="002B7787"/>
    <w:rsid w:val="002B7D5C"/>
    <w:rsid w:val="002C01AB"/>
    <w:rsid w:val="002C04AC"/>
    <w:rsid w:val="002C1042"/>
    <w:rsid w:val="002C28D0"/>
    <w:rsid w:val="002C2A90"/>
    <w:rsid w:val="002C2E37"/>
    <w:rsid w:val="002C344B"/>
    <w:rsid w:val="002C5A27"/>
    <w:rsid w:val="002C5F43"/>
    <w:rsid w:val="002C639C"/>
    <w:rsid w:val="002C642A"/>
    <w:rsid w:val="002C797E"/>
    <w:rsid w:val="002C7A1A"/>
    <w:rsid w:val="002D02A4"/>
    <w:rsid w:val="002D0E69"/>
    <w:rsid w:val="002D13B9"/>
    <w:rsid w:val="002D2502"/>
    <w:rsid w:val="002D272F"/>
    <w:rsid w:val="002D27C9"/>
    <w:rsid w:val="002D2D21"/>
    <w:rsid w:val="002D2F36"/>
    <w:rsid w:val="002D3665"/>
    <w:rsid w:val="002D39F8"/>
    <w:rsid w:val="002D40BB"/>
    <w:rsid w:val="002D43CD"/>
    <w:rsid w:val="002D45DA"/>
    <w:rsid w:val="002D61D3"/>
    <w:rsid w:val="002D6AAA"/>
    <w:rsid w:val="002D6DCE"/>
    <w:rsid w:val="002D715B"/>
    <w:rsid w:val="002D7207"/>
    <w:rsid w:val="002D7A2E"/>
    <w:rsid w:val="002D7AE7"/>
    <w:rsid w:val="002E09FA"/>
    <w:rsid w:val="002E1310"/>
    <w:rsid w:val="002E175C"/>
    <w:rsid w:val="002E1A37"/>
    <w:rsid w:val="002E31B4"/>
    <w:rsid w:val="002E34FD"/>
    <w:rsid w:val="002E5264"/>
    <w:rsid w:val="002E5916"/>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4E"/>
    <w:rsid w:val="00307DD6"/>
    <w:rsid w:val="00310F67"/>
    <w:rsid w:val="00311014"/>
    <w:rsid w:val="003118D5"/>
    <w:rsid w:val="00312178"/>
    <w:rsid w:val="00312AE7"/>
    <w:rsid w:val="00313D87"/>
    <w:rsid w:val="00313DBA"/>
    <w:rsid w:val="0031400B"/>
    <w:rsid w:val="00314A5D"/>
    <w:rsid w:val="0031536D"/>
    <w:rsid w:val="00315591"/>
    <w:rsid w:val="00315891"/>
    <w:rsid w:val="003158AA"/>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BA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18A1"/>
    <w:rsid w:val="00332153"/>
    <w:rsid w:val="0033233B"/>
    <w:rsid w:val="003333F3"/>
    <w:rsid w:val="0033369E"/>
    <w:rsid w:val="00333703"/>
    <w:rsid w:val="003340FE"/>
    <w:rsid w:val="0033464F"/>
    <w:rsid w:val="003348B1"/>
    <w:rsid w:val="00334B82"/>
    <w:rsid w:val="00334F49"/>
    <w:rsid w:val="00335191"/>
    <w:rsid w:val="0033581A"/>
    <w:rsid w:val="00336079"/>
    <w:rsid w:val="0033787B"/>
    <w:rsid w:val="00340528"/>
    <w:rsid w:val="00341166"/>
    <w:rsid w:val="003417F9"/>
    <w:rsid w:val="00341A5A"/>
    <w:rsid w:val="00341A95"/>
    <w:rsid w:val="0034284A"/>
    <w:rsid w:val="00342952"/>
    <w:rsid w:val="00342FF2"/>
    <w:rsid w:val="00343017"/>
    <w:rsid w:val="00343B07"/>
    <w:rsid w:val="00343B5A"/>
    <w:rsid w:val="00343EA9"/>
    <w:rsid w:val="00344832"/>
    <w:rsid w:val="00344F58"/>
    <w:rsid w:val="0034520B"/>
    <w:rsid w:val="0034566F"/>
    <w:rsid w:val="003469E2"/>
    <w:rsid w:val="00347CC8"/>
    <w:rsid w:val="00347E79"/>
    <w:rsid w:val="00350249"/>
    <w:rsid w:val="00350264"/>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433"/>
    <w:rsid w:val="0036386A"/>
    <w:rsid w:val="003640B2"/>
    <w:rsid w:val="003640C3"/>
    <w:rsid w:val="00364D5C"/>
    <w:rsid w:val="003665A0"/>
    <w:rsid w:val="003669B5"/>
    <w:rsid w:val="00366E9B"/>
    <w:rsid w:val="00367012"/>
    <w:rsid w:val="0036776F"/>
    <w:rsid w:val="00370958"/>
    <w:rsid w:val="00370B41"/>
    <w:rsid w:val="0037117C"/>
    <w:rsid w:val="0037161B"/>
    <w:rsid w:val="003718A2"/>
    <w:rsid w:val="00372414"/>
    <w:rsid w:val="00372E87"/>
    <w:rsid w:val="003742E5"/>
    <w:rsid w:val="00374B5B"/>
    <w:rsid w:val="0037539E"/>
    <w:rsid w:val="003756FA"/>
    <w:rsid w:val="00375B72"/>
    <w:rsid w:val="0037617B"/>
    <w:rsid w:val="00377B8A"/>
    <w:rsid w:val="00377FE2"/>
    <w:rsid w:val="0038045F"/>
    <w:rsid w:val="00381684"/>
    <w:rsid w:val="00381B20"/>
    <w:rsid w:val="00381DC2"/>
    <w:rsid w:val="003825D7"/>
    <w:rsid w:val="00382A2D"/>
    <w:rsid w:val="00382D35"/>
    <w:rsid w:val="00383F2D"/>
    <w:rsid w:val="00384CAC"/>
    <w:rsid w:val="00385846"/>
    <w:rsid w:val="00385CF3"/>
    <w:rsid w:val="003864BB"/>
    <w:rsid w:val="00386750"/>
    <w:rsid w:val="00386BCD"/>
    <w:rsid w:val="00386D5D"/>
    <w:rsid w:val="00386E18"/>
    <w:rsid w:val="003873E1"/>
    <w:rsid w:val="00390570"/>
    <w:rsid w:val="0039095B"/>
    <w:rsid w:val="00390C1B"/>
    <w:rsid w:val="00390C59"/>
    <w:rsid w:val="003913B9"/>
    <w:rsid w:val="003924F7"/>
    <w:rsid w:val="00392664"/>
    <w:rsid w:val="00392A29"/>
    <w:rsid w:val="00392D7A"/>
    <w:rsid w:val="00393776"/>
    <w:rsid w:val="00394D16"/>
    <w:rsid w:val="0039628D"/>
    <w:rsid w:val="003976B8"/>
    <w:rsid w:val="00397764"/>
    <w:rsid w:val="003978A2"/>
    <w:rsid w:val="0039793A"/>
    <w:rsid w:val="003A0644"/>
    <w:rsid w:val="003A33DB"/>
    <w:rsid w:val="003A3AE5"/>
    <w:rsid w:val="003A3AEB"/>
    <w:rsid w:val="003A4F42"/>
    <w:rsid w:val="003A4F7F"/>
    <w:rsid w:val="003A4F99"/>
    <w:rsid w:val="003A5C1A"/>
    <w:rsid w:val="003A60C5"/>
    <w:rsid w:val="003A632F"/>
    <w:rsid w:val="003A6CBE"/>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918"/>
    <w:rsid w:val="003B6EB6"/>
    <w:rsid w:val="003B71D5"/>
    <w:rsid w:val="003B7955"/>
    <w:rsid w:val="003B7EFC"/>
    <w:rsid w:val="003C05DF"/>
    <w:rsid w:val="003C1F83"/>
    <w:rsid w:val="003C2022"/>
    <w:rsid w:val="003C2084"/>
    <w:rsid w:val="003C429C"/>
    <w:rsid w:val="003C4ED2"/>
    <w:rsid w:val="003C5714"/>
    <w:rsid w:val="003C5997"/>
    <w:rsid w:val="003C5FD6"/>
    <w:rsid w:val="003C63F8"/>
    <w:rsid w:val="003C73AA"/>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C01"/>
    <w:rsid w:val="003E2D1A"/>
    <w:rsid w:val="003E3372"/>
    <w:rsid w:val="003E3D20"/>
    <w:rsid w:val="003E3E22"/>
    <w:rsid w:val="003E498D"/>
    <w:rsid w:val="003E4BA3"/>
    <w:rsid w:val="003E5EBF"/>
    <w:rsid w:val="003E5F9E"/>
    <w:rsid w:val="003E6955"/>
    <w:rsid w:val="003E6A19"/>
    <w:rsid w:val="003E6E8A"/>
    <w:rsid w:val="003E7779"/>
    <w:rsid w:val="003E7B56"/>
    <w:rsid w:val="003F0403"/>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2A3"/>
    <w:rsid w:val="003F550F"/>
    <w:rsid w:val="003F56A2"/>
    <w:rsid w:val="003F56D1"/>
    <w:rsid w:val="003F5725"/>
    <w:rsid w:val="003F70F8"/>
    <w:rsid w:val="003F723F"/>
    <w:rsid w:val="003F7A01"/>
    <w:rsid w:val="00400257"/>
    <w:rsid w:val="004005BF"/>
    <w:rsid w:val="004005F1"/>
    <w:rsid w:val="00400A61"/>
    <w:rsid w:val="00400C8E"/>
    <w:rsid w:val="00400E09"/>
    <w:rsid w:val="00401761"/>
    <w:rsid w:val="00402209"/>
    <w:rsid w:val="00404935"/>
    <w:rsid w:val="00404A65"/>
    <w:rsid w:val="00404BEB"/>
    <w:rsid w:val="004050C9"/>
    <w:rsid w:val="0040540C"/>
    <w:rsid w:val="0040556C"/>
    <w:rsid w:val="0040557B"/>
    <w:rsid w:val="004055E4"/>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17BB9"/>
    <w:rsid w:val="00420A14"/>
    <w:rsid w:val="00421D72"/>
    <w:rsid w:val="00422294"/>
    <w:rsid w:val="00422A9D"/>
    <w:rsid w:val="00422D5F"/>
    <w:rsid w:val="00423020"/>
    <w:rsid w:val="00423859"/>
    <w:rsid w:val="00423B94"/>
    <w:rsid w:val="00423C89"/>
    <w:rsid w:val="00424699"/>
    <w:rsid w:val="00424DC5"/>
    <w:rsid w:val="00426775"/>
    <w:rsid w:val="00426C81"/>
    <w:rsid w:val="00426F0A"/>
    <w:rsid w:val="00426F37"/>
    <w:rsid w:val="00427318"/>
    <w:rsid w:val="00427A8E"/>
    <w:rsid w:val="00430C7F"/>
    <w:rsid w:val="00431BB6"/>
    <w:rsid w:val="004321AC"/>
    <w:rsid w:val="004326EF"/>
    <w:rsid w:val="004328F0"/>
    <w:rsid w:val="004337DF"/>
    <w:rsid w:val="00433E33"/>
    <w:rsid w:val="00433F6C"/>
    <w:rsid w:val="0043744E"/>
    <w:rsid w:val="004375CB"/>
    <w:rsid w:val="00437C00"/>
    <w:rsid w:val="00440472"/>
    <w:rsid w:val="00440AFF"/>
    <w:rsid w:val="00440CBA"/>
    <w:rsid w:val="00440CC7"/>
    <w:rsid w:val="00441088"/>
    <w:rsid w:val="0044170D"/>
    <w:rsid w:val="004417BF"/>
    <w:rsid w:val="00441863"/>
    <w:rsid w:val="00441AF8"/>
    <w:rsid w:val="00442827"/>
    <w:rsid w:val="0044283F"/>
    <w:rsid w:val="00442C82"/>
    <w:rsid w:val="0044314D"/>
    <w:rsid w:val="0044438B"/>
    <w:rsid w:val="00444C40"/>
    <w:rsid w:val="00445B20"/>
    <w:rsid w:val="004470B3"/>
    <w:rsid w:val="004474BE"/>
    <w:rsid w:val="0044755B"/>
    <w:rsid w:val="00447ADF"/>
    <w:rsid w:val="00447B81"/>
    <w:rsid w:val="00447BC6"/>
    <w:rsid w:val="004513AD"/>
    <w:rsid w:val="004518E4"/>
    <w:rsid w:val="00452137"/>
    <w:rsid w:val="00452E6F"/>
    <w:rsid w:val="00453279"/>
    <w:rsid w:val="004532CB"/>
    <w:rsid w:val="00453CEE"/>
    <w:rsid w:val="004546AE"/>
    <w:rsid w:val="0045487E"/>
    <w:rsid w:val="00454DAB"/>
    <w:rsid w:val="00456353"/>
    <w:rsid w:val="00456519"/>
    <w:rsid w:val="0045673C"/>
    <w:rsid w:val="004567DC"/>
    <w:rsid w:val="00457D05"/>
    <w:rsid w:val="0046010E"/>
    <w:rsid w:val="00460501"/>
    <w:rsid w:val="0046088C"/>
    <w:rsid w:val="004621EA"/>
    <w:rsid w:val="004622A6"/>
    <w:rsid w:val="004649FF"/>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5CA7"/>
    <w:rsid w:val="00475DAA"/>
    <w:rsid w:val="0047624C"/>
    <w:rsid w:val="0047635C"/>
    <w:rsid w:val="00476413"/>
    <w:rsid w:val="004768F1"/>
    <w:rsid w:val="00476E2E"/>
    <w:rsid w:val="00476F46"/>
    <w:rsid w:val="00477435"/>
    <w:rsid w:val="00477F44"/>
    <w:rsid w:val="004818A2"/>
    <w:rsid w:val="00482749"/>
    <w:rsid w:val="00482BCC"/>
    <w:rsid w:val="004833C4"/>
    <w:rsid w:val="0048347C"/>
    <w:rsid w:val="004836F4"/>
    <w:rsid w:val="004836FA"/>
    <w:rsid w:val="00483CB2"/>
    <w:rsid w:val="00483D18"/>
    <w:rsid w:val="00486243"/>
    <w:rsid w:val="0048662D"/>
    <w:rsid w:val="004873D4"/>
    <w:rsid w:val="00487AEC"/>
    <w:rsid w:val="004906F7"/>
    <w:rsid w:val="00490811"/>
    <w:rsid w:val="00490EBB"/>
    <w:rsid w:val="00491FA4"/>
    <w:rsid w:val="00492669"/>
    <w:rsid w:val="004927B5"/>
    <w:rsid w:val="0049283B"/>
    <w:rsid w:val="00492BF9"/>
    <w:rsid w:val="00492DA2"/>
    <w:rsid w:val="0049343F"/>
    <w:rsid w:val="00493839"/>
    <w:rsid w:val="0049395D"/>
    <w:rsid w:val="004942FD"/>
    <w:rsid w:val="0049436F"/>
    <w:rsid w:val="004955C5"/>
    <w:rsid w:val="004964C0"/>
    <w:rsid w:val="0049654F"/>
    <w:rsid w:val="00496AA5"/>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B7D80"/>
    <w:rsid w:val="004C09D6"/>
    <w:rsid w:val="004C1986"/>
    <w:rsid w:val="004C1B15"/>
    <w:rsid w:val="004C2375"/>
    <w:rsid w:val="004C2D7D"/>
    <w:rsid w:val="004C3F4E"/>
    <w:rsid w:val="004C4203"/>
    <w:rsid w:val="004C446C"/>
    <w:rsid w:val="004C5535"/>
    <w:rsid w:val="004C6606"/>
    <w:rsid w:val="004C6BAC"/>
    <w:rsid w:val="004C7C8F"/>
    <w:rsid w:val="004D04D8"/>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3C5"/>
    <w:rsid w:val="004E5B80"/>
    <w:rsid w:val="004E5E16"/>
    <w:rsid w:val="004E5F55"/>
    <w:rsid w:val="004E6442"/>
    <w:rsid w:val="004E7087"/>
    <w:rsid w:val="004E76A4"/>
    <w:rsid w:val="004F00C7"/>
    <w:rsid w:val="004F04C1"/>
    <w:rsid w:val="004F0887"/>
    <w:rsid w:val="004F08C8"/>
    <w:rsid w:val="004F0BAE"/>
    <w:rsid w:val="004F223D"/>
    <w:rsid w:val="004F23A0"/>
    <w:rsid w:val="004F340C"/>
    <w:rsid w:val="004F3B1B"/>
    <w:rsid w:val="004F3BAA"/>
    <w:rsid w:val="004F3C57"/>
    <w:rsid w:val="004F3D6C"/>
    <w:rsid w:val="004F40B0"/>
    <w:rsid w:val="004F40EE"/>
    <w:rsid w:val="004F5905"/>
    <w:rsid w:val="004F5C42"/>
    <w:rsid w:val="004F62F7"/>
    <w:rsid w:val="004F670D"/>
    <w:rsid w:val="004F675A"/>
    <w:rsid w:val="004F73F0"/>
    <w:rsid w:val="00500461"/>
    <w:rsid w:val="005011DA"/>
    <w:rsid w:val="00501777"/>
    <w:rsid w:val="0050252A"/>
    <w:rsid w:val="0050265F"/>
    <w:rsid w:val="00502B71"/>
    <w:rsid w:val="00502CAE"/>
    <w:rsid w:val="00504569"/>
    <w:rsid w:val="00504B38"/>
    <w:rsid w:val="00504EFA"/>
    <w:rsid w:val="005050B2"/>
    <w:rsid w:val="00505329"/>
    <w:rsid w:val="0050539B"/>
    <w:rsid w:val="0050554F"/>
    <w:rsid w:val="00505D5D"/>
    <w:rsid w:val="005062E4"/>
    <w:rsid w:val="00506A80"/>
    <w:rsid w:val="005079B8"/>
    <w:rsid w:val="00507D62"/>
    <w:rsid w:val="00507EC0"/>
    <w:rsid w:val="0051050C"/>
    <w:rsid w:val="005118C3"/>
    <w:rsid w:val="00511C68"/>
    <w:rsid w:val="005129F0"/>
    <w:rsid w:val="00513066"/>
    <w:rsid w:val="0051436B"/>
    <w:rsid w:val="00514DD0"/>
    <w:rsid w:val="0051500A"/>
    <w:rsid w:val="00515B0D"/>
    <w:rsid w:val="00517005"/>
    <w:rsid w:val="00517E84"/>
    <w:rsid w:val="005202BB"/>
    <w:rsid w:val="00520413"/>
    <w:rsid w:val="005213D2"/>
    <w:rsid w:val="00521B6E"/>
    <w:rsid w:val="00522057"/>
    <w:rsid w:val="0052205C"/>
    <w:rsid w:val="0052223A"/>
    <w:rsid w:val="00522A4F"/>
    <w:rsid w:val="005230B7"/>
    <w:rsid w:val="0052375B"/>
    <w:rsid w:val="005237F3"/>
    <w:rsid w:val="00523871"/>
    <w:rsid w:val="005239F5"/>
    <w:rsid w:val="00524EC1"/>
    <w:rsid w:val="00525B37"/>
    <w:rsid w:val="0052681A"/>
    <w:rsid w:val="00526FDD"/>
    <w:rsid w:val="00531F6E"/>
    <w:rsid w:val="005325B8"/>
    <w:rsid w:val="00533A39"/>
    <w:rsid w:val="00533CB0"/>
    <w:rsid w:val="0053505B"/>
    <w:rsid w:val="00535571"/>
    <w:rsid w:val="00536F38"/>
    <w:rsid w:val="00536F45"/>
    <w:rsid w:val="0053704E"/>
    <w:rsid w:val="005370B5"/>
    <w:rsid w:val="00537255"/>
    <w:rsid w:val="005376A3"/>
    <w:rsid w:val="00537DA1"/>
    <w:rsid w:val="005402F0"/>
    <w:rsid w:val="005404AD"/>
    <w:rsid w:val="005404EA"/>
    <w:rsid w:val="00540582"/>
    <w:rsid w:val="00540BE5"/>
    <w:rsid w:val="0054145F"/>
    <w:rsid w:val="00541757"/>
    <w:rsid w:val="00541834"/>
    <w:rsid w:val="005418FE"/>
    <w:rsid w:val="0054190B"/>
    <w:rsid w:val="0054197D"/>
    <w:rsid w:val="00543343"/>
    <w:rsid w:val="0054511B"/>
    <w:rsid w:val="0054529B"/>
    <w:rsid w:val="0054645A"/>
    <w:rsid w:val="00547E66"/>
    <w:rsid w:val="00551256"/>
    <w:rsid w:val="00551893"/>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286"/>
    <w:rsid w:val="00561694"/>
    <w:rsid w:val="00561988"/>
    <w:rsid w:val="00561DC5"/>
    <w:rsid w:val="00561E13"/>
    <w:rsid w:val="005621DA"/>
    <w:rsid w:val="00562AF2"/>
    <w:rsid w:val="00563136"/>
    <w:rsid w:val="00563144"/>
    <w:rsid w:val="00563286"/>
    <w:rsid w:val="005633B7"/>
    <w:rsid w:val="00563587"/>
    <w:rsid w:val="00563B5C"/>
    <w:rsid w:val="00563B91"/>
    <w:rsid w:val="005642B7"/>
    <w:rsid w:val="00564380"/>
    <w:rsid w:val="00564406"/>
    <w:rsid w:val="00564621"/>
    <w:rsid w:val="00564C43"/>
    <w:rsid w:val="00565079"/>
    <w:rsid w:val="005651A8"/>
    <w:rsid w:val="00565446"/>
    <w:rsid w:val="0056570F"/>
    <w:rsid w:val="005668CB"/>
    <w:rsid w:val="0056715D"/>
    <w:rsid w:val="005673EA"/>
    <w:rsid w:val="00567744"/>
    <w:rsid w:val="00567851"/>
    <w:rsid w:val="005679F7"/>
    <w:rsid w:val="00570EAB"/>
    <w:rsid w:val="0057178B"/>
    <w:rsid w:val="00571981"/>
    <w:rsid w:val="00572178"/>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29D"/>
    <w:rsid w:val="00583448"/>
    <w:rsid w:val="00583653"/>
    <w:rsid w:val="00584111"/>
    <w:rsid w:val="00584B3A"/>
    <w:rsid w:val="005850DC"/>
    <w:rsid w:val="00585B92"/>
    <w:rsid w:val="0058636F"/>
    <w:rsid w:val="0058698F"/>
    <w:rsid w:val="005872CC"/>
    <w:rsid w:val="00587C6E"/>
    <w:rsid w:val="00587E49"/>
    <w:rsid w:val="0059014C"/>
    <w:rsid w:val="00590354"/>
    <w:rsid w:val="0059068C"/>
    <w:rsid w:val="0059148D"/>
    <w:rsid w:val="00591D23"/>
    <w:rsid w:val="00592BDF"/>
    <w:rsid w:val="005931C6"/>
    <w:rsid w:val="0059340E"/>
    <w:rsid w:val="005948B6"/>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8CF"/>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5F68"/>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81A"/>
    <w:rsid w:val="00607D81"/>
    <w:rsid w:val="00607DDB"/>
    <w:rsid w:val="00610C3C"/>
    <w:rsid w:val="00610E9F"/>
    <w:rsid w:val="0061110F"/>
    <w:rsid w:val="00611A56"/>
    <w:rsid w:val="00611C01"/>
    <w:rsid w:val="00611E15"/>
    <w:rsid w:val="006127B9"/>
    <w:rsid w:val="006128F1"/>
    <w:rsid w:val="0061299C"/>
    <w:rsid w:val="00612A78"/>
    <w:rsid w:val="006133B0"/>
    <w:rsid w:val="0061470A"/>
    <w:rsid w:val="00614BD1"/>
    <w:rsid w:val="00614D8E"/>
    <w:rsid w:val="006155C1"/>
    <w:rsid w:val="00616C56"/>
    <w:rsid w:val="006209E2"/>
    <w:rsid w:val="00620C85"/>
    <w:rsid w:val="00620C97"/>
    <w:rsid w:val="00622AAC"/>
    <w:rsid w:val="00622DE8"/>
    <w:rsid w:val="00622F4F"/>
    <w:rsid w:val="0062312C"/>
    <w:rsid w:val="006234C6"/>
    <w:rsid w:val="006237E7"/>
    <w:rsid w:val="0062382C"/>
    <w:rsid w:val="00623BBA"/>
    <w:rsid w:val="006248D8"/>
    <w:rsid w:val="00624C07"/>
    <w:rsid w:val="00624FFD"/>
    <w:rsid w:val="006252B6"/>
    <w:rsid w:val="00625509"/>
    <w:rsid w:val="0062585A"/>
    <w:rsid w:val="00626202"/>
    <w:rsid w:val="00626414"/>
    <w:rsid w:val="00626AD5"/>
    <w:rsid w:val="00627267"/>
    <w:rsid w:val="0062756E"/>
    <w:rsid w:val="00627B4C"/>
    <w:rsid w:val="00627BBF"/>
    <w:rsid w:val="00631091"/>
    <w:rsid w:val="0063135C"/>
    <w:rsid w:val="006324C7"/>
    <w:rsid w:val="006330B5"/>
    <w:rsid w:val="00633290"/>
    <w:rsid w:val="006333C3"/>
    <w:rsid w:val="0063351A"/>
    <w:rsid w:val="0063352B"/>
    <w:rsid w:val="00633745"/>
    <w:rsid w:val="00634624"/>
    <w:rsid w:val="0063502D"/>
    <w:rsid w:val="0063572B"/>
    <w:rsid w:val="00636074"/>
    <w:rsid w:val="00637205"/>
    <w:rsid w:val="0063757A"/>
    <w:rsid w:val="006378B6"/>
    <w:rsid w:val="00637F76"/>
    <w:rsid w:val="0064028C"/>
    <w:rsid w:val="00640800"/>
    <w:rsid w:val="00640847"/>
    <w:rsid w:val="00640CFE"/>
    <w:rsid w:val="00640DBB"/>
    <w:rsid w:val="00641124"/>
    <w:rsid w:val="006411A4"/>
    <w:rsid w:val="00641340"/>
    <w:rsid w:val="006417AB"/>
    <w:rsid w:val="00641913"/>
    <w:rsid w:val="006424E1"/>
    <w:rsid w:val="006428CF"/>
    <w:rsid w:val="0064296C"/>
    <w:rsid w:val="00642ECE"/>
    <w:rsid w:val="00642FD7"/>
    <w:rsid w:val="0064324E"/>
    <w:rsid w:val="0064440F"/>
    <w:rsid w:val="0064443A"/>
    <w:rsid w:val="00644EA0"/>
    <w:rsid w:val="00645BC9"/>
    <w:rsid w:val="00645DA2"/>
    <w:rsid w:val="00645E89"/>
    <w:rsid w:val="0064742A"/>
    <w:rsid w:val="006506CF"/>
    <w:rsid w:val="00650966"/>
    <w:rsid w:val="00650AF0"/>
    <w:rsid w:val="00650C37"/>
    <w:rsid w:val="006511E2"/>
    <w:rsid w:val="00652EA2"/>
    <w:rsid w:val="0065301A"/>
    <w:rsid w:val="0065383C"/>
    <w:rsid w:val="006544F5"/>
    <w:rsid w:val="00656B23"/>
    <w:rsid w:val="006609BB"/>
    <w:rsid w:val="00660F54"/>
    <w:rsid w:val="0066193B"/>
    <w:rsid w:val="006625AB"/>
    <w:rsid w:val="006626A7"/>
    <w:rsid w:val="0066329D"/>
    <w:rsid w:val="00663641"/>
    <w:rsid w:val="006637E3"/>
    <w:rsid w:val="00664388"/>
    <w:rsid w:val="00664425"/>
    <w:rsid w:val="00664A43"/>
    <w:rsid w:val="00664EB4"/>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02E2"/>
    <w:rsid w:val="00681793"/>
    <w:rsid w:val="00682555"/>
    <w:rsid w:val="00682934"/>
    <w:rsid w:val="00682D0C"/>
    <w:rsid w:val="00682E10"/>
    <w:rsid w:val="00683C0D"/>
    <w:rsid w:val="006842D9"/>
    <w:rsid w:val="0068532D"/>
    <w:rsid w:val="00685A6E"/>
    <w:rsid w:val="00690D16"/>
    <w:rsid w:val="00691264"/>
    <w:rsid w:val="006919F4"/>
    <w:rsid w:val="00691E7D"/>
    <w:rsid w:val="00692A1C"/>
    <w:rsid w:val="00694295"/>
    <w:rsid w:val="0069460D"/>
    <w:rsid w:val="00694948"/>
    <w:rsid w:val="00695552"/>
    <w:rsid w:val="00695645"/>
    <w:rsid w:val="00695A35"/>
    <w:rsid w:val="00695D85"/>
    <w:rsid w:val="00695F65"/>
    <w:rsid w:val="0069678F"/>
    <w:rsid w:val="00697563"/>
    <w:rsid w:val="006976CC"/>
    <w:rsid w:val="00697EBD"/>
    <w:rsid w:val="006A000E"/>
    <w:rsid w:val="006A1406"/>
    <w:rsid w:val="006A1F29"/>
    <w:rsid w:val="006A3986"/>
    <w:rsid w:val="006A4DBA"/>
    <w:rsid w:val="006A5BAA"/>
    <w:rsid w:val="006A5DAC"/>
    <w:rsid w:val="006A5F4F"/>
    <w:rsid w:val="006A6734"/>
    <w:rsid w:val="006A770D"/>
    <w:rsid w:val="006A7A8F"/>
    <w:rsid w:val="006B0137"/>
    <w:rsid w:val="006B02AB"/>
    <w:rsid w:val="006B0584"/>
    <w:rsid w:val="006B068D"/>
    <w:rsid w:val="006B08F6"/>
    <w:rsid w:val="006B0CCD"/>
    <w:rsid w:val="006B11D8"/>
    <w:rsid w:val="006B26D9"/>
    <w:rsid w:val="006B26E5"/>
    <w:rsid w:val="006B26F9"/>
    <w:rsid w:val="006B3007"/>
    <w:rsid w:val="006B3B55"/>
    <w:rsid w:val="006B3FD6"/>
    <w:rsid w:val="006B42D8"/>
    <w:rsid w:val="006B4695"/>
    <w:rsid w:val="006B5776"/>
    <w:rsid w:val="006B5EB6"/>
    <w:rsid w:val="006B5FDE"/>
    <w:rsid w:val="006B6248"/>
    <w:rsid w:val="006B6B6B"/>
    <w:rsid w:val="006B6E5A"/>
    <w:rsid w:val="006B755D"/>
    <w:rsid w:val="006B75F9"/>
    <w:rsid w:val="006C0215"/>
    <w:rsid w:val="006C07BE"/>
    <w:rsid w:val="006C0AC8"/>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3EE"/>
    <w:rsid w:val="006D4642"/>
    <w:rsid w:val="006D4E08"/>
    <w:rsid w:val="006D74F5"/>
    <w:rsid w:val="006D7990"/>
    <w:rsid w:val="006E05E8"/>
    <w:rsid w:val="006E06A3"/>
    <w:rsid w:val="006E11E9"/>
    <w:rsid w:val="006E1757"/>
    <w:rsid w:val="006E19D3"/>
    <w:rsid w:val="006E1F7C"/>
    <w:rsid w:val="006E2DBB"/>
    <w:rsid w:val="006E33B7"/>
    <w:rsid w:val="006E33F5"/>
    <w:rsid w:val="006E3D39"/>
    <w:rsid w:val="006E4418"/>
    <w:rsid w:val="006E4C88"/>
    <w:rsid w:val="006E4D11"/>
    <w:rsid w:val="006E500F"/>
    <w:rsid w:val="006E5276"/>
    <w:rsid w:val="006E54AD"/>
    <w:rsid w:val="006E561A"/>
    <w:rsid w:val="006E606A"/>
    <w:rsid w:val="006F0454"/>
    <w:rsid w:val="006F0757"/>
    <w:rsid w:val="006F0826"/>
    <w:rsid w:val="006F0CFA"/>
    <w:rsid w:val="006F0D10"/>
    <w:rsid w:val="006F103C"/>
    <w:rsid w:val="006F1902"/>
    <w:rsid w:val="006F1AB1"/>
    <w:rsid w:val="006F2720"/>
    <w:rsid w:val="006F2CED"/>
    <w:rsid w:val="006F3326"/>
    <w:rsid w:val="006F3353"/>
    <w:rsid w:val="006F3B3B"/>
    <w:rsid w:val="006F3C99"/>
    <w:rsid w:val="006F3CE5"/>
    <w:rsid w:val="006F4283"/>
    <w:rsid w:val="006F4C49"/>
    <w:rsid w:val="006F5B7D"/>
    <w:rsid w:val="006F60E0"/>
    <w:rsid w:val="006F6843"/>
    <w:rsid w:val="006F731E"/>
    <w:rsid w:val="006F7D9F"/>
    <w:rsid w:val="007003CF"/>
    <w:rsid w:val="00700851"/>
    <w:rsid w:val="00700CE3"/>
    <w:rsid w:val="00703E15"/>
    <w:rsid w:val="0070418B"/>
    <w:rsid w:val="007042AE"/>
    <w:rsid w:val="0070466F"/>
    <w:rsid w:val="00704D9C"/>
    <w:rsid w:val="0070532A"/>
    <w:rsid w:val="007056EA"/>
    <w:rsid w:val="0070592C"/>
    <w:rsid w:val="00706640"/>
    <w:rsid w:val="00707055"/>
    <w:rsid w:val="00707629"/>
    <w:rsid w:val="00707AED"/>
    <w:rsid w:val="007104D9"/>
    <w:rsid w:val="00710758"/>
    <w:rsid w:val="00710C1B"/>
    <w:rsid w:val="00710C36"/>
    <w:rsid w:val="00710D9A"/>
    <w:rsid w:val="00711069"/>
    <w:rsid w:val="0071158B"/>
    <w:rsid w:val="007116EE"/>
    <w:rsid w:val="007135D7"/>
    <w:rsid w:val="00713D0F"/>
    <w:rsid w:val="00713EBB"/>
    <w:rsid w:val="00713EDB"/>
    <w:rsid w:val="00715313"/>
    <w:rsid w:val="0071545B"/>
    <w:rsid w:val="0071582B"/>
    <w:rsid w:val="0071588E"/>
    <w:rsid w:val="00716027"/>
    <w:rsid w:val="007162EA"/>
    <w:rsid w:val="00716418"/>
    <w:rsid w:val="007166F2"/>
    <w:rsid w:val="007168B0"/>
    <w:rsid w:val="00717509"/>
    <w:rsid w:val="00717A81"/>
    <w:rsid w:val="00717D19"/>
    <w:rsid w:val="007202F6"/>
    <w:rsid w:val="007208CA"/>
    <w:rsid w:val="00721786"/>
    <w:rsid w:val="007217D4"/>
    <w:rsid w:val="007218EE"/>
    <w:rsid w:val="00722C88"/>
    <w:rsid w:val="00723A35"/>
    <w:rsid w:val="00724160"/>
    <w:rsid w:val="0072432E"/>
    <w:rsid w:val="007249D2"/>
    <w:rsid w:val="00724AB7"/>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59C"/>
    <w:rsid w:val="00736655"/>
    <w:rsid w:val="007367F1"/>
    <w:rsid w:val="00736AAC"/>
    <w:rsid w:val="0073749A"/>
    <w:rsid w:val="00737809"/>
    <w:rsid w:val="00740475"/>
    <w:rsid w:val="0074149B"/>
    <w:rsid w:val="007419D9"/>
    <w:rsid w:val="00741F0C"/>
    <w:rsid w:val="00742609"/>
    <w:rsid w:val="007427F2"/>
    <w:rsid w:val="00742C27"/>
    <w:rsid w:val="00743105"/>
    <w:rsid w:val="0074310F"/>
    <w:rsid w:val="00743476"/>
    <w:rsid w:val="00743CF4"/>
    <w:rsid w:val="00744AEC"/>
    <w:rsid w:val="00744C4D"/>
    <w:rsid w:val="0074568E"/>
    <w:rsid w:val="00745B69"/>
    <w:rsid w:val="00746088"/>
    <w:rsid w:val="007467FF"/>
    <w:rsid w:val="0074755E"/>
    <w:rsid w:val="00747AFE"/>
    <w:rsid w:val="00747C51"/>
    <w:rsid w:val="00747E28"/>
    <w:rsid w:val="00750435"/>
    <w:rsid w:val="00750FC9"/>
    <w:rsid w:val="00751217"/>
    <w:rsid w:val="0075198C"/>
    <w:rsid w:val="00751AEF"/>
    <w:rsid w:val="007525CC"/>
    <w:rsid w:val="00752DB0"/>
    <w:rsid w:val="00752DF7"/>
    <w:rsid w:val="0075364F"/>
    <w:rsid w:val="0075383C"/>
    <w:rsid w:val="00753B1F"/>
    <w:rsid w:val="007547D9"/>
    <w:rsid w:val="00755310"/>
    <w:rsid w:val="0075547C"/>
    <w:rsid w:val="00755A4C"/>
    <w:rsid w:val="00755B9C"/>
    <w:rsid w:val="00757796"/>
    <w:rsid w:val="00757FD4"/>
    <w:rsid w:val="007616F2"/>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810"/>
    <w:rsid w:val="0076592C"/>
    <w:rsid w:val="00765A0D"/>
    <w:rsid w:val="00765F0B"/>
    <w:rsid w:val="00766A18"/>
    <w:rsid w:val="0077021D"/>
    <w:rsid w:val="00770500"/>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05D1"/>
    <w:rsid w:val="00781A58"/>
    <w:rsid w:val="007823E7"/>
    <w:rsid w:val="00782510"/>
    <w:rsid w:val="00782613"/>
    <w:rsid w:val="00783655"/>
    <w:rsid w:val="00783664"/>
    <w:rsid w:val="00783A3E"/>
    <w:rsid w:val="0078453A"/>
    <w:rsid w:val="007849E9"/>
    <w:rsid w:val="00784D77"/>
    <w:rsid w:val="00784F03"/>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A10"/>
    <w:rsid w:val="00796FBA"/>
    <w:rsid w:val="00797201"/>
    <w:rsid w:val="00797663"/>
    <w:rsid w:val="007A056F"/>
    <w:rsid w:val="007A0A2A"/>
    <w:rsid w:val="007A0C4B"/>
    <w:rsid w:val="007A0CDD"/>
    <w:rsid w:val="007A182D"/>
    <w:rsid w:val="007A1FE0"/>
    <w:rsid w:val="007A2258"/>
    <w:rsid w:val="007A2E5B"/>
    <w:rsid w:val="007A3897"/>
    <w:rsid w:val="007A3E3F"/>
    <w:rsid w:val="007A4141"/>
    <w:rsid w:val="007A4DB4"/>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D50"/>
    <w:rsid w:val="007D0173"/>
    <w:rsid w:val="007D03B0"/>
    <w:rsid w:val="007D0429"/>
    <w:rsid w:val="007D09F8"/>
    <w:rsid w:val="007D0F4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511B"/>
    <w:rsid w:val="007E5315"/>
    <w:rsid w:val="007E7597"/>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D2D"/>
    <w:rsid w:val="007F7EB2"/>
    <w:rsid w:val="007F7F8B"/>
    <w:rsid w:val="008000EA"/>
    <w:rsid w:val="00800DB9"/>
    <w:rsid w:val="00801BBB"/>
    <w:rsid w:val="00803347"/>
    <w:rsid w:val="00804026"/>
    <w:rsid w:val="008043B8"/>
    <w:rsid w:val="008043C7"/>
    <w:rsid w:val="008043D8"/>
    <w:rsid w:val="0080483B"/>
    <w:rsid w:val="0080555B"/>
    <w:rsid w:val="00805871"/>
    <w:rsid w:val="00805E6E"/>
    <w:rsid w:val="0080606F"/>
    <w:rsid w:val="00806805"/>
    <w:rsid w:val="008068E4"/>
    <w:rsid w:val="00806FB4"/>
    <w:rsid w:val="00807EBA"/>
    <w:rsid w:val="008105EE"/>
    <w:rsid w:val="00810E49"/>
    <w:rsid w:val="00811837"/>
    <w:rsid w:val="00811957"/>
    <w:rsid w:val="0081271B"/>
    <w:rsid w:val="008132A7"/>
    <w:rsid w:val="00813921"/>
    <w:rsid w:val="00813FCE"/>
    <w:rsid w:val="0081436F"/>
    <w:rsid w:val="008145C9"/>
    <w:rsid w:val="008151F2"/>
    <w:rsid w:val="00815962"/>
    <w:rsid w:val="00815C52"/>
    <w:rsid w:val="008168CC"/>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0C9C"/>
    <w:rsid w:val="008317AF"/>
    <w:rsid w:val="008327AF"/>
    <w:rsid w:val="008328C4"/>
    <w:rsid w:val="00833CE1"/>
    <w:rsid w:val="00833DFB"/>
    <w:rsid w:val="00833F9B"/>
    <w:rsid w:val="008344C1"/>
    <w:rsid w:val="00834B0E"/>
    <w:rsid w:val="0083706A"/>
    <w:rsid w:val="008379C3"/>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689"/>
    <w:rsid w:val="00846E22"/>
    <w:rsid w:val="00847149"/>
    <w:rsid w:val="008474F7"/>
    <w:rsid w:val="00847E6F"/>
    <w:rsid w:val="00850B57"/>
    <w:rsid w:val="0085144D"/>
    <w:rsid w:val="00851ED7"/>
    <w:rsid w:val="00852645"/>
    <w:rsid w:val="00852966"/>
    <w:rsid w:val="00853A38"/>
    <w:rsid w:val="00853CEC"/>
    <w:rsid w:val="00855629"/>
    <w:rsid w:val="00855ACB"/>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5F95"/>
    <w:rsid w:val="0086642D"/>
    <w:rsid w:val="0086673B"/>
    <w:rsid w:val="008671D2"/>
    <w:rsid w:val="008671E6"/>
    <w:rsid w:val="00867885"/>
    <w:rsid w:val="00870422"/>
    <w:rsid w:val="00870995"/>
    <w:rsid w:val="00870C24"/>
    <w:rsid w:val="008725EC"/>
    <w:rsid w:val="00872960"/>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708"/>
    <w:rsid w:val="00882A61"/>
    <w:rsid w:val="00882A7B"/>
    <w:rsid w:val="00883754"/>
    <w:rsid w:val="00883DD8"/>
    <w:rsid w:val="0088411B"/>
    <w:rsid w:val="008846B2"/>
    <w:rsid w:val="008849E2"/>
    <w:rsid w:val="00884CCB"/>
    <w:rsid w:val="00884FB7"/>
    <w:rsid w:val="008854CD"/>
    <w:rsid w:val="0088581F"/>
    <w:rsid w:val="00885AF8"/>
    <w:rsid w:val="00885E19"/>
    <w:rsid w:val="00886ADC"/>
    <w:rsid w:val="008878F8"/>
    <w:rsid w:val="00887910"/>
    <w:rsid w:val="00887C1B"/>
    <w:rsid w:val="00887D60"/>
    <w:rsid w:val="00890664"/>
    <w:rsid w:val="008906DE"/>
    <w:rsid w:val="0089071E"/>
    <w:rsid w:val="008912B0"/>
    <w:rsid w:val="008912D3"/>
    <w:rsid w:val="0089161E"/>
    <w:rsid w:val="00891761"/>
    <w:rsid w:val="008918FF"/>
    <w:rsid w:val="00892FDD"/>
    <w:rsid w:val="00893408"/>
    <w:rsid w:val="00893761"/>
    <w:rsid w:val="00893934"/>
    <w:rsid w:val="00893B69"/>
    <w:rsid w:val="00896028"/>
    <w:rsid w:val="0089688E"/>
    <w:rsid w:val="00897D1F"/>
    <w:rsid w:val="00897E19"/>
    <w:rsid w:val="008A0168"/>
    <w:rsid w:val="008A143D"/>
    <w:rsid w:val="008A2485"/>
    <w:rsid w:val="008A24D7"/>
    <w:rsid w:val="008A2BC1"/>
    <w:rsid w:val="008A2C17"/>
    <w:rsid w:val="008A35A6"/>
    <w:rsid w:val="008A3BCD"/>
    <w:rsid w:val="008A4DD5"/>
    <w:rsid w:val="008A5D1E"/>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502"/>
    <w:rsid w:val="008B6910"/>
    <w:rsid w:val="008B7359"/>
    <w:rsid w:val="008C0C3F"/>
    <w:rsid w:val="008C0F29"/>
    <w:rsid w:val="008C18D2"/>
    <w:rsid w:val="008C19B0"/>
    <w:rsid w:val="008C19BA"/>
    <w:rsid w:val="008C1A6F"/>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A13"/>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30"/>
    <w:rsid w:val="008D3F85"/>
    <w:rsid w:val="008D423D"/>
    <w:rsid w:val="008D43D0"/>
    <w:rsid w:val="008D5EA4"/>
    <w:rsid w:val="008D6B6F"/>
    <w:rsid w:val="008D6C8A"/>
    <w:rsid w:val="008D6F6D"/>
    <w:rsid w:val="008E01FF"/>
    <w:rsid w:val="008E0220"/>
    <w:rsid w:val="008E1422"/>
    <w:rsid w:val="008E144C"/>
    <w:rsid w:val="008E20C1"/>
    <w:rsid w:val="008E212C"/>
    <w:rsid w:val="008E254D"/>
    <w:rsid w:val="008E2C4E"/>
    <w:rsid w:val="008E2FAC"/>
    <w:rsid w:val="008E3156"/>
    <w:rsid w:val="008E36D8"/>
    <w:rsid w:val="008E3C34"/>
    <w:rsid w:val="008E42E0"/>
    <w:rsid w:val="008E47B1"/>
    <w:rsid w:val="008E514D"/>
    <w:rsid w:val="008E537B"/>
    <w:rsid w:val="008E5597"/>
    <w:rsid w:val="008E60F1"/>
    <w:rsid w:val="008E6AE3"/>
    <w:rsid w:val="008F002B"/>
    <w:rsid w:val="008F081E"/>
    <w:rsid w:val="008F0987"/>
    <w:rsid w:val="008F0AF1"/>
    <w:rsid w:val="008F0E3E"/>
    <w:rsid w:val="008F18A8"/>
    <w:rsid w:val="008F1CBC"/>
    <w:rsid w:val="008F2630"/>
    <w:rsid w:val="008F2C94"/>
    <w:rsid w:val="008F38F5"/>
    <w:rsid w:val="008F3B37"/>
    <w:rsid w:val="008F4674"/>
    <w:rsid w:val="008F66DF"/>
    <w:rsid w:val="008F6BC1"/>
    <w:rsid w:val="008F71B3"/>
    <w:rsid w:val="008F7A08"/>
    <w:rsid w:val="008F7A28"/>
    <w:rsid w:val="009004C0"/>
    <w:rsid w:val="0090095A"/>
    <w:rsid w:val="00900A9A"/>
    <w:rsid w:val="009012AC"/>
    <w:rsid w:val="00901924"/>
    <w:rsid w:val="00903B8A"/>
    <w:rsid w:val="00903BC7"/>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2B1B"/>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6BB"/>
    <w:rsid w:val="0092087A"/>
    <w:rsid w:val="009208CC"/>
    <w:rsid w:val="00920DFC"/>
    <w:rsid w:val="0092158A"/>
    <w:rsid w:val="009215DB"/>
    <w:rsid w:val="00922AD3"/>
    <w:rsid w:val="00924713"/>
    <w:rsid w:val="00924A55"/>
    <w:rsid w:val="0092563E"/>
    <w:rsid w:val="00926ABD"/>
    <w:rsid w:val="009271D3"/>
    <w:rsid w:val="00927436"/>
    <w:rsid w:val="00927653"/>
    <w:rsid w:val="00930D13"/>
    <w:rsid w:val="009310E9"/>
    <w:rsid w:val="009313D6"/>
    <w:rsid w:val="009318BF"/>
    <w:rsid w:val="00933125"/>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3E91"/>
    <w:rsid w:val="0094417E"/>
    <w:rsid w:val="00944889"/>
    <w:rsid w:val="00944ACF"/>
    <w:rsid w:val="00946074"/>
    <w:rsid w:val="009463F3"/>
    <w:rsid w:val="009501EF"/>
    <w:rsid w:val="009502D3"/>
    <w:rsid w:val="0095056B"/>
    <w:rsid w:val="00950928"/>
    <w:rsid w:val="00950F46"/>
    <w:rsid w:val="009511E6"/>
    <w:rsid w:val="009513AA"/>
    <w:rsid w:val="0095162E"/>
    <w:rsid w:val="00951E04"/>
    <w:rsid w:val="00951E6B"/>
    <w:rsid w:val="0095271A"/>
    <w:rsid w:val="00953704"/>
    <w:rsid w:val="009539B0"/>
    <w:rsid w:val="00953C49"/>
    <w:rsid w:val="00953F05"/>
    <w:rsid w:val="00954D14"/>
    <w:rsid w:val="00955A89"/>
    <w:rsid w:val="00956962"/>
    <w:rsid w:val="00956F86"/>
    <w:rsid w:val="009578FB"/>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0EC9"/>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3F36"/>
    <w:rsid w:val="009940F0"/>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321"/>
    <w:rsid w:val="009A18BA"/>
    <w:rsid w:val="009A2357"/>
    <w:rsid w:val="009A280C"/>
    <w:rsid w:val="009A2DC3"/>
    <w:rsid w:val="009A378C"/>
    <w:rsid w:val="009A3F5A"/>
    <w:rsid w:val="009A4B4F"/>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6FC"/>
    <w:rsid w:val="009B78FC"/>
    <w:rsid w:val="009B7B50"/>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86A"/>
    <w:rsid w:val="009D1B1E"/>
    <w:rsid w:val="009D21A6"/>
    <w:rsid w:val="009D3B48"/>
    <w:rsid w:val="009D418C"/>
    <w:rsid w:val="009D4DD5"/>
    <w:rsid w:val="009D6F9F"/>
    <w:rsid w:val="009D72A4"/>
    <w:rsid w:val="009D777C"/>
    <w:rsid w:val="009E0369"/>
    <w:rsid w:val="009E044E"/>
    <w:rsid w:val="009E07E8"/>
    <w:rsid w:val="009E0E2D"/>
    <w:rsid w:val="009E1A15"/>
    <w:rsid w:val="009E255E"/>
    <w:rsid w:val="009E280B"/>
    <w:rsid w:val="009E2DCC"/>
    <w:rsid w:val="009E3A9F"/>
    <w:rsid w:val="009E417E"/>
    <w:rsid w:val="009E41DF"/>
    <w:rsid w:val="009E4A75"/>
    <w:rsid w:val="009E4C64"/>
    <w:rsid w:val="009E56B1"/>
    <w:rsid w:val="009E5D09"/>
    <w:rsid w:val="009E5D4D"/>
    <w:rsid w:val="009E5EB8"/>
    <w:rsid w:val="009E5FBD"/>
    <w:rsid w:val="009E61F5"/>
    <w:rsid w:val="009E6636"/>
    <w:rsid w:val="009E6B5B"/>
    <w:rsid w:val="009E7FC1"/>
    <w:rsid w:val="009F119F"/>
    <w:rsid w:val="009F122C"/>
    <w:rsid w:val="009F164C"/>
    <w:rsid w:val="009F1F46"/>
    <w:rsid w:val="009F1FD3"/>
    <w:rsid w:val="009F2326"/>
    <w:rsid w:val="009F2BC7"/>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B2E"/>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48BB"/>
    <w:rsid w:val="00A14EF0"/>
    <w:rsid w:val="00A15031"/>
    <w:rsid w:val="00A15242"/>
    <w:rsid w:val="00A15C23"/>
    <w:rsid w:val="00A1610A"/>
    <w:rsid w:val="00A16AAE"/>
    <w:rsid w:val="00A16C56"/>
    <w:rsid w:val="00A20228"/>
    <w:rsid w:val="00A20749"/>
    <w:rsid w:val="00A214C6"/>
    <w:rsid w:val="00A21FD9"/>
    <w:rsid w:val="00A22268"/>
    <w:rsid w:val="00A2240F"/>
    <w:rsid w:val="00A22B47"/>
    <w:rsid w:val="00A22D3B"/>
    <w:rsid w:val="00A23F31"/>
    <w:rsid w:val="00A240BF"/>
    <w:rsid w:val="00A241F9"/>
    <w:rsid w:val="00A24611"/>
    <w:rsid w:val="00A24D7D"/>
    <w:rsid w:val="00A267A1"/>
    <w:rsid w:val="00A26956"/>
    <w:rsid w:val="00A26B23"/>
    <w:rsid w:val="00A26B5E"/>
    <w:rsid w:val="00A26F0A"/>
    <w:rsid w:val="00A26FC0"/>
    <w:rsid w:val="00A27D9A"/>
    <w:rsid w:val="00A27FE3"/>
    <w:rsid w:val="00A30377"/>
    <w:rsid w:val="00A3037C"/>
    <w:rsid w:val="00A30568"/>
    <w:rsid w:val="00A3057F"/>
    <w:rsid w:val="00A30E06"/>
    <w:rsid w:val="00A320D9"/>
    <w:rsid w:val="00A32C43"/>
    <w:rsid w:val="00A333EC"/>
    <w:rsid w:val="00A33D71"/>
    <w:rsid w:val="00A35B2E"/>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B50"/>
    <w:rsid w:val="00A435F9"/>
    <w:rsid w:val="00A44D04"/>
    <w:rsid w:val="00A44FFD"/>
    <w:rsid w:val="00A453E7"/>
    <w:rsid w:val="00A45656"/>
    <w:rsid w:val="00A46036"/>
    <w:rsid w:val="00A4607F"/>
    <w:rsid w:val="00A4627C"/>
    <w:rsid w:val="00A4632F"/>
    <w:rsid w:val="00A46910"/>
    <w:rsid w:val="00A46A61"/>
    <w:rsid w:val="00A46BFF"/>
    <w:rsid w:val="00A46DE4"/>
    <w:rsid w:val="00A46EAD"/>
    <w:rsid w:val="00A47017"/>
    <w:rsid w:val="00A47247"/>
    <w:rsid w:val="00A47A19"/>
    <w:rsid w:val="00A47AE0"/>
    <w:rsid w:val="00A503DC"/>
    <w:rsid w:val="00A50447"/>
    <w:rsid w:val="00A50C8A"/>
    <w:rsid w:val="00A51198"/>
    <w:rsid w:val="00A5126F"/>
    <w:rsid w:val="00A516E1"/>
    <w:rsid w:val="00A51E0F"/>
    <w:rsid w:val="00A51F91"/>
    <w:rsid w:val="00A524F6"/>
    <w:rsid w:val="00A526FC"/>
    <w:rsid w:val="00A526FE"/>
    <w:rsid w:val="00A52AA9"/>
    <w:rsid w:val="00A53139"/>
    <w:rsid w:val="00A53648"/>
    <w:rsid w:val="00A559A3"/>
    <w:rsid w:val="00A55AEF"/>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80257"/>
    <w:rsid w:val="00A8086A"/>
    <w:rsid w:val="00A80AA8"/>
    <w:rsid w:val="00A82482"/>
    <w:rsid w:val="00A82738"/>
    <w:rsid w:val="00A83AAD"/>
    <w:rsid w:val="00A83EB0"/>
    <w:rsid w:val="00A84944"/>
    <w:rsid w:val="00A85054"/>
    <w:rsid w:val="00A851B0"/>
    <w:rsid w:val="00A8521E"/>
    <w:rsid w:val="00A85C69"/>
    <w:rsid w:val="00A86237"/>
    <w:rsid w:val="00A8630A"/>
    <w:rsid w:val="00A8665B"/>
    <w:rsid w:val="00A86823"/>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2A4"/>
    <w:rsid w:val="00AA443B"/>
    <w:rsid w:val="00AA4FD0"/>
    <w:rsid w:val="00AA5598"/>
    <w:rsid w:val="00AA5916"/>
    <w:rsid w:val="00AB045A"/>
    <w:rsid w:val="00AB0B9C"/>
    <w:rsid w:val="00AB1432"/>
    <w:rsid w:val="00AB1A8E"/>
    <w:rsid w:val="00AB2010"/>
    <w:rsid w:val="00AB22B4"/>
    <w:rsid w:val="00AB283D"/>
    <w:rsid w:val="00AB2AAA"/>
    <w:rsid w:val="00AB33FA"/>
    <w:rsid w:val="00AB3C05"/>
    <w:rsid w:val="00AB3D9E"/>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58E"/>
    <w:rsid w:val="00AC34B0"/>
    <w:rsid w:val="00AC3B15"/>
    <w:rsid w:val="00AC3C02"/>
    <w:rsid w:val="00AC3D2C"/>
    <w:rsid w:val="00AC53CF"/>
    <w:rsid w:val="00AC5E43"/>
    <w:rsid w:val="00AC6471"/>
    <w:rsid w:val="00AC6A15"/>
    <w:rsid w:val="00AC6A9B"/>
    <w:rsid w:val="00AC6AA2"/>
    <w:rsid w:val="00AC6C86"/>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2E69"/>
    <w:rsid w:val="00AE3CC5"/>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35BB"/>
    <w:rsid w:val="00AF4A75"/>
    <w:rsid w:val="00AF4BA2"/>
    <w:rsid w:val="00AF50A6"/>
    <w:rsid w:val="00AF54EE"/>
    <w:rsid w:val="00AF61E3"/>
    <w:rsid w:val="00AF6311"/>
    <w:rsid w:val="00AF68EC"/>
    <w:rsid w:val="00AF717A"/>
    <w:rsid w:val="00AF737C"/>
    <w:rsid w:val="00AF744F"/>
    <w:rsid w:val="00AF7918"/>
    <w:rsid w:val="00B01158"/>
    <w:rsid w:val="00B020D1"/>
    <w:rsid w:val="00B02143"/>
    <w:rsid w:val="00B03037"/>
    <w:rsid w:val="00B03223"/>
    <w:rsid w:val="00B03466"/>
    <w:rsid w:val="00B0364E"/>
    <w:rsid w:val="00B04C94"/>
    <w:rsid w:val="00B04F58"/>
    <w:rsid w:val="00B054EE"/>
    <w:rsid w:val="00B05549"/>
    <w:rsid w:val="00B06D41"/>
    <w:rsid w:val="00B06D7C"/>
    <w:rsid w:val="00B07393"/>
    <w:rsid w:val="00B079CB"/>
    <w:rsid w:val="00B07EA0"/>
    <w:rsid w:val="00B10276"/>
    <w:rsid w:val="00B1082C"/>
    <w:rsid w:val="00B1137E"/>
    <w:rsid w:val="00B116E3"/>
    <w:rsid w:val="00B11A11"/>
    <w:rsid w:val="00B13255"/>
    <w:rsid w:val="00B13417"/>
    <w:rsid w:val="00B14EA8"/>
    <w:rsid w:val="00B158FB"/>
    <w:rsid w:val="00B15956"/>
    <w:rsid w:val="00B15BE3"/>
    <w:rsid w:val="00B16E94"/>
    <w:rsid w:val="00B16FF0"/>
    <w:rsid w:val="00B17831"/>
    <w:rsid w:val="00B17F93"/>
    <w:rsid w:val="00B17FA5"/>
    <w:rsid w:val="00B21245"/>
    <w:rsid w:val="00B21895"/>
    <w:rsid w:val="00B22CF1"/>
    <w:rsid w:val="00B22F49"/>
    <w:rsid w:val="00B232F1"/>
    <w:rsid w:val="00B23474"/>
    <w:rsid w:val="00B2359D"/>
    <w:rsid w:val="00B23E22"/>
    <w:rsid w:val="00B240C8"/>
    <w:rsid w:val="00B2410F"/>
    <w:rsid w:val="00B2524A"/>
    <w:rsid w:val="00B253B9"/>
    <w:rsid w:val="00B2570E"/>
    <w:rsid w:val="00B26A71"/>
    <w:rsid w:val="00B27105"/>
    <w:rsid w:val="00B27131"/>
    <w:rsid w:val="00B273FA"/>
    <w:rsid w:val="00B27854"/>
    <w:rsid w:val="00B27A2D"/>
    <w:rsid w:val="00B31101"/>
    <w:rsid w:val="00B31491"/>
    <w:rsid w:val="00B31C8F"/>
    <w:rsid w:val="00B32CC9"/>
    <w:rsid w:val="00B32D52"/>
    <w:rsid w:val="00B32EA7"/>
    <w:rsid w:val="00B33078"/>
    <w:rsid w:val="00B350CA"/>
    <w:rsid w:val="00B352C2"/>
    <w:rsid w:val="00B35912"/>
    <w:rsid w:val="00B3610A"/>
    <w:rsid w:val="00B36646"/>
    <w:rsid w:val="00B366F5"/>
    <w:rsid w:val="00B36F8F"/>
    <w:rsid w:val="00B37317"/>
    <w:rsid w:val="00B40053"/>
    <w:rsid w:val="00B40CAF"/>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085"/>
    <w:rsid w:val="00B50416"/>
    <w:rsid w:val="00B50588"/>
    <w:rsid w:val="00B50F1D"/>
    <w:rsid w:val="00B50FE8"/>
    <w:rsid w:val="00B515A5"/>
    <w:rsid w:val="00B51664"/>
    <w:rsid w:val="00B52DB2"/>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57ED2"/>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0F00"/>
    <w:rsid w:val="00B8113E"/>
    <w:rsid w:val="00B814D8"/>
    <w:rsid w:val="00B82179"/>
    <w:rsid w:val="00B822C1"/>
    <w:rsid w:val="00B833D6"/>
    <w:rsid w:val="00B83B81"/>
    <w:rsid w:val="00B83F6A"/>
    <w:rsid w:val="00B845EC"/>
    <w:rsid w:val="00B84A67"/>
    <w:rsid w:val="00B85031"/>
    <w:rsid w:val="00B852E6"/>
    <w:rsid w:val="00B85BBA"/>
    <w:rsid w:val="00B85BE4"/>
    <w:rsid w:val="00B87F21"/>
    <w:rsid w:val="00B90180"/>
    <w:rsid w:val="00B916C1"/>
    <w:rsid w:val="00B91C36"/>
    <w:rsid w:val="00B92686"/>
    <w:rsid w:val="00B928D7"/>
    <w:rsid w:val="00B93345"/>
    <w:rsid w:val="00B9354C"/>
    <w:rsid w:val="00B935BC"/>
    <w:rsid w:val="00B935BD"/>
    <w:rsid w:val="00B956D1"/>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734"/>
    <w:rsid w:val="00BA67C0"/>
    <w:rsid w:val="00BA6EA0"/>
    <w:rsid w:val="00BA7553"/>
    <w:rsid w:val="00BA7E16"/>
    <w:rsid w:val="00BB039E"/>
    <w:rsid w:val="00BB0618"/>
    <w:rsid w:val="00BB0AD9"/>
    <w:rsid w:val="00BB0DCF"/>
    <w:rsid w:val="00BB0FBB"/>
    <w:rsid w:val="00BB128D"/>
    <w:rsid w:val="00BB17CA"/>
    <w:rsid w:val="00BB18E5"/>
    <w:rsid w:val="00BB1B44"/>
    <w:rsid w:val="00BB1FF5"/>
    <w:rsid w:val="00BB25E2"/>
    <w:rsid w:val="00BB3263"/>
    <w:rsid w:val="00BB3532"/>
    <w:rsid w:val="00BB3FAE"/>
    <w:rsid w:val="00BB46DA"/>
    <w:rsid w:val="00BB4998"/>
    <w:rsid w:val="00BB62BD"/>
    <w:rsid w:val="00BB62C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0D2F"/>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2FF"/>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47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FA"/>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031"/>
    <w:rsid w:val="00C111DB"/>
    <w:rsid w:val="00C114DF"/>
    <w:rsid w:val="00C1165F"/>
    <w:rsid w:val="00C126DE"/>
    <w:rsid w:val="00C1283A"/>
    <w:rsid w:val="00C128D2"/>
    <w:rsid w:val="00C129DD"/>
    <w:rsid w:val="00C130CA"/>
    <w:rsid w:val="00C133D9"/>
    <w:rsid w:val="00C137CB"/>
    <w:rsid w:val="00C1480E"/>
    <w:rsid w:val="00C14A2B"/>
    <w:rsid w:val="00C15AF6"/>
    <w:rsid w:val="00C16589"/>
    <w:rsid w:val="00C16F16"/>
    <w:rsid w:val="00C175BC"/>
    <w:rsid w:val="00C17830"/>
    <w:rsid w:val="00C17C07"/>
    <w:rsid w:val="00C20404"/>
    <w:rsid w:val="00C2194F"/>
    <w:rsid w:val="00C2249D"/>
    <w:rsid w:val="00C23019"/>
    <w:rsid w:val="00C23393"/>
    <w:rsid w:val="00C23638"/>
    <w:rsid w:val="00C23848"/>
    <w:rsid w:val="00C23AA2"/>
    <w:rsid w:val="00C24566"/>
    <w:rsid w:val="00C24AAD"/>
    <w:rsid w:val="00C24CA5"/>
    <w:rsid w:val="00C2545B"/>
    <w:rsid w:val="00C2546B"/>
    <w:rsid w:val="00C2578C"/>
    <w:rsid w:val="00C2580E"/>
    <w:rsid w:val="00C25CF3"/>
    <w:rsid w:val="00C26B76"/>
    <w:rsid w:val="00C27B25"/>
    <w:rsid w:val="00C306BC"/>
    <w:rsid w:val="00C31D75"/>
    <w:rsid w:val="00C31E7F"/>
    <w:rsid w:val="00C324E7"/>
    <w:rsid w:val="00C324EF"/>
    <w:rsid w:val="00C32BF0"/>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843"/>
    <w:rsid w:val="00C45CDC"/>
    <w:rsid w:val="00C461EF"/>
    <w:rsid w:val="00C469F3"/>
    <w:rsid w:val="00C46B85"/>
    <w:rsid w:val="00C470F1"/>
    <w:rsid w:val="00C474DA"/>
    <w:rsid w:val="00C47528"/>
    <w:rsid w:val="00C478BD"/>
    <w:rsid w:val="00C47D67"/>
    <w:rsid w:val="00C52490"/>
    <w:rsid w:val="00C532A7"/>
    <w:rsid w:val="00C5375D"/>
    <w:rsid w:val="00C53811"/>
    <w:rsid w:val="00C539DF"/>
    <w:rsid w:val="00C54877"/>
    <w:rsid w:val="00C54932"/>
    <w:rsid w:val="00C54AA0"/>
    <w:rsid w:val="00C54B9B"/>
    <w:rsid w:val="00C54C22"/>
    <w:rsid w:val="00C54CF0"/>
    <w:rsid w:val="00C54D4C"/>
    <w:rsid w:val="00C55159"/>
    <w:rsid w:val="00C553A0"/>
    <w:rsid w:val="00C558A5"/>
    <w:rsid w:val="00C56825"/>
    <w:rsid w:val="00C56F94"/>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71"/>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5E3"/>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AB9"/>
    <w:rsid w:val="00CB3E21"/>
    <w:rsid w:val="00CB5209"/>
    <w:rsid w:val="00CB557F"/>
    <w:rsid w:val="00CB5967"/>
    <w:rsid w:val="00CB60FD"/>
    <w:rsid w:val="00CB63DA"/>
    <w:rsid w:val="00CB6C47"/>
    <w:rsid w:val="00CB7212"/>
    <w:rsid w:val="00CC1256"/>
    <w:rsid w:val="00CC1496"/>
    <w:rsid w:val="00CC1559"/>
    <w:rsid w:val="00CC1775"/>
    <w:rsid w:val="00CC4013"/>
    <w:rsid w:val="00CC407C"/>
    <w:rsid w:val="00CC4720"/>
    <w:rsid w:val="00CC513A"/>
    <w:rsid w:val="00CC5D03"/>
    <w:rsid w:val="00CC68EA"/>
    <w:rsid w:val="00CC7CF3"/>
    <w:rsid w:val="00CC7D85"/>
    <w:rsid w:val="00CD064B"/>
    <w:rsid w:val="00CD0762"/>
    <w:rsid w:val="00CD1E71"/>
    <w:rsid w:val="00CD1F0C"/>
    <w:rsid w:val="00CD1FA4"/>
    <w:rsid w:val="00CD2089"/>
    <w:rsid w:val="00CD248A"/>
    <w:rsid w:val="00CD281D"/>
    <w:rsid w:val="00CD2A3E"/>
    <w:rsid w:val="00CD32B6"/>
    <w:rsid w:val="00CD3919"/>
    <w:rsid w:val="00CD3EF7"/>
    <w:rsid w:val="00CD3F73"/>
    <w:rsid w:val="00CD44F1"/>
    <w:rsid w:val="00CD4C48"/>
    <w:rsid w:val="00CD52DE"/>
    <w:rsid w:val="00CD53F3"/>
    <w:rsid w:val="00CD593D"/>
    <w:rsid w:val="00CD59FD"/>
    <w:rsid w:val="00CD5AA7"/>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05A"/>
    <w:rsid w:val="00CF1D83"/>
    <w:rsid w:val="00CF1E13"/>
    <w:rsid w:val="00CF343A"/>
    <w:rsid w:val="00CF349E"/>
    <w:rsid w:val="00CF3AC9"/>
    <w:rsid w:val="00CF3DE8"/>
    <w:rsid w:val="00CF593C"/>
    <w:rsid w:val="00CF5F0D"/>
    <w:rsid w:val="00CF661D"/>
    <w:rsid w:val="00CF6621"/>
    <w:rsid w:val="00CF6A23"/>
    <w:rsid w:val="00CF7395"/>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807"/>
    <w:rsid w:val="00D10D1B"/>
    <w:rsid w:val="00D10D2A"/>
    <w:rsid w:val="00D1154B"/>
    <w:rsid w:val="00D1154C"/>
    <w:rsid w:val="00D11DD9"/>
    <w:rsid w:val="00D11DDC"/>
    <w:rsid w:val="00D124AA"/>
    <w:rsid w:val="00D1304D"/>
    <w:rsid w:val="00D13ADF"/>
    <w:rsid w:val="00D13C7E"/>
    <w:rsid w:val="00D13CE7"/>
    <w:rsid w:val="00D14937"/>
    <w:rsid w:val="00D156DC"/>
    <w:rsid w:val="00D157C8"/>
    <w:rsid w:val="00D15C11"/>
    <w:rsid w:val="00D15D58"/>
    <w:rsid w:val="00D16084"/>
    <w:rsid w:val="00D162EE"/>
    <w:rsid w:val="00D17001"/>
    <w:rsid w:val="00D17CF7"/>
    <w:rsid w:val="00D204D3"/>
    <w:rsid w:val="00D20694"/>
    <w:rsid w:val="00D2192D"/>
    <w:rsid w:val="00D220E4"/>
    <w:rsid w:val="00D223D5"/>
    <w:rsid w:val="00D22D6A"/>
    <w:rsid w:val="00D234BD"/>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0D69"/>
    <w:rsid w:val="00D41603"/>
    <w:rsid w:val="00D4172F"/>
    <w:rsid w:val="00D41771"/>
    <w:rsid w:val="00D41F79"/>
    <w:rsid w:val="00D43315"/>
    <w:rsid w:val="00D4341B"/>
    <w:rsid w:val="00D4402A"/>
    <w:rsid w:val="00D44166"/>
    <w:rsid w:val="00D445E8"/>
    <w:rsid w:val="00D44BD1"/>
    <w:rsid w:val="00D45039"/>
    <w:rsid w:val="00D451D9"/>
    <w:rsid w:val="00D4659B"/>
    <w:rsid w:val="00D4699A"/>
    <w:rsid w:val="00D46F5D"/>
    <w:rsid w:val="00D477D1"/>
    <w:rsid w:val="00D47975"/>
    <w:rsid w:val="00D47C12"/>
    <w:rsid w:val="00D5021E"/>
    <w:rsid w:val="00D521C6"/>
    <w:rsid w:val="00D521FC"/>
    <w:rsid w:val="00D52974"/>
    <w:rsid w:val="00D53413"/>
    <w:rsid w:val="00D53B99"/>
    <w:rsid w:val="00D5619A"/>
    <w:rsid w:val="00D56C32"/>
    <w:rsid w:val="00D57C31"/>
    <w:rsid w:val="00D57CFF"/>
    <w:rsid w:val="00D60E2D"/>
    <w:rsid w:val="00D6162B"/>
    <w:rsid w:val="00D61766"/>
    <w:rsid w:val="00D6179E"/>
    <w:rsid w:val="00D629B1"/>
    <w:rsid w:val="00D63317"/>
    <w:rsid w:val="00D637F0"/>
    <w:rsid w:val="00D646B8"/>
    <w:rsid w:val="00D65273"/>
    <w:rsid w:val="00D6544B"/>
    <w:rsid w:val="00D65A84"/>
    <w:rsid w:val="00D65C75"/>
    <w:rsid w:val="00D65F2C"/>
    <w:rsid w:val="00D67986"/>
    <w:rsid w:val="00D70226"/>
    <w:rsid w:val="00D703FD"/>
    <w:rsid w:val="00D70AF6"/>
    <w:rsid w:val="00D71296"/>
    <w:rsid w:val="00D71F43"/>
    <w:rsid w:val="00D722CF"/>
    <w:rsid w:val="00D736BE"/>
    <w:rsid w:val="00D75219"/>
    <w:rsid w:val="00D755E7"/>
    <w:rsid w:val="00D76230"/>
    <w:rsid w:val="00D77252"/>
    <w:rsid w:val="00D77603"/>
    <w:rsid w:val="00D80178"/>
    <w:rsid w:val="00D80830"/>
    <w:rsid w:val="00D80F64"/>
    <w:rsid w:val="00D81E99"/>
    <w:rsid w:val="00D82212"/>
    <w:rsid w:val="00D824DE"/>
    <w:rsid w:val="00D82683"/>
    <w:rsid w:val="00D828B6"/>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9BA"/>
    <w:rsid w:val="00D94B47"/>
    <w:rsid w:val="00D94B61"/>
    <w:rsid w:val="00D94FC0"/>
    <w:rsid w:val="00D9574D"/>
    <w:rsid w:val="00D9593A"/>
    <w:rsid w:val="00D95ECE"/>
    <w:rsid w:val="00D96517"/>
    <w:rsid w:val="00D96F5C"/>
    <w:rsid w:val="00DA0244"/>
    <w:rsid w:val="00DA0D77"/>
    <w:rsid w:val="00DA0DCA"/>
    <w:rsid w:val="00DA1A4A"/>
    <w:rsid w:val="00DA1C7F"/>
    <w:rsid w:val="00DA20D4"/>
    <w:rsid w:val="00DA2731"/>
    <w:rsid w:val="00DA3057"/>
    <w:rsid w:val="00DA308D"/>
    <w:rsid w:val="00DA3773"/>
    <w:rsid w:val="00DA38DE"/>
    <w:rsid w:val="00DA426B"/>
    <w:rsid w:val="00DA6652"/>
    <w:rsid w:val="00DA67A8"/>
    <w:rsid w:val="00DA6F01"/>
    <w:rsid w:val="00DA6FE8"/>
    <w:rsid w:val="00DA71FE"/>
    <w:rsid w:val="00DA7825"/>
    <w:rsid w:val="00DA7AEE"/>
    <w:rsid w:val="00DA7EBC"/>
    <w:rsid w:val="00DA7EF5"/>
    <w:rsid w:val="00DB068B"/>
    <w:rsid w:val="00DB0A53"/>
    <w:rsid w:val="00DB0BB7"/>
    <w:rsid w:val="00DB0FC5"/>
    <w:rsid w:val="00DB13E0"/>
    <w:rsid w:val="00DB1611"/>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1908"/>
    <w:rsid w:val="00DC258C"/>
    <w:rsid w:val="00DC347D"/>
    <w:rsid w:val="00DC4253"/>
    <w:rsid w:val="00DC4833"/>
    <w:rsid w:val="00DC68E0"/>
    <w:rsid w:val="00DC7435"/>
    <w:rsid w:val="00DC76CB"/>
    <w:rsid w:val="00DC7A3B"/>
    <w:rsid w:val="00DD02C6"/>
    <w:rsid w:val="00DD0C59"/>
    <w:rsid w:val="00DD1335"/>
    <w:rsid w:val="00DD1D62"/>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240F"/>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1EDA"/>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50D"/>
    <w:rsid w:val="00E10823"/>
    <w:rsid w:val="00E109E2"/>
    <w:rsid w:val="00E11D94"/>
    <w:rsid w:val="00E14376"/>
    <w:rsid w:val="00E15A6A"/>
    <w:rsid w:val="00E15D67"/>
    <w:rsid w:val="00E176DC"/>
    <w:rsid w:val="00E17814"/>
    <w:rsid w:val="00E201AB"/>
    <w:rsid w:val="00E21514"/>
    <w:rsid w:val="00E21E9A"/>
    <w:rsid w:val="00E231AC"/>
    <w:rsid w:val="00E23BDF"/>
    <w:rsid w:val="00E23E99"/>
    <w:rsid w:val="00E24F72"/>
    <w:rsid w:val="00E253FC"/>
    <w:rsid w:val="00E259D4"/>
    <w:rsid w:val="00E26E3B"/>
    <w:rsid w:val="00E26E4C"/>
    <w:rsid w:val="00E27C7F"/>
    <w:rsid w:val="00E301F2"/>
    <w:rsid w:val="00E31201"/>
    <w:rsid w:val="00E31C1F"/>
    <w:rsid w:val="00E32332"/>
    <w:rsid w:val="00E337E5"/>
    <w:rsid w:val="00E339F9"/>
    <w:rsid w:val="00E343A2"/>
    <w:rsid w:val="00E3479C"/>
    <w:rsid w:val="00E34C71"/>
    <w:rsid w:val="00E35100"/>
    <w:rsid w:val="00E35996"/>
    <w:rsid w:val="00E36465"/>
    <w:rsid w:val="00E364FF"/>
    <w:rsid w:val="00E373D1"/>
    <w:rsid w:val="00E37998"/>
    <w:rsid w:val="00E41A7A"/>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04B5"/>
    <w:rsid w:val="00E50AE0"/>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67B73"/>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0A79"/>
    <w:rsid w:val="00E812C5"/>
    <w:rsid w:val="00E81C02"/>
    <w:rsid w:val="00E82850"/>
    <w:rsid w:val="00E8286D"/>
    <w:rsid w:val="00E83CF3"/>
    <w:rsid w:val="00E8426D"/>
    <w:rsid w:val="00E84926"/>
    <w:rsid w:val="00E857EF"/>
    <w:rsid w:val="00E8602C"/>
    <w:rsid w:val="00E87C09"/>
    <w:rsid w:val="00E87E19"/>
    <w:rsid w:val="00E90202"/>
    <w:rsid w:val="00E9074E"/>
    <w:rsid w:val="00E9077D"/>
    <w:rsid w:val="00E90954"/>
    <w:rsid w:val="00E90A44"/>
    <w:rsid w:val="00E9168A"/>
    <w:rsid w:val="00E92038"/>
    <w:rsid w:val="00E92769"/>
    <w:rsid w:val="00E927F8"/>
    <w:rsid w:val="00E92CD7"/>
    <w:rsid w:val="00E93093"/>
    <w:rsid w:val="00E938C1"/>
    <w:rsid w:val="00E93E86"/>
    <w:rsid w:val="00E94DBD"/>
    <w:rsid w:val="00E9507B"/>
    <w:rsid w:val="00E96028"/>
    <w:rsid w:val="00E9624A"/>
    <w:rsid w:val="00E964B5"/>
    <w:rsid w:val="00E966AE"/>
    <w:rsid w:val="00E96F0C"/>
    <w:rsid w:val="00E96FF4"/>
    <w:rsid w:val="00E97012"/>
    <w:rsid w:val="00E973EA"/>
    <w:rsid w:val="00E977BC"/>
    <w:rsid w:val="00EA0283"/>
    <w:rsid w:val="00EA1092"/>
    <w:rsid w:val="00EA1A5E"/>
    <w:rsid w:val="00EA26E6"/>
    <w:rsid w:val="00EA2894"/>
    <w:rsid w:val="00EA2954"/>
    <w:rsid w:val="00EA2BD7"/>
    <w:rsid w:val="00EA2DD5"/>
    <w:rsid w:val="00EA3A28"/>
    <w:rsid w:val="00EA3C20"/>
    <w:rsid w:val="00EA4109"/>
    <w:rsid w:val="00EA472D"/>
    <w:rsid w:val="00EA49C7"/>
    <w:rsid w:val="00EA4FB3"/>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305"/>
    <w:rsid w:val="00EC5781"/>
    <w:rsid w:val="00EC5A95"/>
    <w:rsid w:val="00EC63AB"/>
    <w:rsid w:val="00EC7562"/>
    <w:rsid w:val="00ED084A"/>
    <w:rsid w:val="00ED0D52"/>
    <w:rsid w:val="00ED3062"/>
    <w:rsid w:val="00ED3160"/>
    <w:rsid w:val="00ED35DD"/>
    <w:rsid w:val="00ED35E3"/>
    <w:rsid w:val="00ED3895"/>
    <w:rsid w:val="00ED3DE1"/>
    <w:rsid w:val="00ED4867"/>
    <w:rsid w:val="00ED538A"/>
    <w:rsid w:val="00ED5574"/>
    <w:rsid w:val="00ED5612"/>
    <w:rsid w:val="00ED56B6"/>
    <w:rsid w:val="00ED5BF0"/>
    <w:rsid w:val="00ED73CB"/>
    <w:rsid w:val="00ED7422"/>
    <w:rsid w:val="00EE0882"/>
    <w:rsid w:val="00EE0FE8"/>
    <w:rsid w:val="00EE17E3"/>
    <w:rsid w:val="00EE1A09"/>
    <w:rsid w:val="00EE1E36"/>
    <w:rsid w:val="00EE2E75"/>
    <w:rsid w:val="00EE3412"/>
    <w:rsid w:val="00EE3799"/>
    <w:rsid w:val="00EE4761"/>
    <w:rsid w:val="00EE5374"/>
    <w:rsid w:val="00EE6405"/>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CE3"/>
    <w:rsid w:val="00F07279"/>
    <w:rsid w:val="00F0757C"/>
    <w:rsid w:val="00F079A1"/>
    <w:rsid w:val="00F10849"/>
    <w:rsid w:val="00F10B5D"/>
    <w:rsid w:val="00F10FC2"/>
    <w:rsid w:val="00F11319"/>
    <w:rsid w:val="00F1197B"/>
    <w:rsid w:val="00F11D4F"/>
    <w:rsid w:val="00F12265"/>
    <w:rsid w:val="00F128DA"/>
    <w:rsid w:val="00F12989"/>
    <w:rsid w:val="00F15890"/>
    <w:rsid w:val="00F15B6E"/>
    <w:rsid w:val="00F15FE0"/>
    <w:rsid w:val="00F1621B"/>
    <w:rsid w:val="00F16948"/>
    <w:rsid w:val="00F16972"/>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954"/>
    <w:rsid w:val="00F30C0B"/>
    <w:rsid w:val="00F30CA1"/>
    <w:rsid w:val="00F30D50"/>
    <w:rsid w:val="00F31262"/>
    <w:rsid w:val="00F312AB"/>
    <w:rsid w:val="00F32618"/>
    <w:rsid w:val="00F333E5"/>
    <w:rsid w:val="00F337D2"/>
    <w:rsid w:val="00F33972"/>
    <w:rsid w:val="00F33BA3"/>
    <w:rsid w:val="00F33D60"/>
    <w:rsid w:val="00F33F33"/>
    <w:rsid w:val="00F34336"/>
    <w:rsid w:val="00F3479F"/>
    <w:rsid w:val="00F358F1"/>
    <w:rsid w:val="00F35BA2"/>
    <w:rsid w:val="00F36D11"/>
    <w:rsid w:val="00F3780E"/>
    <w:rsid w:val="00F4036F"/>
    <w:rsid w:val="00F404C1"/>
    <w:rsid w:val="00F4065D"/>
    <w:rsid w:val="00F40DAD"/>
    <w:rsid w:val="00F40F3A"/>
    <w:rsid w:val="00F41680"/>
    <w:rsid w:val="00F41C1D"/>
    <w:rsid w:val="00F41C55"/>
    <w:rsid w:val="00F42422"/>
    <w:rsid w:val="00F42803"/>
    <w:rsid w:val="00F42988"/>
    <w:rsid w:val="00F45046"/>
    <w:rsid w:val="00F45EDF"/>
    <w:rsid w:val="00F4667D"/>
    <w:rsid w:val="00F47304"/>
    <w:rsid w:val="00F47D5C"/>
    <w:rsid w:val="00F510FE"/>
    <w:rsid w:val="00F514DC"/>
    <w:rsid w:val="00F51E46"/>
    <w:rsid w:val="00F52AD7"/>
    <w:rsid w:val="00F54078"/>
    <w:rsid w:val="00F544E9"/>
    <w:rsid w:val="00F54755"/>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0A3"/>
    <w:rsid w:val="00F6726F"/>
    <w:rsid w:val="00F672E5"/>
    <w:rsid w:val="00F67369"/>
    <w:rsid w:val="00F67E75"/>
    <w:rsid w:val="00F70341"/>
    <w:rsid w:val="00F70CF3"/>
    <w:rsid w:val="00F70E18"/>
    <w:rsid w:val="00F71842"/>
    <w:rsid w:val="00F729E5"/>
    <w:rsid w:val="00F72AE8"/>
    <w:rsid w:val="00F73618"/>
    <w:rsid w:val="00F73784"/>
    <w:rsid w:val="00F739A6"/>
    <w:rsid w:val="00F750B0"/>
    <w:rsid w:val="00F76657"/>
    <w:rsid w:val="00F769C9"/>
    <w:rsid w:val="00F76DFF"/>
    <w:rsid w:val="00F7700C"/>
    <w:rsid w:val="00F776A1"/>
    <w:rsid w:val="00F7772A"/>
    <w:rsid w:val="00F77FF5"/>
    <w:rsid w:val="00F81EE8"/>
    <w:rsid w:val="00F85510"/>
    <w:rsid w:val="00F874B2"/>
    <w:rsid w:val="00F875AB"/>
    <w:rsid w:val="00F87A0C"/>
    <w:rsid w:val="00F92A1B"/>
    <w:rsid w:val="00F937FE"/>
    <w:rsid w:val="00F93C84"/>
    <w:rsid w:val="00F95A87"/>
    <w:rsid w:val="00F95DFE"/>
    <w:rsid w:val="00F95E1E"/>
    <w:rsid w:val="00F96830"/>
    <w:rsid w:val="00F969B5"/>
    <w:rsid w:val="00F97089"/>
    <w:rsid w:val="00F97F9C"/>
    <w:rsid w:val="00FA014F"/>
    <w:rsid w:val="00FA0202"/>
    <w:rsid w:val="00FA06BD"/>
    <w:rsid w:val="00FA0728"/>
    <w:rsid w:val="00FA0FA7"/>
    <w:rsid w:val="00FA1F59"/>
    <w:rsid w:val="00FA2468"/>
    <w:rsid w:val="00FA28F7"/>
    <w:rsid w:val="00FA2990"/>
    <w:rsid w:val="00FA3A99"/>
    <w:rsid w:val="00FA481F"/>
    <w:rsid w:val="00FA52D4"/>
    <w:rsid w:val="00FA54A4"/>
    <w:rsid w:val="00FA7458"/>
    <w:rsid w:val="00FA7657"/>
    <w:rsid w:val="00FA79E8"/>
    <w:rsid w:val="00FA7B5D"/>
    <w:rsid w:val="00FA7BB9"/>
    <w:rsid w:val="00FB0BEE"/>
    <w:rsid w:val="00FB0F78"/>
    <w:rsid w:val="00FB246F"/>
    <w:rsid w:val="00FB2F35"/>
    <w:rsid w:val="00FB340D"/>
    <w:rsid w:val="00FB3EAC"/>
    <w:rsid w:val="00FB4174"/>
    <w:rsid w:val="00FB4474"/>
    <w:rsid w:val="00FB449D"/>
    <w:rsid w:val="00FB4F09"/>
    <w:rsid w:val="00FB5379"/>
    <w:rsid w:val="00FB55E8"/>
    <w:rsid w:val="00FB63E1"/>
    <w:rsid w:val="00FB681E"/>
    <w:rsid w:val="00FB6884"/>
    <w:rsid w:val="00FB704E"/>
    <w:rsid w:val="00FB7542"/>
    <w:rsid w:val="00FB7980"/>
    <w:rsid w:val="00FC04E6"/>
    <w:rsid w:val="00FC1F23"/>
    <w:rsid w:val="00FC230C"/>
    <w:rsid w:val="00FC2614"/>
    <w:rsid w:val="00FC2822"/>
    <w:rsid w:val="00FC2984"/>
    <w:rsid w:val="00FC2B8E"/>
    <w:rsid w:val="00FC4712"/>
    <w:rsid w:val="00FC4DB6"/>
    <w:rsid w:val="00FC5657"/>
    <w:rsid w:val="00FC56B0"/>
    <w:rsid w:val="00FC5805"/>
    <w:rsid w:val="00FC5D67"/>
    <w:rsid w:val="00FC69D3"/>
    <w:rsid w:val="00FC6DE7"/>
    <w:rsid w:val="00FC7A99"/>
    <w:rsid w:val="00FC7C5E"/>
    <w:rsid w:val="00FD0678"/>
    <w:rsid w:val="00FD15A9"/>
    <w:rsid w:val="00FD1791"/>
    <w:rsid w:val="00FD26CA"/>
    <w:rsid w:val="00FD28B7"/>
    <w:rsid w:val="00FD2B64"/>
    <w:rsid w:val="00FD2DBD"/>
    <w:rsid w:val="00FD319E"/>
    <w:rsid w:val="00FD34E5"/>
    <w:rsid w:val="00FD381E"/>
    <w:rsid w:val="00FD3B2C"/>
    <w:rsid w:val="00FD3D5E"/>
    <w:rsid w:val="00FD4164"/>
    <w:rsid w:val="00FD4A6B"/>
    <w:rsid w:val="00FD4BF9"/>
    <w:rsid w:val="00FD569B"/>
    <w:rsid w:val="00FD6253"/>
    <w:rsid w:val="00FD6946"/>
    <w:rsid w:val="00FD72EC"/>
    <w:rsid w:val="00FD79C8"/>
    <w:rsid w:val="00FD7A65"/>
    <w:rsid w:val="00FE0296"/>
    <w:rsid w:val="00FE03DA"/>
    <w:rsid w:val="00FE08CC"/>
    <w:rsid w:val="00FE09C7"/>
    <w:rsid w:val="00FE0E88"/>
    <w:rsid w:val="00FE1C00"/>
    <w:rsid w:val="00FE2032"/>
    <w:rsid w:val="00FE2133"/>
    <w:rsid w:val="00FE22EC"/>
    <w:rsid w:val="00FE3544"/>
    <w:rsid w:val="00FE3A27"/>
    <w:rsid w:val="00FE48CF"/>
    <w:rsid w:val="00FE51AD"/>
    <w:rsid w:val="00FE5DA1"/>
    <w:rsid w:val="00FE66B1"/>
    <w:rsid w:val="00FE78AF"/>
    <w:rsid w:val="00FE7AFD"/>
    <w:rsid w:val="00FE7D8C"/>
    <w:rsid w:val="00FF0E88"/>
    <w:rsid w:val="00FF2BDD"/>
    <w:rsid w:val="00FF36C5"/>
    <w:rsid w:val="00FF40FE"/>
    <w:rsid w:val="00FF6198"/>
    <w:rsid w:val="00FF6487"/>
    <w:rsid w:val="00FF78DB"/>
    <w:rsid w:val="34714F96"/>
    <w:rsid w:val="3D36B7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customStyle="1" w:styleId="contentpasted0">
    <w:name w:val="contentpasted0"/>
    <w:basedOn w:val="Fuentedeprrafopredeter"/>
    <w:rsid w:val="00070A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5460185">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libros.conaliteg.gob.mx/secundaria.html"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0F8AE-6F96-45CD-9C63-8371415EA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2843</Words>
  <Characters>15637</Characters>
  <Application>Microsoft Office Word</Application>
  <DocSecurity>0</DocSecurity>
  <Lines>130</Lines>
  <Paragraphs>36</Paragraphs>
  <ScaleCrop>false</ScaleCrop>
  <Company/>
  <LinksUpToDate>false</LinksUpToDate>
  <CharactersWithSpaces>18444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4</cp:revision>
  <dcterms:created xsi:type="dcterms:W3CDTF">2022-05-24T16:49:00Z</dcterms:created>
  <dcterms:modified xsi:type="dcterms:W3CDTF">2023-05-23T18:52:00Z</dcterms:modified>
</cp:coreProperties>
</file>