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7B95" w14:textId="5342FC02" w:rsidR="00B028BC" w:rsidRPr="0086273D" w:rsidRDefault="000C544F" w:rsidP="00B028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32628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0E8AE297" w14:textId="39FC4193" w:rsidR="00B028BC" w:rsidRPr="0086273D" w:rsidRDefault="000D4438" w:rsidP="21CD702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21CD7025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</w:t>
      </w:r>
      <w:r w:rsidR="00B9153A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</w:t>
      </w:r>
    </w:p>
    <w:p w14:paraId="01237E12" w14:textId="51CC85B6" w:rsidR="00B028BC" w:rsidRPr="0086273D" w:rsidRDefault="00B028BC" w:rsidP="21CD702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21CD702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0D4438" w:rsidRPr="21CD702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junio</w:t>
      </w:r>
    </w:p>
    <w:bookmarkEnd w:id="0"/>
    <w:p w14:paraId="558DFDC6" w14:textId="77777777" w:rsidR="00B028BC" w:rsidRDefault="00B028BC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5C1057FD" w14:textId="4B4C43C1" w:rsidR="0088362D" w:rsidRPr="001D32E2" w:rsidRDefault="0088362D" w:rsidP="0088362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2</w:t>
      </w:r>
      <w:r w:rsidRPr="001D32E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14:paraId="7DA704C5" w14:textId="63F63745" w:rsidR="00B028BC" w:rsidRPr="0086273D" w:rsidRDefault="00622190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14:paraId="0B6EE731" w14:textId="77777777" w:rsidR="00B028BC" w:rsidRPr="0086273D" w:rsidRDefault="00B028BC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0ABE433A" w14:textId="536FA8F6" w:rsidR="00622190" w:rsidRPr="00622190" w:rsidRDefault="000D4438" w:rsidP="00622190">
      <w:pPr>
        <w:spacing w:after="240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0D4438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Campañas en seguimiento</w:t>
      </w:r>
    </w:p>
    <w:p w14:paraId="1D24648A" w14:textId="77777777" w:rsidR="00B028BC" w:rsidRPr="0086273D" w:rsidRDefault="00B028BC" w:rsidP="00B028BC">
      <w:pPr>
        <w:spacing w:after="0" w:line="240" w:lineRule="auto"/>
        <w:jc w:val="center"/>
        <w:textAlignment w:val="baseline"/>
        <w:rPr>
          <w:rFonts w:ascii="Montserrat" w:eastAsiaTheme="minorEastAsia" w:hAnsi="Montserrat"/>
          <w:color w:val="000000" w:themeColor="text1"/>
          <w:kern w:val="24"/>
          <w:sz w:val="48"/>
          <w:szCs w:val="40"/>
          <w:lang w:eastAsia="es-MX"/>
        </w:rPr>
      </w:pPr>
    </w:p>
    <w:p w14:paraId="0B3E4A3F" w14:textId="77777777" w:rsidR="00EA53D4" w:rsidRDefault="00EA53D4" w:rsidP="000D4438">
      <w:pPr>
        <w:spacing w:after="0" w:line="240" w:lineRule="auto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788C55D5" w14:textId="0FCBD3D5" w:rsidR="00622190" w:rsidRDefault="00B028BC" w:rsidP="0520D20E">
      <w:pPr>
        <w:spacing w:after="0" w:line="240" w:lineRule="auto"/>
        <w:rPr>
          <w:rFonts w:ascii="Montserrat" w:hAnsi="Montserrat"/>
          <w:i/>
          <w:iCs/>
          <w:color w:val="000000" w:themeColor="text1"/>
        </w:rPr>
      </w:pPr>
      <w:r w:rsidRPr="0520D20E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Aprendizaje esperado: </w:t>
      </w:r>
      <w:r w:rsidRPr="0520D20E">
        <w:rPr>
          <w:rFonts w:ascii="Montserrat" w:eastAsia="Times New Roman" w:hAnsi="Montserrat" w:cs="Times New Roman"/>
          <w:i/>
          <w:iCs/>
          <w:lang w:eastAsia="es-MX"/>
        </w:rPr>
        <w:t>d</w:t>
      </w:r>
      <w:r w:rsidR="000D4438" w:rsidRPr="0520D20E">
        <w:rPr>
          <w:rFonts w:ascii="Montserrat" w:hAnsi="Montserrat"/>
          <w:i/>
          <w:iCs/>
          <w:color w:val="000000" w:themeColor="text1"/>
        </w:rPr>
        <w:t>iseña una campaña escolar para proponer soluciones a un problema de la escuela.</w:t>
      </w:r>
    </w:p>
    <w:p w14:paraId="069D7FCE" w14:textId="77777777" w:rsidR="000D4438" w:rsidRPr="000C544F" w:rsidRDefault="000D4438" w:rsidP="000D4438">
      <w:pPr>
        <w:spacing w:after="0" w:line="240" w:lineRule="auto"/>
        <w:rPr>
          <w:rFonts w:ascii="Montserrat" w:hAnsi="Montserrat"/>
          <w:i/>
          <w:color w:val="000000" w:themeColor="text1"/>
        </w:rPr>
      </w:pPr>
    </w:p>
    <w:p w14:paraId="47082839" w14:textId="607063DF" w:rsidR="00B028BC" w:rsidRPr="00B80224" w:rsidRDefault="00622190" w:rsidP="0520D20E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lang w:eastAsia="es-MX"/>
        </w:rPr>
      </w:pPr>
      <w:r w:rsidRPr="0520D20E">
        <w:rPr>
          <w:rFonts w:ascii="Montserrat" w:hAnsi="Montserrat"/>
          <w:b/>
          <w:bCs/>
          <w:i/>
          <w:iCs/>
          <w:color w:val="000000" w:themeColor="text1"/>
        </w:rPr>
        <w:t>Énfasis:</w:t>
      </w:r>
      <w:r w:rsidRPr="0520D20E">
        <w:rPr>
          <w:rFonts w:ascii="Montserrat" w:hAnsi="Montserrat"/>
          <w:i/>
          <w:iCs/>
          <w:color w:val="000000" w:themeColor="text1"/>
        </w:rPr>
        <w:t xml:space="preserve"> g</w:t>
      </w:r>
      <w:r w:rsidR="000D4438" w:rsidRPr="0520D20E">
        <w:rPr>
          <w:rFonts w:ascii="Montserrat" w:hAnsi="Montserrat"/>
          <w:i/>
          <w:iCs/>
          <w:color w:val="000000" w:themeColor="text1"/>
        </w:rPr>
        <w:t>enerar planes de seguimiento a campañas</w:t>
      </w:r>
    </w:p>
    <w:p w14:paraId="403E9916" w14:textId="6FB30071" w:rsidR="00B028BC" w:rsidRDefault="00B028BC" w:rsidP="00B028BC">
      <w:pPr>
        <w:spacing w:after="0" w:line="240" w:lineRule="auto"/>
        <w:rPr>
          <w:rFonts w:ascii="Montserrat" w:eastAsia="Times New Roman" w:hAnsi="Montserrat" w:cs="Times New Roman"/>
          <w:bCs/>
          <w:i/>
          <w:lang w:eastAsia="es-MX"/>
        </w:rPr>
      </w:pPr>
    </w:p>
    <w:p w14:paraId="4124D9AD" w14:textId="77777777" w:rsidR="00EA53D4" w:rsidRPr="0086273D" w:rsidRDefault="00EA53D4" w:rsidP="00B028BC">
      <w:pPr>
        <w:spacing w:after="0" w:line="240" w:lineRule="auto"/>
        <w:rPr>
          <w:rFonts w:ascii="Montserrat" w:eastAsia="Times New Roman" w:hAnsi="Montserrat" w:cs="Times New Roman"/>
          <w:bCs/>
          <w:i/>
          <w:lang w:eastAsia="es-MX"/>
        </w:rPr>
      </w:pPr>
    </w:p>
    <w:p w14:paraId="3C83B0CB" w14:textId="77777777" w:rsidR="00B028BC" w:rsidRPr="0086273D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¿Qué vamos </w:t>
      </w:r>
      <w:r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a </w:t>
      </w:r>
      <w:r w:rsidRPr="0086273D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aprender?</w:t>
      </w:r>
    </w:p>
    <w:p w14:paraId="23222062" w14:textId="77777777" w:rsidR="00B028BC" w:rsidRPr="009A7A6C" w:rsidRDefault="00B028BC" w:rsidP="009A7A6C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0BCFE40B" w14:textId="2764D46F" w:rsidR="00EC18BC" w:rsidRPr="009A7A6C" w:rsidRDefault="000D4438" w:rsidP="009A7A6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0D4438">
        <w:rPr>
          <w:rFonts w:ascii="Montserrat" w:eastAsia="Arial" w:hAnsi="Montserrat" w:cs="Arial"/>
          <w:bCs/>
          <w:color w:val="000000"/>
        </w:rPr>
        <w:t xml:space="preserve">En esta sesión el aprendizaje esperado es: “Diseña una campaña escolar para proponer soluciones a un problema de la escuela”, y específicamente </w:t>
      </w:r>
      <w:r w:rsidR="00065BC9">
        <w:rPr>
          <w:rFonts w:ascii="Montserrat" w:eastAsia="Arial" w:hAnsi="Montserrat" w:cs="Arial"/>
          <w:bCs/>
          <w:color w:val="000000"/>
        </w:rPr>
        <w:t>te</w:t>
      </w:r>
      <w:r w:rsidRPr="000D4438">
        <w:rPr>
          <w:rFonts w:ascii="Montserrat" w:eastAsia="Arial" w:hAnsi="Montserrat" w:cs="Arial"/>
          <w:bCs/>
          <w:color w:val="000000"/>
        </w:rPr>
        <w:t xml:space="preserve"> centrar</w:t>
      </w:r>
      <w:r w:rsidR="00065BC9">
        <w:rPr>
          <w:rFonts w:ascii="Montserrat" w:eastAsia="Arial" w:hAnsi="Montserrat" w:cs="Arial"/>
          <w:bCs/>
          <w:color w:val="000000"/>
        </w:rPr>
        <w:t>ás</w:t>
      </w:r>
      <w:r w:rsidRPr="000D4438">
        <w:rPr>
          <w:rFonts w:ascii="Montserrat" w:eastAsia="Arial" w:hAnsi="Montserrat" w:cs="Arial"/>
          <w:bCs/>
          <w:color w:val="000000"/>
        </w:rPr>
        <w:t xml:space="preserve"> en el propósito de: “Generar planes de seguimiento a campañas”.</w:t>
      </w:r>
    </w:p>
    <w:p w14:paraId="1313E602" w14:textId="3DBF879B" w:rsidR="00D97859" w:rsidRDefault="00D97859" w:rsidP="00D97859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77C22344" w14:textId="77777777" w:rsidR="00EA53D4" w:rsidRPr="0086273D" w:rsidRDefault="00EA53D4" w:rsidP="00D97859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4CFACE4C" w14:textId="77777777" w:rsidR="00B028BC" w:rsidRPr="0086273D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47F9510F" w14:textId="77777777" w:rsidR="006E14FF" w:rsidRDefault="006E14FF" w:rsidP="00EC18B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bookmarkStart w:id="1" w:name="_Hlk65763313"/>
    </w:p>
    <w:p w14:paraId="6723CF09" w14:textId="47F044B8" w:rsidR="000D4438" w:rsidRPr="000D4438" w:rsidRDefault="00065BC9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Al momento de planear una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campaña, es importante considerar cómo se va a evaluar su eficacia y cómo se le va a dar seguimiento.</w:t>
      </w:r>
    </w:p>
    <w:p w14:paraId="63CA74CB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68EF787E" w14:textId="7F3DCFBA" w:rsidR="000D4438" w:rsidRPr="000D4438" w:rsidRDefault="00E87DEE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Para iniciar</w:t>
      </w:r>
      <w:r w:rsidR="000D4438" w:rsidRPr="000D4438">
        <w:rPr>
          <w:rFonts w:ascii="Montserrat" w:eastAsia="Arial" w:hAnsi="Montserrat" w:cs="Arial"/>
          <w:bCs/>
          <w:color w:val="000000"/>
        </w:rPr>
        <w:t>, rec</w:t>
      </w:r>
      <w:r>
        <w:rPr>
          <w:rFonts w:ascii="Montserrat" w:eastAsia="Arial" w:hAnsi="Montserrat" w:cs="Arial"/>
          <w:bCs/>
          <w:color w:val="000000"/>
        </w:rPr>
        <w:t>ue</w:t>
      </w:r>
      <w:r w:rsidR="000D4438" w:rsidRPr="000D4438">
        <w:rPr>
          <w:rFonts w:ascii="Montserrat" w:eastAsia="Arial" w:hAnsi="Montserrat" w:cs="Arial"/>
          <w:bCs/>
          <w:color w:val="000000"/>
        </w:rPr>
        <w:t>rd</w:t>
      </w:r>
      <w:r>
        <w:rPr>
          <w:rFonts w:ascii="Montserrat" w:eastAsia="Arial" w:hAnsi="Montserrat" w:cs="Arial"/>
          <w:bCs/>
          <w:color w:val="000000"/>
        </w:rPr>
        <w:t>a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qué son las campañas escolares.</w:t>
      </w:r>
    </w:p>
    <w:p w14:paraId="44F66BBD" w14:textId="77777777" w:rsidR="00E87DEE" w:rsidRDefault="00E87DEE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75FCDF40" w14:textId="571E6ADC" w:rsidR="000D4438" w:rsidRPr="000D4438" w:rsidRDefault="00E87DEE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lastRenderedPageBreak/>
        <w:t>L</w:t>
      </w:r>
      <w:r w:rsidR="000D4438" w:rsidRPr="000D4438">
        <w:rPr>
          <w:rFonts w:ascii="Montserrat" w:eastAsia="Arial" w:hAnsi="Montserrat" w:cs="Arial"/>
          <w:bCs/>
          <w:color w:val="000000"/>
        </w:rPr>
        <w:t>as campañas escolares</w:t>
      </w:r>
      <w:r>
        <w:rPr>
          <w:rFonts w:ascii="Montserrat" w:eastAsia="Arial" w:hAnsi="Montserrat" w:cs="Arial"/>
          <w:bCs/>
          <w:color w:val="000000"/>
        </w:rPr>
        <w:t xml:space="preserve"> las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pueden realizarse por varios organismos, pero en este caso hablaremos de las creadas por las y los alumnos para:</w:t>
      </w:r>
    </w:p>
    <w:p w14:paraId="010D96A3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01588C6A" w14:textId="3C900821" w:rsidR="000D4438" w:rsidRPr="00E87DEE" w:rsidRDefault="000D4438" w:rsidP="00E87DE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E87DEE">
        <w:rPr>
          <w:rFonts w:ascii="Montserrat" w:eastAsia="Arial" w:hAnsi="Montserrat" w:cs="Arial"/>
          <w:bCs/>
          <w:color w:val="000000"/>
        </w:rPr>
        <w:t>Tratar asuntos de índole escolar que afectan o inciden en el alumnado.</w:t>
      </w:r>
    </w:p>
    <w:p w14:paraId="3D0F5D88" w14:textId="7C94A4FD" w:rsidR="000D4438" w:rsidRPr="00E87DEE" w:rsidRDefault="000D4438" w:rsidP="00E87DE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E87DEE">
        <w:rPr>
          <w:rFonts w:ascii="Montserrat" w:eastAsia="Arial" w:hAnsi="Montserrat" w:cs="Arial"/>
          <w:bCs/>
          <w:color w:val="000000"/>
        </w:rPr>
        <w:t>Generar conciencia, influir en la conducta o atención ante ciertas situaciones.</w:t>
      </w:r>
    </w:p>
    <w:p w14:paraId="1183F107" w14:textId="6D8A774B" w:rsidR="000D4438" w:rsidRPr="00E87DEE" w:rsidRDefault="000D4438" w:rsidP="00E87DE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E87DEE">
        <w:rPr>
          <w:rFonts w:ascii="Montserrat" w:eastAsia="Arial" w:hAnsi="Montserrat" w:cs="Arial"/>
          <w:bCs/>
          <w:color w:val="000000"/>
        </w:rPr>
        <w:t>Utiliza carteles, folletos, historietas o materiales audiovisuales para lograr su fin.</w:t>
      </w:r>
    </w:p>
    <w:p w14:paraId="0DC250C5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2FBB6556" w14:textId="4CA9F063" w:rsidR="000D4438" w:rsidRPr="000D4438" w:rsidRDefault="00E87DEE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Observa el siguiente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video donde unas alumnas presentan sus dudas sobre el tema</w:t>
      </w:r>
      <w:r>
        <w:rPr>
          <w:rFonts w:ascii="Montserrat" w:eastAsia="Arial" w:hAnsi="Montserrat" w:cs="Arial"/>
          <w:bCs/>
          <w:color w:val="000000"/>
        </w:rPr>
        <w:t>.</w:t>
      </w:r>
    </w:p>
    <w:p w14:paraId="432B4EE9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704BF237" w14:textId="77777777" w:rsidR="006F04DE" w:rsidRPr="00EA53D4" w:rsidRDefault="000D4438" w:rsidP="006F04D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EA53D4">
        <w:rPr>
          <w:rFonts w:ascii="Montserrat" w:eastAsia="Arial" w:hAnsi="Montserrat" w:cs="Arial"/>
          <w:b/>
          <w:color w:val="000000"/>
        </w:rPr>
        <w:t>VIDEO 01 ALUMNOS</w:t>
      </w:r>
    </w:p>
    <w:p w14:paraId="16C10DEA" w14:textId="31C91CEC" w:rsidR="00A805A0" w:rsidRDefault="00A805A0" w:rsidP="00A805A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bookmarkStart w:id="2" w:name="_Hlk132116889"/>
      <w:bookmarkStart w:id="3" w:name="_Hlk132117461"/>
      <w:r w:rsidRPr="00AD0BEA">
        <w:rPr>
          <w:rFonts w:ascii="Montserrat" w:eastAsia="Montserrat" w:hAnsi="Montserrat" w:cs="Montserrat"/>
        </w:rPr>
        <w:t xml:space="preserve">(del minuto </w:t>
      </w:r>
      <w:r>
        <w:rPr>
          <w:rFonts w:ascii="Montserrat" w:eastAsia="Montserrat" w:hAnsi="Montserrat" w:cs="Montserrat"/>
        </w:rPr>
        <w:t>04</w:t>
      </w:r>
      <w:r w:rsidRPr="00AD0BEA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18</w:t>
      </w:r>
      <w:r w:rsidRPr="00AD0BEA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04</w:t>
      </w:r>
      <w:r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43</w:t>
      </w:r>
      <w:r>
        <w:rPr>
          <w:rFonts w:ascii="Montserrat" w:eastAsia="Montserrat" w:hAnsi="Montserrat" w:cs="Montserrat"/>
        </w:rPr>
        <w:t>)</w:t>
      </w:r>
      <w:bookmarkEnd w:id="2"/>
    </w:p>
    <w:p w14:paraId="15455E2E" w14:textId="700BBFED" w:rsidR="00A805A0" w:rsidRPr="00AD0BEA" w:rsidRDefault="00A805A0" w:rsidP="00A805A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Pr="00614D6F">
          <w:rPr>
            <w:rStyle w:val="Hipervnculo"/>
            <w:rFonts w:ascii="Montserrat" w:eastAsia="Montserrat" w:hAnsi="Montserrat" w:cs="Montserrat"/>
          </w:rPr>
          <w:t>https://youtu.be/KPtaUbMZzOY</w:t>
        </w:r>
      </w:hyperlink>
      <w:r>
        <w:rPr>
          <w:rFonts w:ascii="Montserrat" w:eastAsia="Montserrat" w:hAnsi="Montserrat" w:cs="Montserrat"/>
        </w:rPr>
        <w:t xml:space="preserve"> </w:t>
      </w:r>
    </w:p>
    <w:bookmarkEnd w:id="3"/>
    <w:p w14:paraId="1D6C5EF3" w14:textId="77777777" w:rsidR="00A805A0" w:rsidRDefault="00A805A0" w:rsidP="000D4438">
      <w:pPr>
        <w:spacing w:after="0" w:line="240" w:lineRule="auto"/>
        <w:jc w:val="both"/>
      </w:pPr>
    </w:p>
    <w:p w14:paraId="078569DA" w14:textId="77777777" w:rsidR="00A805A0" w:rsidRDefault="00A805A0" w:rsidP="000D4438">
      <w:pPr>
        <w:spacing w:after="0" w:line="240" w:lineRule="auto"/>
        <w:jc w:val="both"/>
      </w:pPr>
    </w:p>
    <w:p w14:paraId="6FD88748" w14:textId="0DE27326" w:rsidR="000D4438" w:rsidRPr="000D4438" w:rsidRDefault="00E87DEE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P</w:t>
      </w:r>
      <w:r w:rsidR="000D4438" w:rsidRPr="000D4438">
        <w:rPr>
          <w:rFonts w:ascii="Montserrat" w:eastAsia="Arial" w:hAnsi="Montserrat" w:cs="Arial"/>
          <w:bCs/>
          <w:color w:val="000000"/>
        </w:rPr>
        <w:t>ara poder realizar el seguimiento de una campaña, lo primero que</w:t>
      </w:r>
      <w:r>
        <w:rPr>
          <w:rFonts w:ascii="Montserrat" w:eastAsia="Arial" w:hAnsi="Montserrat" w:cs="Arial"/>
          <w:bCs/>
          <w:color w:val="000000"/>
        </w:rPr>
        <w:t xml:space="preserve"> se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debe</w:t>
      </w:r>
      <w:r>
        <w:rPr>
          <w:rFonts w:ascii="Montserrat" w:eastAsia="Arial" w:hAnsi="Montserrat" w:cs="Arial"/>
          <w:bCs/>
          <w:color w:val="000000"/>
        </w:rPr>
        <w:t xml:space="preserve"> </w:t>
      </w:r>
      <w:r w:rsidR="000D4438" w:rsidRPr="000D4438">
        <w:rPr>
          <w:rFonts w:ascii="Montserrat" w:eastAsia="Arial" w:hAnsi="Montserrat" w:cs="Arial"/>
          <w:bCs/>
          <w:color w:val="000000"/>
        </w:rPr>
        <w:t>establecer es el objetivo, es decir, qué se pretende al realizar esa campaña y a qué público va dirigida, para ser coherente con el segmento de población elegida.</w:t>
      </w:r>
    </w:p>
    <w:p w14:paraId="4B2E201A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2646821C" w14:textId="7CEE0A32" w:rsidR="000D4438" w:rsidRPr="000D4438" w:rsidRDefault="00E87DEE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P</w:t>
      </w:r>
      <w:r w:rsidR="000D4438" w:rsidRPr="000D4438">
        <w:rPr>
          <w:rFonts w:ascii="Montserrat" w:eastAsia="Arial" w:hAnsi="Montserrat" w:cs="Arial"/>
          <w:bCs/>
          <w:color w:val="000000"/>
        </w:rPr>
        <w:t>ara saber el impacto que tuvo es necesario identificar el alcance, el cual se medirá de acuerdo con el número de personas que podrán ver la campaña y el medio de difusión que se usará. Después p</w:t>
      </w:r>
      <w:r>
        <w:rPr>
          <w:rFonts w:ascii="Montserrat" w:eastAsia="Arial" w:hAnsi="Montserrat" w:cs="Arial"/>
          <w:bCs/>
          <w:color w:val="000000"/>
        </w:rPr>
        <w:t>ue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des elaborar encuestas o entrevistas que muestren si los resultados obtenidos fueron los que </w:t>
      </w:r>
      <w:r>
        <w:rPr>
          <w:rFonts w:ascii="Montserrat" w:eastAsia="Arial" w:hAnsi="Montserrat" w:cs="Arial"/>
          <w:bCs/>
          <w:color w:val="000000"/>
        </w:rPr>
        <w:t>se esperaban</w:t>
      </w:r>
      <w:r w:rsidR="000D4438" w:rsidRPr="000D4438">
        <w:rPr>
          <w:rFonts w:ascii="Montserrat" w:eastAsia="Arial" w:hAnsi="Montserrat" w:cs="Arial"/>
          <w:bCs/>
          <w:color w:val="000000"/>
        </w:rPr>
        <w:t>, o bien si es necesario corregir o mejorar la estrategia para el impacto de la campaña.</w:t>
      </w:r>
    </w:p>
    <w:p w14:paraId="79FA446F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4C76B4A" w14:textId="7F1A8C54" w:rsidR="000D4438" w:rsidRPr="000D4438" w:rsidRDefault="00E87DEE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P</w:t>
      </w:r>
      <w:r w:rsidR="000D4438" w:rsidRPr="000D4438">
        <w:rPr>
          <w:rFonts w:ascii="Montserrat" w:eastAsia="Arial" w:hAnsi="Montserrat" w:cs="Arial"/>
          <w:bCs/>
          <w:color w:val="000000"/>
        </w:rPr>
        <w:t>odemos decir que se puede realizar una encuesta de seguimiento o encuesta de varias rondas, o encuesta de múltiples fases, pues son instrumentos que se pueden utilizar para saber si el mensaje de la campaña ha sido claro, o si se requieren modificaciones para llegar al fin que persigue.</w:t>
      </w:r>
      <w:r>
        <w:rPr>
          <w:rFonts w:ascii="Montserrat" w:eastAsia="Arial" w:hAnsi="Montserrat" w:cs="Arial"/>
          <w:bCs/>
          <w:color w:val="000000"/>
        </w:rPr>
        <w:t xml:space="preserve"> </w:t>
      </w:r>
      <w:r w:rsidR="000D4438" w:rsidRPr="000D4438">
        <w:rPr>
          <w:rFonts w:ascii="Montserrat" w:eastAsia="Arial" w:hAnsi="Montserrat" w:cs="Arial"/>
          <w:bCs/>
          <w:color w:val="000000"/>
        </w:rPr>
        <w:t>En este tipo de encuestas, los participantes son entrevistados una o más veces para obtener información sobre eventos vitales del mensaje e impacto de la campaña.</w:t>
      </w:r>
    </w:p>
    <w:p w14:paraId="016BCCF4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FA262AB" w14:textId="16E945AB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0D4438">
        <w:rPr>
          <w:rFonts w:ascii="Montserrat" w:eastAsia="Arial" w:hAnsi="Montserrat" w:cs="Arial"/>
          <w:bCs/>
          <w:color w:val="000000"/>
        </w:rPr>
        <w:t>Gracias a que se elaboran varias encuestas a lo largo del tiempo, se cuenta con más datos sobre los cambios percibidos y los resultados de la campaña, y esto ayuda al seguimiento.</w:t>
      </w:r>
    </w:p>
    <w:p w14:paraId="33AFEC2D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4D861ED" w14:textId="1231CA78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0D4438">
        <w:rPr>
          <w:rFonts w:ascii="Montserrat" w:eastAsia="Arial" w:hAnsi="Montserrat" w:cs="Arial"/>
          <w:bCs/>
          <w:color w:val="000000"/>
        </w:rPr>
        <w:t>Más adelante analizar</w:t>
      </w:r>
      <w:r w:rsidR="00E87DEE">
        <w:rPr>
          <w:rFonts w:ascii="Montserrat" w:eastAsia="Arial" w:hAnsi="Montserrat" w:cs="Arial"/>
          <w:bCs/>
          <w:color w:val="000000"/>
        </w:rPr>
        <w:t>á</w:t>
      </w:r>
      <w:r w:rsidRPr="000D4438">
        <w:rPr>
          <w:rFonts w:ascii="Montserrat" w:eastAsia="Arial" w:hAnsi="Montserrat" w:cs="Arial"/>
          <w:bCs/>
          <w:color w:val="000000"/>
        </w:rPr>
        <w:t xml:space="preserve">s de manera más detallada cómo recuperar la información que proporcionan las encuestas. Por lo pronto, </w:t>
      </w:r>
      <w:r w:rsidR="00E87DEE">
        <w:rPr>
          <w:rFonts w:ascii="Montserrat" w:eastAsia="Arial" w:hAnsi="Montserrat" w:cs="Arial"/>
          <w:bCs/>
          <w:color w:val="000000"/>
        </w:rPr>
        <w:t>observa</w:t>
      </w:r>
      <w:r w:rsidRPr="000D4438">
        <w:rPr>
          <w:rFonts w:ascii="Montserrat" w:eastAsia="Arial" w:hAnsi="Montserrat" w:cs="Arial"/>
          <w:bCs/>
          <w:color w:val="000000"/>
        </w:rPr>
        <w:t xml:space="preserve"> el siguiente material </w:t>
      </w:r>
      <w:r w:rsidR="00E87DEE">
        <w:rPr>
          <w:rFonts w:ascii="Montserrat" w:eastAsia="Arial" w:hAnsi="Montserrat" w:cs="Arial"/>
          <w:bCs/>
          <w:color w:val="000000"/>
        </w:rPr>
        <w:t>de</w:t>
      </w:r>
      <w:r w:rsidRPr="000D4438">
        <w:rPr>
          <w:rFonts w:ascii="Montserrat" w:eastAsia="Arial" w:hAnsi="Montserrat" w:cs="Arial"/>
          <w:bCs/>
          <w:color w:val="000000"/>
        </w:rPr>
        <w:t xml:space="preserve"> la maestra Esther Garduño Siciliano para saber más acerca de qué aspectos </w:t>
      </w:r>
      <w:r w:rsidR="00E87DEE">
        <w:rPr>
          <w:rFonts w:ascii="Montserrat" w:eastAsia="Arial" w:hAnsi="Montserrat" w:cs="Arial"/>
          <w:bCs/>
          <w:color w:val="000000"/>
        </w:rPr>
        <w:t xml:space="preserve">se </w:t>
      </w:r>
      <w:r w:rsidRPr="000D4438">
        <w:rPr>
          <w:rFonts w:ascii="Montserrat" w:eastAsia="Arial" w:hAnsi="Montserrat" w:cs="Arial"/>
          <w:bCs/>
          <w:color w:val="000000"/>
        </w:rPr>
        <w:t>debe</w:t>
      </w:r>
      <w:r w:rsidR="00E87DEE">
        <w:rPr>
          <w:rFonts w:ascii="Montserrat" w:eastAsia="Arial" w:hAnsi="Montserrat" w:cs="Arial"/>
          <w:bCs/>
          <w:color w:val="000000"/>
        </w:rPr>
        <w:t>n</w:t>
      </w:r>
      <w:r w:rsidRPr="000D4438">
        <w:rPr>
          <w:rFonts w:ascii="Montserrat" w:eastAsia="Arial" w:hAnsi="Montserrat" w:cs="Arial"/>
          <w:bCs/>
          <w:color w:val="000000"/>
        </w:rPr>
        <w:t xml:space="preserve"> tomar en cuenta para una entrevista</w:t>
      </w:r>
      <w:r w:rsidR="00E87DEE">
        <w:rPr>
          <w:rFonts w:ascii="Montserrat" w:eastAsia="Arial" w:hAnsi="Montserrat" w:cs="Arial"/>
          <w:bCs/>
          <w:color w:val="000000"/>
        </w:rPr>
        <w:t>.</w:t>
      </w:r>
    </w:p>
    <w:p w14:paraId="4C317639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6D3FF4F3" w14:textId="77777777" w:rsidR="006F04DE" w:rsidRPr="00EA53D4" w:rsidRDefault="000D4438" w:rsidP="006F04D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EA53D4">
        <w:rPr>
          <w:rFonts w:ascii="Montserrat" w:eastAsia="Arial" w:hAnsi="Montserrat" w:cs="Arial"/>
          <w:b/>
          <w:color w:val="000000"/>
        </w:rPr>
        <w:lastRenderedPageBreak/>
        <w:t>ANEXO 02</w:t>
      </w:r>
      <w:r w:rsidR="00E87DEE" w:rsidRPr="00EA53D4">
        <w:rPr>
          <w:rFonts w:ascii="Montserrat" w:eastAsia="Arial" w:hAnsi="Montserrat" w:cs="Arial"/>
          <w:b/>
          <w:color w:val="000000"/>
        </w:rPr>
        <w:t xml:space="preserve"> </w:t>
      </w:r>
      <w:r w:rsidRPr="00EA53D4">
        <w:rPr>
          <w:rFonts w:ascii="Montserrat" w:eastAsia="Arial" w:hAnsi="Montserrat" w:cs="Arial"/>
          <w:b/>
          <w:color w:val="000000"/>
        </w:rPr>
        <w:t>VIDEO 02</w:t>
      </w:r>
      <w:r w:rsidR="00E87DEE" w:rsidRPr="00EA53D4">
        <w:rPr>
          <w:rFonts w:ascii="Montserrat" w:eastAsia="Arial" w:hAnsi="Montserrat" w:cs="Arial"/>
          <w:b/>
          <w:color w:val="000000"/>
        </w:rPr>
        <w:t xml:space="preserve"> </w:t>
      </w:r>
      <w:r w:rsidRPr="00EA53D4">
        <w:rPr>
          <w:rFonts w:ascii="Montserrat" w:eastAsia="Arial" w:hAnsi="Montserrat" w:cs="Arial"/>
          <w:b/>
          <w:color w:val="000000"/>
        </w:rPr>
        <w:t>ESPECIALISTA</w:t>
      </w:r>
    </w:p>
    <w:p w14:paraId="68349F63" w14:textId="5CC68951" w:rsidR="00A805A0" w:rsidRDefault="00A805A0" w:rsidP="00A805A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AD0BEA">
        <w:rPr>
          <w:rFonts w:ascii="Montserrat" w:eastAsia="Montserrat" w:hAnsi="Montserrat" w:cs="Montserrat"/>
        </w:rPr>
        <w:t xml:space="preserve">(del minuto </w:t>
      </w:r>
      <w:r>
        <w:rPr>
          <w:rFonts w:ascii="Montserrat" w:eastAsia="Montserrat" w:hAnsi="Montserrat" w:cs="Montserrat"/>
        </w:rPr>
        <w:t>07</w:t>
      </w:r>
      <w:r w:rsidRPr="00AD0BEA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02</w:t>
      </w:r>
      <w:r w:rsidRPr="00AD0BEA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0</w:t>
      </w:r>
      <w:r w:rsidR="001C5CA6">
        <w:rPr>
          <w:rFonts w:ascii="Montserrat" w:eastAsia="Montserrat" w:hAnsi="Montserrat" w:cs="Montserrat"/>
        </w:rPr>
        <w:t>8</w:t>
      </w:r>
      <w:r>
        <w:rPr>
          <w:rFonts w:ascii="Montserrat" w:eastAsia="Montserrat" w:hAnsi="Montserrat" w:cs="Montserrat"/>
        </w:rPr>
        <w:t>:</w:t>
      </w:r>
      <w:r w:rsidR="001C5CA6">
        <w:rPr>
          <w:rFonts w:ascii="Montserrat" w:eastAsia="Montserrat" w:hAnsi="Montserrat" w:cs="Montserrat"/>
        </w:rPr>
        <w:t>56</w:t>
      </w:r>
      <w:r>
        <w:rPr>
          <w:rFonts w:ascii="Montserrat" w:eastAsia="Montserrat" w:hAnsi="Montserrat" w:cs="Montserrat"/>
        </w:rPr>
        <w:t>)</w:t>
      </w:r>
    </w:p>
    <w:p w14:paraId="45D381A4" w14:textId="203B4CD5" w:rsidR="00A805A0" w:rsidRPr="00AD0BEA" w:rsidRDefault="00A805A0" w:rsidP="00A805A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Pr="00614D6F">
          <w:rPr>
            <w:rStyle w:val="Hipervnculo"/>
            <w:rFonts w:ascii="Montserrat" w:eastAsia="Montserrat" w:hAnsi="Montserrat" w:cs="Montserrat"/>
          </w:rPr>
          <w:t>https://youtu.be/KPtaUbMZzOY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436206D3" w14:textId="77777777" w:rsidR="00A805A0" w:rsidRDefault="00A805A0" w:rsidP="000D4438">
      <w:pPr>
        <w:spacing w:after="0" w:line="240" w:lineRule="auto"/>
        <w:jc w:val="both"/>
      </w:pPr>
    </w:p>
    <w:p w14:paraId="562E0DEB" w14:textId="77777777" w:rsidR="00A805A0" w:rsidRDefault="00A805A0" w:rsidP="000D4438">
      <w:pPr>
        <w:spacing w:after="0" w:line="240" w:lineRule="auto"/>
        <w:jc w:val="both"/>
      </w:pPr>
    </w:p>
    <w:p w14:paraId="007A54C8" w14:textId="603CA708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0D4438">
        <w:rPr>
          <w:rFonts w:ascii="Montserrat" w:eastAsia="Arial" w:hAnsi="Montserrat" w:cs="Arial"/>
          <w:bCs/>
          <w:color w:val="000000"/>
        </w:rPr>
        <w:t xml:space="preserve">Una entrevista serviría para conocer la opinión de la comunidad escolar </w:t>
      </w:r>
      <w:r w:rsidR="00E87DEE">
        <w:rPr>
          <w:rFonts w:ascii="Montserrat" w:eastAsia="Arial" w:hAnsi="Montserrat" w:cs="Arial"/>
          <w:bCs/>
          <w:color w:val="000000"/>
        </w:rPr>
        <w:t>sobre la</w:t>
      </w:r>
      <w:r w:rsidRPr="000D4438">
        <w:rPr>
          <w:rFonts w:ascii="Montserrat" w:eastAsia="Arial" w:hAnsi="Montserrat" w:cs="Arial"/>
          <w:bCs/>
          <w:color w:val="000000"/>
        </w:rPr>
        <w:t xml:space="preserve"> campaña. Y se puede complementar con el uso de una encuesta.</w:t>
      </w:r>
    </w:p>
    <w:p w14:paraId="69666A7B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30C2C7A" w14:textId="709E9DDE" w:rsidR="000D4438" w:rsidRPr="000D4438" w:rsidRDefault="00E87DEE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Para que quede más claro, t</w:t>
      </w:r>
      <w:r w:rsidR="000D4438" w:rsidRPr="000D4438">
        <w:rPr>
          <w:rFonts w:ascii="Montserrat" w:eastAsia="Arial" w:hAnsi="Montserrat" w:cs="Arial"/>
          <w:bCs/>
          <w:color w:val="000000"/>
        </w:rPr>
        <w:t>omando como ejemplo u</w:t>
      </w:r>
      <w:r>
        <w:rPr>
          <w:rFonts w:ascii="Montserrat" w:eastAsia="Arial" w:hAnsi="Montserrat" w:cs="Arial"/>
          <w:bCs/>
          <w:color w:val="000000"/>
        </w:rPr>
        <w:t>na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campaña de secundaria</w:t>
      </w:r>
      <w:r>
        <w:rPr>
          <w:rFonts w:ascii="Montserrat" w:eastAsia="Arial" w:hAnsi="Montserrat" w:cs="Arial"/>
          <w:bCs/>
          <w:color w:val="000000"/>
        </w:rPr>
        <w:t xml:space="preserve"> del uso de la biblioteca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, ¿cómo realizarías una encuesta para saber si funcionó? </w:t>
      </w:r>
    </w:p>
    <w:p w14:paraId="55130176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15A13F2" w14:textId="01D71DE9" w:rsidR="000D4438" w:rsidRPr="000D4438" w:rsidRDefault="00E87DEE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L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a encuesta podría incluir como opciones de respuesta “Sí” y “No” a preguntas como: </w:t>
      </w:r>
    </w:p>
    <w:p w14:paraId="47BBDCBE" w14:textId="4DDBD930" w:rsid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214E3CC" w14:textId="4205EA3A" w:rsidR="000D4438" w:rsidRPr="000D4438" w:rsidRDefault="004F666A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4F666A">
        <w:rPr>
          <w:noProof/>
          <w:lang w:val="en-US"/>
        </w:rPr>
        <w:drawing>
          <wp:inline distT="0" distB="0" distL="0" distR="0" wp14:anchorId="45B90CAE" wp14:editId="467A2CF7">
            <wp:extent cx="5189516" cy="3351636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94805" cy="335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E41E9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22507B5F" w14:textId="2E66A60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0D4438">
        <w:rPr>
          <w:rFonts w:ascii="Montserrat" w:eastAsia="Arial" w:hAnsi="Montserrat" w:cs="Arial"/>
          <w:bCs/>
          <w:color w:val="000000"/>
        </w:rPr>
        <w:t>Como observa</w:t>
      </w:r>
      <w:r w:rsidR="004F666A">
        <w:rPr>
          <w:rFonts w:ascii="Montserrat" w:eastAsia="Arial" w:hAnsi="Montserrat" w:cs="Arial"/>
          <w:bCs/>
          <w:color w:val="000000"/>
        </w:rPr>
        <w:t>s</w:t>
      </w:r>
      <w:r w:rsidRPr="000D4438">
        <w:rPr>
          <w:rFonts w:ascii="Montserrat" w:eastAsia="Arial" w:hAnsi="Montserrat" w:cs="Arial"/>
          <w:bCs/>
          <w:color w:val="000000"/>
        </w:rPr>
        <w:t>, la encuesta debe llevar un título; el propósito, es decir, cuál es su finalidad; los datos de quien contesta y las instrucciones. También deb</w:t>
      </w:r>
      <w:r w:rsidR="004F666A">
        <w:rPr>
          <w:rFonts w:ascii="Montserrat" w:eastAsia="Arial" w:hAnsi="Montserrat" w:cs="Arial"/>
          <w:bCs/>
          <w:color w:val="000000"/>
        </w:rPr>
        <w:t>emos</w:t>
      </w:r>
      <w:r w:rsidRPr="000D4438">
        <w:rPr>
          <w:rFonts w:ascii="Montserrat" w:eastAsia="Arial" w:hAnsi="Montserrat" w:cs="Arial"/>
          <w:bCs/>
          <w:color w:val="000000"/>
        </w:rPr>
        <w:t xml:space="preserve"> señalar que esta encuesta es de preguntas cerradas, es decir, cuando se responde “Sí” o “No”; por el contrario, las preguntas abiertas permiten todo tipo de respuestas. Aunque ninguna es incorrecta, lo cierto es que las cerradas permiten más control y las abiertas más variación en las interpretaciones.</w:t>
      </w:r>
    </w:p>
    <w:p w14:paraId="0499B120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2B26440F" w14:textId="4230430B" w:rsidR="000D4438" w:rsidRPr="000D4438" w:rsidRDefault="004F666A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lastRenderedPageBreak/>
        <w:t>E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sta encuesta tendría que haberse realizado a toda la comunidad escolar, pues todos </w:t>
      </w:r>
      <w:r>
        <w:rPr>
          <w:rFonts w:ascii="Montserrat" w:eastAsia="Arial" w:hAnsi="Montserrat" w:cs="Arial"/>
          <w:bCs/>
          <w:color w:val="000000"/>
        </w:rPr>
        <w:t>son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usuarios potenciales de la biblioteca, y se les tendría que pregunta</w:t>
      </w:r>
      <w:r>
        <w:rPr>
          <w:rFonts w:ascii="Montserrat" w:eastAsia="Arial" w:hAnsi="Montserrat" w:cs="Arial"/>
          <w:bCs/>
          <w:color w:val="000000"/>
        </w:rPr>
        <w:t>r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antes, durante o al final de la campaña.</w:t>
      </w:r>
    </w:p>
    <w:p w14:paraId="760DCF9C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2DF730AA" w14:textId="0C281379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0D4438">
        <w:rPr>
          <w:rFonts w:ascii="Montserrat" w:eastAsia="Arial" w:hAnsi="Montserrat" w:cs="Arial"/>
          <w:bCs/>
          <w:color w:val="000000"/>
        </w:rPr>
        <w:t>Ahora p</w:t>
      </w:r>
      <w:r w:rsidR="004F666A">
        <w:rPr>
          <w:rFonts w:ascii="Montserrat" w:eastAsia="Arial" w:hAnsi="Montserrat" w:cs="Arial"/>
          <w:bCs/>
          <w:color w:val="000000"/>
        </w:rPr>
        <w:t>i</w:t>
      </w:r>
      <w:r w:rsidRPr="000D4438">
        <w:rPr>
          <w:rFonts w:ascii="Montserrat" w:eastAsia="Arial" w:hAnsi="Montserrat" w:cs="Arial"/>
          <w:bCs/>
          <w:color w:val="000000"/>
        </w:rPr>
        <w:t>ens</w:t>
      </w:r>
      <w:r w:rsidR="004F666A">
        <w:rPr>
          <w:rFonts w:ascii="Montserrat" w:eastAsia="Arial" w:hAnsi="Montserrat" w:cs="Arial"/>
          <w:bCs/>
          <w:color w:val="000000"/>
        </w:rPr>
        <w:t>a</w:t>
      </w:r>
      <w:r w:rsidRPr="000D4438">
        <w:rPr>
          <w:rFonts w:ascii="Montserrat" w:eastAsia="Arial" w:hAnsi="Montserrat" w:cs="Arial"/>
          <w:bCs/>
          <w:color w:val="000000"/>
        </w:rPr>
        <w:t xml:space="preserve"> en cómo harías la entrevista. Puesto que es un proceso más tardado, tendrías que seleccionar a un grupo de </w:t>
      </w:r>
      <w:proofErr w:type="gramStart"/>
      <w:r w:rsidRPr="000D4438">
        <w:rPr>
          <w:rFonts w:ascii="Montserrat" w:eastAsia="Arial" w:hAnsi="Montserrat" w:cs="Arial"/>
          <w:bCs/>
          <w:color w:val="000000"/>
        </w:rPr>
        <w:t>alumnas y alumnos</w:t>
      </w:r>
      <w:proofErr w:type="gramEnd"/>
      <w:r w:rsidRPr="000D4438">
        <w:rPr>
          <w:rFonts w:ascii="Montserrat" w:eastAsia="Arial" w:hAnsi="Montserrat" w:cs="Arial"/>
          <w:bCs/>
          <w:color w:val="000000"/>
        </w:rPr>
        <w:t xml:space="preserve"> que respondan una serie de preguntas</w:t>
      </w:r>
      <w:r w:rsidR="004F666A">
        <w:rPr>
          <w:rFonts w:ascii="Montserrat" w:eastAsia="Arial" w:hAnsi="Montserrat" w:cs="Arial"/>
          <w:bCs/>
          <w:color w:val="000000"/>
        </w:rPr>
        <w:t>.</w:t>
      </w:r>
    </w:p>
    <w:p w14:paraId="58E82EED" w14:textId="77777777" w:rsidR="004F666A" w:rsidRDefault="004F666A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7FE77E4" w14:textId="6452FCC8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0D4438">
        <w:rPr>
          <w:rFonts w:ascii="Montserrat" w:eastAsia="Arial" w:hAnsi="Montserrat" w:cs="Arial"/>
          <w:bCs/>
          <w:color w:val="000000"/>
        </w:rPr>
        <w:t>Observ</w:t>
      </w:r>
      <w:r w:rsidR="004F666A">
        <w:rPr>
          <w:rFonts w:ascii="Montserrat" w:eastAsia="Arial" w:hAnsi="Montserrat" w:cs="Arial"/>
          <w:bCs/>
          <w:color w:val="000000"/>
        </w:rPr>
        <w:t>a</w:t>
      </w:r>
      <w:r w:rsidRPr="000D4438">
        <w:rPr>
          <w:rFonts w:ascii="Montserrat" w:eastAsia="Arial" w:hAnsi="Montserrat" w:cs="Arial"/>
          <w:bCs/>
          <w:color w:val="000000"/>
        </w:rPr>
        <w:t xml:space="preserve"> el formato y las preguntas. Como ve</w:t>
      </w:r>
      <w:r w:rsidR="004F666A">
        <w:rPr>
          <w:rFonts w:ascii="Montserrat" w:eastAsia="Arial" w:hAnsi="Montserrat" w:cs="Arial"/>
          <w:bCs/>
          <w:color w:val="000000"/>
        </w:rPr>
        <w:t>s</w:t>
      </w:r>
      <w:r w:rsidRPr="000D4438">
        <w:rPr>
          <w:rFonts w:ascii="Montserrat" w:eastAsia="Arial" w:hAnsi="Montserrat" w:cs="Arial"/>
          <w:bCs/>
          <w:color w:val="000000"/>
        </w:rPr>
        <w:t>, se pregunta el nombre de quien será entrevistado y el grado escolar al que pertenece, y luego se redactan las preguntas, dejando espacio suficiente para que quien responda se sienta en la libertad de dar respuestas extensas.</w:t>
      </w:r>
    </w:p>
    <w:p w14:paraId="184A3422" w14:textId="2B0381B8" w:rsid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0942CFC" w14:textId="414D246F" w:rsidR="004F666A" w:rsidRDefault="004F666A" w:rsidP="004F666A">
      <w:pPr>
        <w:spacing w:after="0" w:line="240" w:lineRule="auto"/>
        <w:jc w:val="center"/>
        <w:rPr>
          <w:rFonts w:ascii="Montserrat" w:eastAsia="Arial" w:hAnsi="Montserrat" w:cs="Arial"/>
          <w:bCs/>
          <w:color w:val="000000"/>
        </w:rPr>
      </w:pPr>
      <w:r w:rsidRPr="004F666A">
        <w:rPr>
          <w:noProof/>
          <w:lang w:val="en-US"/>
        </w:rPr>
        <w:drawing>
          <wp:inline distT="0" distB="0" distL="0" distR="0" wp14:anchorId="477B80BA" wp14:editId="6DA35A78">
            <wp:extent cx="4251366" cy="3023771"/>
            <wp:effectExtent l="0" t="0" r="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6413" cy="303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5E85D" w14:textId="5EB86D2E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8A1B21E" w14:textId="16B4B3D3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0D4438">
        <w:rPr>
          <w:rFonts w:ascii="Montserrat" w:eastAsia="Arial" w:hAnsi="Montserrat" w:cs="Arial"/>
          <w:bCs/>
          <w:color w:val="000000"/>
        </w:rPr>
        <w:t>Una entrevista consta de preguntas abiertas y puede aplicarse a un número reducido de personas que responde todo lo que desea y expresa su opinión sobre un tema.</w:t>
      </w:r>
      <w:r w:rsidR="004F666A">
        <w:rPr>
          <w:rFonts w:ascii="Montserrat" w:eastAsia="Arial" w:hAnsi="Montserrat" w:cs="Arial"/>
          <w:bCs/>
          <w:color w:val="000000"/>
        </w:rPr>
        <w:t xml:space="preserve"> </w:t>
      </w:r>
      <w:r w:rsidRPr="000D4438">
        <w:rPr>
          <w:rFonts w:ascii="Montserrat" w:eastAsia="Arial" w:hAnsi="Montserrat" w:cs="Arial"/>
          <w:bCs/>
          <w:color w:val="000000"/>
        </w:rPr>
        <w:t>Por otro lado, la encuesta se aplica a más personas, contiene, sobre todo, preguntas cerradas, y quienes responden tienen que elegir entre una cantidad limitada de respuestas.</w:t>
      </w:r>
    </w:p>
    <w:p w14:paraId="0E3ADAF4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3249854" w14:textId="09259385" w:rsidR="000D4438" w:rsidRPr="000D4438" w:rsidRDefault="004F666A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Observa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la siguiente imagen </w:t>
      </w:r>
      <w:r>
        <w:rPr>
          <w:rFonts w:ascii="Montserrat" w:eastAsia="Arial" w:hAnsi="Montserrat" w:cs="Arial"/>
          <w:bCs/>
          <w:color w:val="000000"/>
        </w:rPr>
        <w:t>con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las características de ambas.</w:t>
      </w:r>
    </w:p>
    <w:p w14:paraId="7DF4959F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0CBFB08" w14:textId="70ECA05D" w:rsidR="000D4438" w:rsidRDefault="004F666A" w:rsidP="004F666A">
      <w:pPr>
        <w:spacing w:after="0" w:line="240" w:lineRule="auto"/>
        <w:jc w:val="center"/>
        <w:rPr>
          <w:rFonts w:ascii="Montserrat" w:eastAsia="Arial" w:hAnsi="Montserrat" w:cs="Arial"/>
          <w:bCs/>
          <w:color w:val="000000"/>
        </w:rPr>
      </w:pPr>
      <w:r w:rsidRPr="004F666A">
        <w:rPr>
          <w:noProof/>
          <w:lang w:val="en-US"/>
        </w:rPr>
        <w:lastRenderedPageBreak/>
        <w:drawing>
          <wp:inline distT="0" distB="0" distL="0" distR="0" wp14:anchorId="15C4D278" wp14:editId="58DEA855">
            <wp:extent cx="3621974" cy="204253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43871" cy="205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107AC" w14:textId="77777777" w:rsidR="004F666A" w:rsidRPr="000D4438" w:rsidRDefault="004F666A" w:rsidP="004F666A">
      <w:pPr>
        <w:spacing w:after="0" w:line="240" w:lineRule="auto"/>
        <w:jc w:val="center"/>
        <w:rPr>
          <w:rFonts w:ascii="Montserrat" w:eastAsia="Arial" w:hAnsi="Montserrat" w:cs="Arial"/>
          <w:bCs/>
          <w:color w:val="000000"/>
        </w:rPr>
      </w:pPr>
    </w:p>
    <w:p w14:paraId="7D81F110" w14:textId="623BE01C" w:rsidR="000D4438" w:rsidRPr="000D4438" w:rsidRDefault="004F666A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D</w:t>
      </w:r>
      <w:r w:rsidR="000D4438" w:rsidRPr="000D4438">
        <w:rPr>
          <w:rFonts w:ascii="Montserrat" w:eastAsia="Arial" w:hAnsi="Montserrat" w:cs="Arial"/>
          <w:bCs/>
          <w:color w:val="000000"/>
        </w:rPr>
        <w:t>eben aplicarse en distintas situaciones</w:t>
      </w:r>
      <w:r>
        <w:rPr>
          <w:rFonts w:ascii="Montserrat" w:eastAsia="Arial" w:hAnsi="Montserrat" w:cs="Arial"/>
          <w:bCs/>
          <w:color w:val="000000"/>
        </w:rPr>
        <w:t xml:space="preserve">, 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pero ambas </w:t>
      </w:r>
      <w:r>
        <w:rPr>
          <w:rFonts w:ascii="Montserrat" w:eastAsia="Arial" w:hAnsi="Montserrat" w:cs="Arial"/>
          <w:bCs/>
          <w:color w:val="000000"/>
        </w:rPr>
        <w:t>te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pueden dar información de los alcances e impacto de </w:t>
      </w:r>
      <w:r>
        <w:rPr>
          <w:rFonts w:ascii="Montserrat" w:eastAsia="Arial" w:hAnsi="Montserrat" w:cs="Arial"/>
          <w:bCs/>
          <w:color w:val="000000"/>
        </w:rPr>
        <w:t>la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campaña.</w:t>
      </w:r>
      <w:r>
        <w:rPr>
          <w:rFonts w:ascii="Montserrat" w:eastAsia="Arial" w:hAnsi="Montserrat" w:cs="Arial"/>
          <w:bCs/>
          <w:color w:val="000000"/>
        </w:rPr>
        <w:t xml:space="preserve"> Cabe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señalar que las preguntas deben ser pertinentes y responder, en lo general y lo particular, qué tan efectiva fue la campaña. ¿A ti se te ocurren otras preguntas?</w:t>
      </w:r>
      <w:r>
        <w:rPr>
          <w:rFonts w:ascii="Montserrat" w:eastAsia="Arial" w:hAnsi="Montserrat" w:cs="Arial"/>
          <w:bCs/>
          <w:color w:val="000000"/>
        </w:rPr>
        <w:t xml:space="preserve"> Podrían ser:</w:t>
      </w:r>
    </w:p>
    <w:p w14:paraId="7D09E9F2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703E5CC" w14:textId="2E116D5C" w:rsidR="000D4438" w:rsidRPr="004F666A" w:rsidRDefault="000D4438" w:rsidP="004F666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4F666A">
        <w:rPr>
          <w:rFonts w:ascii="Montserrat" w:eastAsia="Arial" w:hAnsi="Montserrat" w:cs="Arial"/>
          <w:bCs/>
          <w:color w:val="000000"/>
        </w:rPr>
        <w:t>¿Les cambiarías o agregarías algo a los carteles, trípticos e infografías de la campaña para visitar la biblioteca? ¿Por qué?</w:t>
      </w:r>
    </w:p>
    <w:p w14:paraId="4B939DFF" w14:textId="6D9D3E6E" w:rsidR="000D4438" w:rsidRPr="004F666A" w:rsidRDefault="000D4438" w:rsidP="004F666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4F666A">
        <w:rPr>
          <w:rFonts w:ascii="Montserrat" w:eastAsia="Arial" w:hAnsi="Montserrat" w:cs="Arial"/>
          <w:bCs/>
          <w:color w:val="000000"/>
        </w:rPr>
        <w:t xml:space="preserve">¿Los carteles de la campaña te han inspirado o creado curiosidad para ir a la biblioteca? </w:t>
      </w:r>
    </w:p>
    <w:p w14:paraId="79212623" w14:textId="44710443" w:rsidR="000D4438" w:rsidRPr="004F666A" w:rsidRDefault="000D4438" w:rsidP="004F666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4F666A">
        <w:rPr>
          <w:rFonts w:ascii="Montserrat" w:eastAsia="Arial" w:hAnsi="Montserrat" w:cs="Arial"/>
          <w:bCs/>
          <w:color w:val="000000"/>
        </w:rPr>
        <w:t>¿Te parece efectivo el mensaje de la campaña?, ¿puedes decirnos si sí o no, y explicarlo?</w:t>
      </w:r>
    </w:p>
    <w:p w14:paraId="07C0F924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74ABDD1E" w14:textId="4D2E36C1" w:rsidR="000D4438" w:rsidRPr="000D4438" w:rsidRDefault="004F666A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Esto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parece </w:t>
      </w:r>
      <w:r>
        <w:rPr>
          <w:rFonts w:ascii="Montserrat" w:eastAsia="Arial" w:hAnsi="Montserrat" w:cs="Arial"/>
          <w:bCs/>
          <w:color w:val="000000"/>
        </w:rPr>
        <w:t>adecuado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, porque lo que </w:t>
      </w:r>
      <w:r>
        <w:rPr>
          <w:rFonts w:ascii="Montserrat" w:eastAsia="Arial" w:hAnsi="Montserrat" w:cs="Arial"/>
          <w:bCs/>
          <w:color w:val="000000"/>
        </w:rPr>
        <w:t xml:space="preserve">se </w:t>
      </w:r>
      <w:r w:rsidR="000D4438" w:rsidRPr="000D4438">
        <w:rPr>
          <w:rFonts w:ascii="Montserrat" w:eastAsia="Arial" w:hAnsi="Montserrat" w:cs="Arial"/>
          <w:bCs/>
          <w:color w:val="000000"/>
        </w:rPr>
        <w:t>qu</w:t>
      </w:r>
      <w:r>
        <w:rPr>
          <w:rFonts w:ascii="Montserrat" w:eastAsia="Arial" w:hAnsi="Montserrat" w:cs="Arial"/>
          <w:bCs/>
          <w:color w:val="000000"/>
        </w:rPr>
        <w:t>i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ere saber es la efectividad de la campaña. Y </w:t>
      </w:r>
      <w:r>
        <w:rPr>
          <w:rFonts w:ascii="Montserrat" w:eastAsia="Arial" w:hAnsi="Montserrat" w:cs="Arial"/>
          <w:bCs/>
          <w:color w:val="000000"/>
        </w:rPr>
        <w:t>hay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más beneficios de estos recursos p</w:t>
      </w:r>
      <w:r>
        <w:rPr>
          <w:rFonts w:ascii="Montserrat" w:eastAsia="Arial" w:hAnsi="Montserrat" w:cs="Arial"/>
          <w:bCs/>
          <w:color w:val="000000"/>
        </w:rPr>
        <w:t>ues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nos permit</w:t>
      </w:r>
      <w:r>
        <w:rPr>
          <w:rFonts w:ascii="Montserrat" w:eastAsia="Arial" w:hAnsi="Montserrat" w:cs="Arial"/>
          <w:bCs/>
          <w:color w:val="000000"/>
        </w:rPr>
        <w:t>e</w:t>
      </w:r>
      <w:r w:rsidR="000D4438" w:rsidRPr="000D4438">
        <w:rPr>
          <w:rFonts w:ascii="Montserrat" w:eastAsia="Arial" w:hAnsi="Montserrat" w:cs="Arial"/>
          <w:bCs/>
          <w:color w:val="000000"/>
        </w:rPr>
        <w:t>n realizar análisis cualitativos y cuantitativos.</w:t>
      </w:r>
    </w:p>
    <w:p w14:paraId="004EC88E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D3AF215" w14:textId="63797BE3" w:rsidR="000D4438" w:rsidRPr="000D4438" w:rsidRDefault="000D4438" w:rsidP="004F666A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0D4438">
        <w:rPr>
          <w:rFonts w:ascii="Montserrat" w:eastAsia="Arial" w:hAnsi="Montserrat" w:cs="Arial"/>
          <w:bCs/>
          <w:color w:val="000000"/>
        </w:rPr>
        <w:t xml:space="preserve">El análisis cuantitativo </w:t>
      </w:r>
      <w:r w:rsidR="004F666A">
        <w:rPr>
          <w:rFonts w:ascii="Montserrat" w:eastAsia="Arial" w:hAnsi="Montserrat" w:cs="Arial"/>
          <w:bCs/>
          <w:color w:val="000000"/>
        </w:rPr>
        <w:t>te</w:t>
      </w:r>
      <w:r w:rsidRPr="000D4438">
        <w:rPr>
          <w:rFonts w:ascii="Montserrat" w:eastAsia="Arial" w:hAnsi="Montserrat" w:cs="Arial"/>
          <w:bCs/>
          <w:color w:val="000000"/>
        </w:rPr>
        <w:t xml:space="preserve"> ayuda a recopilar datos y proporciona cifras o cantidades que p</w:t>
      </w:r>
      <w:r w:rsidR="004F666A">
        <w:rPr>
          <w:rFonts w:ascii="Montserrat" w:eastAsia="Arial" w:hAnsi="Montserrat" w:cs="Arial"/>
          <w:bCs/>
          <w:color w:val="000000"/>
        </w:rPr>
        <w:t>uede</w:t>
      </w:r>
      <w:r w:rsidRPr="000D4438">
        <w:rPr>
          <w:rFonts w:ascii="Montserrat" w:eastAsia="Arial" w:hAnsi="Montserrat" w:cs="Arial"/>
          <w:bCs/>
          <w:color w:val="000000"/>
        </w:rPr>
        <w:t>s medir, mientras que el cualitativo</w:t>
      </w:r>
      <w:r w:rsidR="004F666A">
        <w:rPr>
          <w:rFonts w:ascii="Montserrat" w:eastAsia="Arial" w:hAnsi="Montserrat" w:cs="Arial"/>
          <w:bCs/>
          <w:color w:val="000000"/>
        </w:rPr>
        <w:t xml:space="preserve"> te</w:t>
      </w:r>
      <w:r w:rsidRPr="000D4438">
        <w:rPr>
          <w:rFonts w:ascii="Montserrat" w:eastAsia="Arial" w:hAnsi="Montserrat" w:cs="Arial"/>
          <w:bCs/>
          <w:color w:val="000000"/>
        </w:rPr>
        <w:t xml:space="preserve"> ayuda a comprender las respuestas obtenidas de </w:t>
      </w:r>
      <w:r w:rsidR="004F666A">
        <w:rPr>
          <w:rFonts w:ascii="Montserrat" w:eastAsia="Arial" w:hAnsi="Montserrat" w:cs="Arial"/>
          <w:bCs/>
          <w:color w:val="000000"/>
        </w:rPr>
        <w:t>los</w:t>
      </w:r>
      <w:r w:rsidRPr="000D4438">
        <w:rPr>
          <w:rFonts w:ascii="Montserrat" w:eastAsia="Arial" w:hAnsi="Montserrat" w:cs="Arial"/>
          <w:bCs/>
          <w:color w:val="000000"/>
        </w:rPr>
        <w:t xml:space="preserve"> encuestados o entrevistados.</w:t>
      </w:r>
    </w:p>
    <w:p w14:paraId="59C7BE74" w14:textId="5EE24E7E" w:rsid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05259F54" w14:textId="3DBAD3F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0D4438">
        <w:rPr>
          <w:rFonts w:ascii="Montserrat" w:eastAsia="Arial" w:hAnsi="Montserrat" w:cs="Arial"/>
          <w:bCs/>
          <w:color w:val="000000"/>
        </w:rPr>
        <w:t>Con el enfoque cuantitativo p</w:t>
      </w:r>
      <w:r w:rsidR="004F666A">
        <w:rPr>
          <w:rFonts w:ascii="Montserrat" w:eastAsia="Arial" w:hAnsi="Montserrat" w:cs="Arial"/>
          <w:bCs/>
          <w:color w:val="000000"/>
        </w:rPr>
        <w:t>uedes</w:t>
      </w:r>
      <w:r w:rsidRPr="000D4438">
        <w:rPr>
          <w:rFonts w:ascii="Montserrat" w:eastAsia="Arial" w:hAnsi="Montserrat" w:cs="Arial"/>
          <w:bCs/>
          <w:color w:val="000000"/>
        </w:rPr>
        <w:t xml:space="preserve"> graficar los resultados, mientras que el enfoque cualitativo </w:t>
      </w:r>
      <w:r w:rsidR="004F666A">
        <w:rPr>
          <w:rFonts w:ascii="Montserrat" w:eastAsia="Arial" w:hAnsi="Montserrat" w:cs="Arial"/>
          <w:bCs/>
          <w:color w:val="000000"/>
        </w:rPr>
        <w:t>te</w:t>
      </w:r>
      <w:r w:rsidRPr="000D4438">
        <w:rPr>
          <w:rFonts w:ascii="Montserrat" w:eastAsia="Arial" w:hAnsi="Montserrat" w:cs="Arial"/>
          <w:bCs/>
          <w:color w:val="000000"/>
        </w:rPr>
        <w:t xml:space="preserve"> permite interpretar la información obtenida a través de recursos como la entrevista; al analizar las respuestas de los entrevistados, p</w:t>
      </w:r>
      <w:r w:rsidR="004F666A">
        <w:rPr>
          <w:rFonts w:ascii="Montserrat" w:eastAsia="Arial" w:hAnsi="Montserrat" w:cs="Arial"/>
          <w:bCs/>
          <w:color w:val="000000"/>
        </w:rPr>
        <w:t>uede</w:t>
      </w:r>
      <w:r w:rsidRPr="000D4438">
        <w:rPr>
          <w:rFonts w:ascii="Montserrat" w:eastAsia="Arial" w:hAnsi="Montserrat" w:cs="Arial"/>
          <w:bCs/>
          <w:color w:val="000000"/>
        </w:rPr>
        <w:t xml:space="preserve">s encontrar elementos comunes que </w:t>
      </w:r>
      <w:r w:rsidR="004C3CE7">
        <w:rPr>
          <w:rFonts w:ascii="Montserrat" w:eastAsia="Arial" w:hAnsi="Montserrat" w:cs="Arial"/>
          <w:bCs/>
          <w:color w:val="000000"/>
        </w:rPr>
        <w:t>te</w:t>
      </w:r>
      <w:r w:rsidRPr="000D4438">
        <w:rPr>
          <w:rFonts w:ascii="Montserrat" w:eastAsia="Arial" w:hAnsi="Montserrat" w:cs="Arial"/>
          <w:bCs/>
          <w:color w:val="000000"/>
        </w:rPr>
        <w:t xml:space="preserve"> ayuden a formar un panorama de sus puntos de vista.</w:t>
      </w:r>
    </w:p>
    <w:p w14:paraId="0F5E0713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2542282A" w14:textId="19F026C0" w:rsid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0D4438">
        <w:rPr>
          <w:rFonts w:ascii="Montserrat" w:eastAsia="Arial" w:hAnsi="Montserrat" w:cs="Arial"/>
          <w:bCs/>
          <w:color w:val="000000"/>
        </w:rPr>
        <w:t xml:space="preserve">Los enfoques cuantitativos y cualitativos </w:t>
      </w:r>
      <w:r w:rsidR="004C3CE7">
        <w:rPr>
          <w:rFonts w:ascii="Montserrat" w:eastAsia="Arial" w:hAnsi="Montserrat" w:cs="Arial"/>
          <w:bCs/>
          <w:color w:val="000000"/>
        </w:rPr>
        <w:t>te</w:t>
      </w:r>
      <w:r w:rsidRPr="000D4438">
        <w:rPr>
          <w:rFonts w:ascii="Montserrat" w:eastAsia="Arial" w:hAnsi="Montserrat" w:cs="Arial"/>
          <w:bCs/>
          <w:color w:val="000000"/>
        </w:rPr>
        <w:t xml:space="preserve"> darán resultados que ayudarán a saber:</w:t>
      </w:r>
    </w:p>
    <w:p w14:paraId="261C39DB" w14:textId="77777777" w:rsidR="004F666A" w:rsidRPr="000D4438" w:rsidRDefault="004F666A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760B98F0" w14:textId="2D0B4E6C" w:rsidR="000D4438" w:rsidRPr="004C3CE7" w:rsidRDefault="000D4438" w:rsidP="004C3CE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4C3CE7">
        <w:rPr>
          <w:rFonts w:ascii="Montserrat" w:eastAsia="Arial" w:hAnsi="Montserrat" w:cs="Arial"/>
          <w:bCs/>
          <w:color w:val="000000"/>
        </w:rPr>
        <w:t>El impacto del mensaje en nuestra campaña.</w:t>
      </w:r>
    </w:p>
    <w:p w14:paraId="35F72C8B" w14:textId="25CC4154" w:rsidR="000D4438" w:rsidRPr="004C3CE7" w:rsidRDefault="000D4438" w:rsidP="004C3CE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4C3CE7">
        <w:rPr>
          <w:rFonts w:ascii="Montserrat" w:eastAsia="Arial" w:hAnsi="Montserrat" w:cs="Arial"/>
          <w:bCs/>
          <w:color w:val="000000"/>
        </w:rPr>
        <w:t>La opinión que se tiene sobre nuestro material de difusión.</w:t>
      </w:r>
    </w:p>
    <w:p w14:paraId="75424398" w14:textId="27F300EB" w:rsidR="000D4438" w:rsidRPr="004C3CE7" w:rsidRDefault="000D4438" w:rsidP="004C3CE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4C3CE7">
        <w:rPr>
          <w:rFonts w:ascii="Montserrat" w:eastAsia="Arial" w:hAnsi="Montserrat" w:cs="Arial"/>
          <w:bCs/>
          <w:color w:val="000000"/>
        </w:rPr>
        <w:lastRenderedPageBreak/>
        <w:t>Mejorar las estrategias de contenido, creación y difusión de nuestra campaña.</w:t>
      </w:r>
    </w:p>
    <w:p w14:paraId="1B9801B0" w14:textId="318582EC" w:rsid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158DDD2" w14:textId="0177EFA7" w:rsidR="000D4438" w:rsidRPr="000D4438" w:rsidRDefault="004C3CE7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E</w:t>
      </w:r>
      <w:r w:rsidR="000D4438" w:rsidRPr="000D4438">
        <w:rPr>
          <w:rFonts w:ascii="Montserrat" w:eastAsia="Arial" w:hAnsi="Montserrat" w:cs="Arial"/>
          <w:bCs/>
          <w:color w:val="000000"/>
        </w:rPr>
        <w:t>l seguimiento a las campañas se debe hacer de manera muy organizada</w:t>
      </w:r>
      <w:r>
        <w:rPr>
          <w:rFonts w:ascii="Montserrat" w:eastAsia="Arial" w:hAnsi="Montserrat" w:cs="Arial"/>
          <w:bCs/>
          <w:color w:val="000000"/>
        </w:rPr>
        <w:t xml:space="preserve">, a 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esto </w:t>
      </w:r>
      <w:r>
        <w:rPr>
          <w:rFonts w:ascii="Montserrat" w:eastAsia="Arial" w:hAnsi="Montserrat" w:cs="Arial"/>
          <w:bCs/>
          <w:color w:val="000000"/>
        </w:rPr>
        <w:t xml:space="preserve">se </w:t>
      </w:r>
      <w:r w:rsidR="000D4438" w:rsidRPr="000D4438">
        <w:rPr>
          <w:rFonts w:ascii="Montserrat" w:eastAsia="Arial" w:hAnsi="Montserrat" w:cs="Arial"/>
          <w:bCs/>
          <w:color w:val="000000"/>
        </w:rPr>
        <w:t>le llama pensamiento estratégico. Cuando realiza</w:t>
      </w:r>
      <w:r>
        <w:rPr>
          <w:rFonts w:ascii="Montserrat" w:eastAsia="Arial" w:hAnsi="Montserrat" w:cs="Arial"/>
          <w:bCs/>
          <w:color w:val="000000"/>
        </w:rPr>
        <w:t>s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un proyecto, como la campaña escolar, no p</w:t>
      </w:r>
      <w:r>
        <w:rPr>
          <w:rFonts w:ascii="Montserrat" w:eastAsia="Arial" w:hAnsi="Montserrat" w:cs="Arial"/>
          <w:bCs/>
          <w:color w:val="000000"/>
        </w:rPr>
        <w:t>ue</w:t>
      </w:r>
      <w:r w:rsidR="000D4438" w:rsidRPr="000D4438">
        <w:rPr>
          <w:rFonts w:ascii="Montserrat" w:eastAsia="Arial" w:hAnsi="Montserrat" w:cs="Arial"/>
          <w:bCs/>
          <w:color w:val="000000"/>
        </w:rPr>
        <w:t>des hacerlo de manera desordenada, sino que debes trabajar con orden para asegurar que t</w:t>
      </w:r>
      <w:r>
        <w:rPr>
          <w:rFonts w:ascii="Montserrat" w:eastAsia="Arial" w:hAnsi="Montserrat" w:cs="Arial"/>
          <w:bCs/>
          <w:color w:val="000000"/>
        </w:rPr>
        <w:t>u</w:t>
      </w:r>
      <w:r w:rsidR="000D4438" w:rsidRPr="000D4438">
        <w:rPr>
          <w:rFonts w:ascii="Montserrat" w:eastAsia="Arial" w:hAnsi="Montserrat" w:cs="Arial"/>
          <w:bCs/>
          <w:color w:val="000000"/>
        </w:rPr>
        <w:t>s esfuerzos y los recursos que utilices rindan la mayor cantidad de frutos posible.</w:t>
      </w:r>
    </w:p>
    <w:p w14:paraId="09428D45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79643102" w14:textId="73671955" w:rsidR="000D4438" w:rsidRPr="000D4438" w:rsidRDefault="004C3CE7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Es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importante tener una estrategia y que todo el equipo la conozca</w:t>
      </w:r>
      <w:r>
        <w:rPr>
          <w:rFonts w:ascii="Montserrat" w:eastAsia="Arial" w:hAnsi="Montserrat" w:cs="Arial"/>
          <w:bCs/>
          <w:color w:val="000000"/>
        </w:rPr>
        <w:t>.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Esto ayuda a trabajar enfocados en un objetivo común y a que cada decisión se tome pensando en ese objetivo final. Es más fácil cumplir bien, a tiempo y evitando desilusiones porque las cosas no salieron como </w:t>
      </w:r>
      <w:r>
        <w:rPr>
          <w:rFonts w:ascii="Montserrat" w:eastAsia="Arial" w:hAnsi="Montserrat" w:cs="Arial"/>
          <w:bCs/>
          <w:color w:val="000000"/>
        </w:rPr>
        <w:t xml:space="preserve">se </w:t>
      </w:r>
      <w:r w:rsidR="000D4438" w:rsidRPr="000D4438">
        <w:rPr>
          <w:rFonts w:ascii="Montserrat" w:eastAsia="Arial" w:hAnsi="Montserrat" w:cs="Arial"/>
          <w:bCs/>
          <w:color w:val="000000"/>
        </w:rPr>
        <w:t>quería.</w:t>
      </w:r>
    </w:p>
    <w:p w14:paraId="13B915BC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3E839873" w14:textId="4A63CB60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0D4438">
        <w:rPr>
          <w:rFonts w:ascii="Montserrat" w:eastAsia="Arial" w:hAnsi="Montserrat" w:cs="Arial"/>
          <w:bCs/>
          <w:color w:val="000000"/>
        </w:rPr>
        <w:t>Recuerd</w:t>
      </w:r>
      <w:r w:rsidR="004C3CE7">
        <w:rPr>
          <w:rFonts w:ascii="Montserrat" w:eastAsia="Arial" w:hAnsi="Montserrat" w:cs="Arial"/>
          <w:bCs/>
          <w:color w:val="000000"/>
        </w:rPr>
        <w:t>a</w:t>
      </w:r>
      <w:r w:rsidRPr="000D4438">
        <w:rPr>
          <w:rFonts w:ascii="Montserrat" w:eastAsia="Arial" w:hAnsi="Montserrat" w:cs="Arial"/>
          <w:bCs/>
          <w:color w:val="000000"/>
        </w:rPr>
        <w:t xml:space="preserve"> que las campañas no dependen de una sola persona, sino de un equipo de trabajo que deberá colaborar de manera conjunta. </w:t>
      </w:r>
    </w:p>
    <w:p w14:paraId="597C54BC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8BE6F8B" w14:textId="09B866F3" w:rsidR="000D4438" w:rsidRPr="000D4438" w:rsidRDefault="004C3CE7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E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l trabajo en equipo es una parte fundamental de la campaña. Para que funcione mejor, es recomendable organizar una reunión y elaborar un cronograma de trabajo en donde se establezcan las tareas de seguimiento a realizar, por ejemplo: </w:t>
      </w:r>
    </w:p>
    <w:p w14:paraId="4CC9F2F3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3BC6AC64" w14:textId="542544B1" w:rsidR="000D4438" w:rsidRPr="000D4438" w:rsidRDefault="004C3CE7" w:rsidP="004C3CE7">
      <w:pPr>
        <w:spacing w:after="0" w:line="240" w:lineRule="auto"/>
        <w:jc w:val="center"/>
        <w:rPr>
          <w:rFonts w:ascii="Montserrat" w:eastAsia="Arial" w:hAnsi="Montserrat" w:cs="Arial"/>
          <w:bCs/>
          <w:color w:val="000000"/>
        </w:rPr>
      </w:pPr>
      <w:r w:rsidRPr="004C3CE7">
        <w:rPr>
          <w:noProof/>
          <w:lang w:val="en-US"/>
        </w:rPr>
        <w:drawing>
          <wp:inline distT="0" distB="0" distL="0" distR="0" wp14:anchorId="34C91EA1" wp14:editId="6A2B7AF0">
            <wp:extent cx="4462086" cy="21336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99158" cy="215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3E7A7" w14:textId="77777777" w:rsidR="004C3CE7" w:rsidRDefault="004C3CE7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AACEFAA" w14:textId="18125A82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0D4438">
        <w:rPr>
          <w:rFonts w:ascii="Montserrat" w:eastAsia="Arial" w:hAnsi="Montserrat" w:cs="Arial"/>
          <w:bCs/>
          <w:color w:val="000000"/>
        </w:rPr>
        <w:t>Como puede</w:t>
      </w:r>
      <w:r w:rsidR="004C3CE7">
        <w:rPr>
          <w:rFonts w:ascii="Montserrat" w:eastAsia="Arial" w:hAnsi="Montserrat" w:cs="Arial"/>
          <w:bCs/>
          <w:color w:val="000000"/>
        </w:rPr>
        <w:t>s</w:t>
      </w:r>
      <w:r w:rsidRPr="000D4438">
        <w:rPr>
          <w:rFonts w:ascii="Montserrat" w:eastAsia="Arial" w:hAnsi="Montserrat" w:cs="Arial"/>
          <w:bCs/>
          <w:color w:val="000000"/>
        </w:rPr>
        <w:t xml:space="preserve"> ver, un cronograma es indispensable porque </w:t>
      </w:r>
      <w:r w:rsidR="00B33235">
        <w:rPr>
          <w:rFonts w:ascii="Montserrat" w:eastAsia="Arial" w:hAnsi="Montserrat" w:cs="Arial"/>
          <w:bCs/>
          <w:color w:val="000000"/>
        </w:rPr>
        <w:t xml:space="preserve">así </w:t>
      </w:r>
      <w:r w:rsidRPr="000D4438">
        <w:rPr>
          <w:rFonts w:ascii="Montserrat" w:eastAsia="Arial" w:hAnsi="Montserrat" w:cs="Arial"/>
          <w:bCs/>
          <w:color w:val="000000"/>
        </w:rPr>
        <w:t>sabes qué actividades se realizarán y en qué tiempos estimados deben llevarse a cabo. También es importante establecer quiénes serán los responsables de cada una de las acciones.</w:t>
      </w:r>
    </w:p>
    <w:p w14:paraId="777318E2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A7F88F9" w14:textId="489892E0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0D4438">
        <w:rPr>
          <w:rFonts w:ascii="Montserrat" w:eastAsia="Arial" w:hAnsi="Montserrat" w:cs="Arial"/>
          <w:bCs/>
          <w:color w:val="000000"/>
        </w:rPr>
        <w:t xml:space="preserve">Y </w:t>
      </w:r>
      <w:r w:rsidR="00B33235">
        <w:rPr>
          <w:rFonts w:ascii="Montserrat" w:eastAsia="Arial" w:hAnsi="Montserrat" w:cs="Arial"/>
          <w:bCs/>
          <w:color w:val="000000"/>
        </w:rPr>
        <w:t xml:space="preserve">a </w:t>
      </w:r>
      <w:r w:rsidRPr="000D4438">
        <w:rPr>
          <w:rFonts w:ascii="Montserrat" w:eastAsia="Arial" w:hAnsi="Montserrat" w:cs="Arial"/>
          <w:bCs/>
          <w:color w:val="000000"/>
        </w:rPr>
        <w:t>es</w:t>
      </w:r>
      <w:r w:rsidR="00B33235">
        <w:rPr>
          <w:rFonts w:ascii="Montserrat" w:eastAsia="Arial" w:hAnsi="Montserrat" w:cs="Arial"/>
          <w:bCs/>
          <w:color w:val="000000"/>
        </w:rPr>
        <w:t>t</w:t>
      </w:r>
      <w:r w:rsidRPr="000D4438">
        <w:rPr>
          <w:rFonts w:ascii="Montserrat" w:eastAsia="Arial" w:hAnsi="Montserrat" w:cs="Arial"/>
          <w:bCs/>
          <w:color w:val="000000"/>
        </w:rPr>
        <w:t xml:space="preserve">o todavía </w:t>
      </w:r>
      <w:r w:rsidR="00B33235">
        <w:rPr>
          <w:rFonts w:ascii="Montserrat" w:eastAsia="Arial" w:hAnsi="Montserrat" w:cs="Arial"/>
          <w:bCs/>
          <w:color w:val="000000"/>
        </w:rPr>
        <w:t>hay que aplicarle un análisis</w:t>
      </w:r>
      <w:r w:rsidRPr="000D4438">
        <w:rPr>
          <w:rFonts w:ascii="Montserrat" w:eastAsia="Arial" w:hAnsi="Montserrat" w:cs="Arial"/>
          <w:bCs/>
          <w:color w:val="000000"/>
        </w:rPr>
        <w:t xml:space="preserve"> FODA.</w:t>
      </w:r>
    </w:p>
    <w:p w14:paraId="69B6984A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2A6E1DE2" w14:textId="387ACF24" w:rsidR="000D4438" w:rsidRPr="000D4438" w:rsidRDefault="00B33235" w:rsidP="00B33235">
      <w:pPr>
        <w:spacing w:after="0" w:line="240" w:lineRule="auto"/>
        <w:jc w:val="center"/>
        <w:rPr>
          <w:rFonts w:ascii="Montserrat" w:eastAsia="Arial" w:hAnsi="Montserrat" w:cs="Arial"/>
          <w:bCs/>
          <w:color w:val="000000"/>
        </w:rPr>
      </w:pPr>
      <w:r w:rsidRPr="00B33235">
        <w:rPr>
          <w:noProof/>
          <w:lang w:val="en-US"/>
        </w:rPr>
        <w:lastRenderedPageBreak/>
        <w:drawing>
          <wp:inline distT="0" distB="0" distL="0" distR="0" wp14:anchorId="5A69712B" wp14:editId="4ACCDEBA">
            <wp:extent cx="3693255" cy="2143125"/>
            <wp:effectExtent l="0" t="0" r="254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21396" cy="215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A5AD3" w14:textId="77777777" w:rsidR="00B33235" w:rsidRDefault="00B33235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23F5AB7E" w14:textId="2A525EB7" w:rsidR="000D4438" w:rsidRPr="000D4438" w:rsidRDefault="00B33235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E</w:t>
      </w:r>
      <w:r w:rsidR="000D4438" w:rsidRPr="000D4438">
        <w:rPr>
          <w:rFonts w:ascii="Montserrat" w:eastAsia="Arial" w:hAnsi="Montserrat" w:cs="Arial"/>
          <w:bCs/>
          <w:color w:val="000000"/>
        </w:rPr>
        <w:t>s una herramienta de evaluación muy conocida. FODA significa: Fortalezas, Oportunidades, Debilidades y Amenazas, y nos ayuda a analizar situaciones internas y externas de una situación que deseamos mejorar.</w:t>
      </w:r>
    </w:p>
    <w:p w14:paraId="22C0B60D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F3E78AA" w14:textId="1AD6F35E" w:rsidR="000D4438" w:rsidRPr="000D4438" w:rsidRDefault="00B33235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E</w:t>
      </w:r>
      <w:r w:rsidR="000D4438" w:rsidRPr="000D4438">
        <w:rPr>
          <w:rFonts w:ascii="Montserrat" w:eastAsia="Arial" w:hAnsi="Montserrat" w:cs="Arial"/>
          <w:bCs/>
          <w:color w:val="000000"/>
        </w:rPr>
        <w:t>n este tipo de análisis</w:t>
      </w:r>
      <w:r>
        <w:rPr>
          <w:rFonts w:ascii="Montserrat" w:eastAsia="Arial" w:hAnsi="Montserrat" w:cs="Arial"/>
          <w:bCs/>
          <w:color w:val="000000"/>
        </w:rPr>
        <w:t xml:space="preserve"> se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p</w:t>
      </w:r>
      <w:r>
        <w:rPr>
          <w:rFonts w:ascii="Montserrat" w:eastAsia="Arial" w:hAnsi="Montserrat" w:cs="Arial"/>
          <w:bCs/>
          <w:color w:val="000000"/>
        </w:rPr>
        <w:t>ue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de vaciar la información que </w:t>
      </w:r>
      <w:r>
        <w:rPr>
          <w:rFonts w:ascii="Montserrat" w:eastAsia="Arial" w:hAnsi="Montserrat" w:cs="Arial"/>
          <w:bCs/>
          <w:color w:val="000000"/>
        </w:rPr>
        <w:t xml:space="preserve">se </w:t>
      </w:r>
      <w:r w:rsidR="000D4438" w:rsidRPr="000D4438">
        <w:rPr>
          <w:rFonts w:ascii="Montserrat" w:eastAsia="Arial" w:hAnsi="Montserrat" w:cs="Arial"/>
          <w:bCs/>
          <w:color w:val="000000"/>
        </w:rPr>
        <w:t>haya obtenido con las entrevistas y las encuestas</w:t>
      </w:r>
      <w:r>
        <w:rPr>
          <w:rFonts w:ascii="Montserrat" w:eastAsia="Arial" w:hAnsi="Montserrat" w:cs="Arial"/>
          <w:bCs/>
          <w:color w:val="000000"/>
        </w:rPr>
        <w:t>. P</w:t>
      </w:r>
      <w:r w:rsidR="000D4438" w:rsidRPr="000D4438">
        <w:rPr>
          <w:rFonts w:ascii="Montserrat" w:eastAsia="Arial" w:hAnsi="Montserrat" w:cs="Arial"/>
          <w:bCs/>
          <w:color w:val="000000"/>
        </w:rPr>
        <w:t>orque las opiniones y puntos de vista del público que responda se suman a los de los miembros del equipo, lo cual permitirá dibujar un panorama más amplio de aquello con lo que se está enfrentando.</w:t>
      </w:r>
    </w:p>
    <w:p w14:paraId="2AA803E0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0AA9745B" w14:textId="64A53D79" w:rsidR="000D4438" w:rsidRPr="000D4438" w:rsidRDefault="00B33235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Con el ejemplo de la campaña de la biblioteca escolar, un análisis FODA seria:</w:t>
      </w:r>
    </w:p>
    <w:p w14:paraId="21E18194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7E66C929" w14:textId="7DCCB3D2" w:rsidR="000D4438" w:rsidRPr="000D4438" w:rsidRDefault="00B33235" w:rsidP="00B33235">
      <w:pPr>
        <w:spacing w:after="0" w:line="240" w:lineRule="auto"/>
        <w:jc w:val="center"/>
        <w:rPr>
          <w:rFonts w:ascii="Montserrat" w:eastAsia="Arial" w:hAnsi="Montserrat" w:cs="Arial"/>
          <w:bCs/>
          <w:color w:val="000000"/>
        </w:rPr>
      </w:pPr>
      <w:r w:rsidRPr="00B33235">
        <w:rPr>
          <w:noProof/>
          <w:lang w:val="en-US"/>
        </w:rPr>
        <w:drawing>
          <wp:inline distT="0" distB="0" distL="0" distR="0" wp14:anchorId="311B82DD" wp14:editId="2750BBB8">
            <wp:extent cx="4531907" cy="2400300"/>
            <wp:effectExtent l="0" t="0" r="254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43666" cy="240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4C3A3" w14:textId="77777777" w:rsidR="00B33235" w:rsidRDefault="00B33235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8172E1E" w14:textId="66DE1C96" w:rsidR="000D4438" w:rsidRPr="000D4438" w:rsidRDefault="006F04DE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C</w:t>
      </w:r>
      <w:r w:rsidR="000D4438" w:rsidRPr="000D4438">
        <w:rPr>
          <w:rFonts w:ascii="Montserrat" w:eastAsia="Arial" w:hAnsi="Montserrat" w:cs="Arial"/>
          <w:bCs/>
          <w:color w:val="000000"/>
        </w:rPr>
        <w:t>onsider</w:t>
      </w:r>
      <w:r>
        <w:rPr>
          <w:rFonts w:ascii="Montserrat" w:eastAsia="Arial" w:hAnsi="Montserrat" w:cs="Arial"/>
          <w:bCs/>
          <w:color w:val="000000"/>
        </w:rPr>
        <w:t>a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qué aspectos se podrían mejorar de la campaña a partir del análisis FODA. Recuerd</w:t>
      </w:r>
      <w:r>
        <w:rPr>
          <w:rFonts w:ascii="Montserrat" w:eastAsia="Arial" w:hAnsi="Montserrat" w:cs="Arial"/>
          <w:bCs/>
          <w:color w:val="000000"/>
        </w:rPr>
        <w:t>a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tomar notas de todo lo que suceda durante el proceso de conceptualización y desarrollo de la campaña, ya sea con un listado de ideas, como h</w:t>
      </w:r>
      <w:r>
        <w:rPr>
          <w:rFonts w:ascii="Montserrat" w:eastAsia="Arial" w:hAnsi="Montserrat" w:cs="Arial"/>
          <w:bCs/>
          <w:color w:val="000000"/>
        </w:rPr>
        <w:t>a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s hecho en esta sesión, o a través de preguntas. </w:t>
      </w:r>
    </w:p>
    <w:p w14:paraId="0C512991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3FD5BD20" w14:textId="2E356B0B" w:rsidR="000D4438" w:rsidRPr="000D4438" w:rsidRDefault="006F04DE" w:rsidP="006F04DE">
      <w:pPr>
        <w:spacing w:after="0" w:line="240" w:lineRule="auto"/>
        <w:jc w:val="center"/>
        <w:rPr>
          <w:rFonts w:ascii="Montserrat" w:eastAsia="Arial" w:hAnsi="Montserrat" w:cs="Arial"/>
          <w:bCs/>
          <w:color w:val="000000"/>
        </w:rPr>
      </w:pPr>
      <w:r w:rsidRPr="006F04DE">
        <w:rPr>
          <w:noProof/>
          <w:lang w:val="en-US"/>
        </w:rPr>
        <w:drawing>
          <wp:inline distT="0" distB="0" distL="0" distR="0" wp14:anchorId="52585F49" wp14:editId="14F87FFA">
            <wp:extent cx="3705101" cy="1940168"/>
            <wp:effectExtent l="0" t="0" r="0" b="317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21915" cy="194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EDA34" w14:textId="77777777" w:rsidR="006F04DE" w:rsidRDefault="006F04DE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3E7CD25" w14:textId="3621259A" w:rsidR="000D4438" w:rsidRPr="000D4438" w:rsidRDefault="006F04DE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R</w:t>
      </w:r>
      <w:r w:rsidR="000D4438" w:rsidRPr="000D4438">
        <w:rPr>
          <w:rFonts w:ascii="Montserrat" w:eastAsia="Arial" w:hAnsi="Montserrat" w:cs="Arial"/>
          <w:bCs/>
          <w:color w:val="000000"/>
        </w:rPr>
        <w:t>ecuerd</w:t>
      </w:r>
      <w:r>
        <w:rPr>
          <w:rFonts w:ascii="Montserrat" w:eastAsia="Arial" w:hAnsi="Montserrat" w:cs="Arial"/>
          <w:bCs/>
          <w:color w:val="000000"/>
        </w:rPr>
        <w:t>a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que puede</w:t>
      </w:r>
      <w:r>
        <w:rPr>
          <w:rFonts w:ascii="Montserrat" w:eastAsia="Arial" w:hAnsi="Montserrat" w:cs="Arial"/>
          <w:bCs/>
          <w:color w:val="000000"/>
        </w:rPr>
        <w:t>s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plantear</w:t>
      </w:r>
      <w:r>
        <w:rPr>
          <w:rFonts w:ascii="Montserrat" w:eastAsia="Arial" w:hAnsi="Montserrat" w:cs="Arial"/>
          <w:bCs/>
          <w:color w:val="000000"/>
        </w:rPr>
        <w:t>t</w:t>
      </w:r>
      <w:r w:rsidR="000D4438" w:rsidRPr="000D4438">
        <w:rPr>
          <w:rFonts w:ascii="Montserrat" w:eastAsia="Arial" w:hAnsi="Montserrat" w:cs="Arial"/>
          <w:bCs/>
          <w:color w:val="000000"/>
        </w:rPr>
        <w:t>e las preguntas que necesite</w:t>
      </w:r>
      <w:r>
        <w:rPr>
          <w:rFonts w:ascii="Montserrat" w:eastAsia="Arial" w:hAnsi="Montserrat" w:cs="Arial"/>
          <w:bCs/>
          <w:color w:val="000000"/>
        </w:rPr>
        <w:t>s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para analizar los factores positivos y negativos. Ten en cuenta que FODA es una herramienta útil para conocer la situación real de una campaña y planear una estrategia a futuro que ayude a mejorarla.</w:t>
      </w:r>
    </w:p>
    <w:p w14:paraId="3EB5B00D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FBE04DE" w14:textId="0060ED75" w:rsidR="000D4438" w:rsidRPr="000D4438" w:rsidRDefault="006F04DE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Y</w:t>
      </w:r>
      <w:r w:rsidR="000D4438" w:rsidRPr="000D4438">
        <w:rPr>
          <w:rFonts w:ascii="Montserrat" w:eastAsia="Arial" w:hAnsi="Montserrat" w:cs="Arial"/>
          <w:bCs/>
          <w:color w:val="000000"/>
        </w:rPr>
        <w:t>a que trabajas</w:t>
      </w:r>
      <w:r>
        <w:rPr>
          <w:rFonts w:ascii="Montserrat" w:eastAsia="Arial" w:hAnsi="Montserrat" w:cs="Arial"/>
          <w:bCs/>
          <w:color w:val="000000"/>
        </w:rPr>
        <w:t>te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con todos estos contenidos, </w:t>
      </w:r>
      <w:r>
        <w:rPr>
          <w:rFonts w:ascii="Montserrat" w:eastAsia="Arial" w:hAnsi="Montserrat" w:cs="Arial"/>
          <w:bCs/>
          <w:color w:val="000000"/>
        </w:rPr>
        <w:t>te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invit</w:t>
      </w:r>
      <w:r>
        <w:rPr>
          <w:rFonts w:ascii="Montserrat" w:eastAsia="Arial" w:hAnsi="Montserrat" w:cs="Arial"/>
          <w:bCs/>
          <w:color w:val="000000"/>
        </w:rPr>
        <w:t>amos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a que veas la campaña de convivencia escolar “Juntos aprendemos”, que realizaron algunos alumnos, con el objetivo de concientizar a los padres de familia, estudiantes y maestros de realizar un trabajo colaborativo a favor de su proceso de enseñanza.</w:t>
      </w:r>
    </w:p>
    <w:p w14:paraId="47CD85E6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34F4D12" w14:textId="77777777" w:rsidR="006F04DE" w:rsidRPr="00EA53D4" w:rsidRDefault="000D4438" w:rsidP="000D443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EA53D4">
        <w:rPr>
          <w:rFonts w:ascii="Montserrat" w:eastAsia="Arial" w:hAnsi="Montserrat" w:cs="Arial"/>
          <w:b/>
          <w:color w:val="000000"/>
        </w:rPr>
        <w:t>VIDEO 03 CAMPAÑA DE CONVIVENCIA</w:t>
      </w:r>
    </w:p>
    <w:p w14:paraId="478EC650" w14:textId="1860DEC1" w:rsidR="001C5CA6" w:rsidRDefault="001C5CA6" w:rsidP="001C5CA6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AD0BEA">
        <w:rPr>
          <w:rFonts w:ascii="Montserrat" w:eastAsia="Montserrat" w:hAnsi="Montserrat" w:cs="Montserrat"/>
        </w:rPr>
        <w:t xml:space="preserve">(del minuto </w:t>
      </w:r>
      <w:r>
        <w:rPr>
          <w:rFonts w:ascii="Montserrat" w:eastAsia="Montserrat" w:hAnsi="Montserrat" w:cs="Montserrat"/>
        </w:rPr>
        <w:t>20</w:t>
      </w:r>
      <w:r w:rsidRPr="00AD0BEA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52</w:t>
      </w:r>
      <w:r w:rsidRPr="00AD0BEA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21</w:t>
      </w:r>
      <w:r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30</w:t>
      </w:r>
      <w:r>
        <w:rPr>
          <w:rFonts w:ascii="Montserrat" w:eastAsia="Montserrat" w:hAnsi="Montserrat" w:cs="Montserrat"/>
        </w:rPr>
        <w:t>)</w:t>
      </w:r>
    </w:p>
    <w:p w14:paraId="4B5AB564" w14:textId="0E39B9B3" w:rsidR="001C5CA6" w:rsidRPr="00AD0BEA" w:rsidRDefault="001C5CA6" w:rsidP="001C5CA6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7" w:history="1">
        <w:r w:rsidRPr="00614D6F">
          <w:rPr>
            <w:rStyle w:val="Hipervnculo"/>
            <w:rFonts w:ascii="Montserrat" w:eastAsia="Montserrat" w:hAnsi="Montserrat" w:cs="Montserrat"/>
          </w:rPr>
          <w:t>https://youtu.be/KPtaUbMZzOY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75C62073" w14:textId="77777777" w:rsidR="00A805A0" w:rsidRDefault="00A805A0" w:rsidP="000D4438">
      <w:pPr>
        <w:spacing w:after="0" w:line="240" w:lineRule="auto"/>
        <w:jc w:val="both"/>
      </w:pPr>
    </w:p>
    <w:p w14:paraId="10F3B45D" w14:textId="77777777" w:rsidR="00A805A0" w:rsidRDefault="00A805A0" w:rsidP="000D4438">
      <w:pPr>
        <w:spacing w:after="0" w:line="240" w:lineRule="auto"/>
        <w:jc w:val="both"/>
      </w:pPr>
    </w:p>
    <w:p w14:paraId="61296D07" w14:textId="37FAA017" w:rsid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0D4438">
        <w:rPr>
          <w:rFonts w:ascii="Montserrat" w:eastAsia="Arial" w:hAnsi="Montserrat" w:cs="Arial"/>
          <w:bCs/>
          <w:color w:val="000000"/>
        </w:rPr>
        <w:t>No olvide</w:t>
      </w:r>
      <w:r w:rsidR="006F04DE">
        <w:rPr>
          <w:rFonts w:ascii="Montserrat" w:eastAsia="Arial" w:hAnsi="Montserrat" w:cs="Arial"/>
          <w:bCs/>
          <w:color w:val="000000"/>
        </w:rPr>
        <w:t>s</w:t>
      </w:r>
      <w:r w:rsidRPr="000D4438">
        <w:rPr>
          <w:rFonts w:ascii="Montserrat" w:eastAsia="Arial" w:hAnsi="Montserrat" w:cs="Arial"/>
          <w:bCs/>
          <w:color w:val="000000"/>
        </w:rPr>
        <w:t xml:space="preserve"> revisar </w:t>
      </w:r>
      <w:r w:rsidR="006F04DE">
        <w:rPr>
          <w:rFonts w:ascii="Montserrat" w:eastAsia="Arial" w:hAnsi="Montserrat" w:cs="Arial"/>
          <w:bCs/>
          <w:color w:val="000000"/>
        </w:rPr>
        <w:t>t</w:t>
      </w:r>
      <w:r w:rsidRPr="000D4438">
        <w:rPr>
          <w:rFonts w:ascii="Montserrat" w:eastAsia="Arial" w:hAnsi="Montserrat" w:cs="Arial"/>
          <w:bCs/>
          <w:color w:val="000000"/>
        </w:rPr>
        <w:t>u libro de texto a partir del aprendizaje esperado y el propósito; puede</w:t>
      </w:r>
      <w:r w:rsidR="006F04DE">
        <w:rPr>
          <w:rFonts w:ascii="Montserrat" w:eastAsia="Arial" w:hAnsi="Montserrat" w:cs="Arial"/>
          <w:bCs/>
          <w:color w:val="000000"/>
        </w:rPr>
        <w:t>s</w:t>
      </w:r>
      <w:r w:rsidRPr="000D4438">
        <w:rPr>
          <w:rFonts w:ascii="Montserrat" w:eastAsia="Arial" w:hAnsi="Montserrat" w:cs="Arial"/>
          <w:bCs/>
          <w:color w:val="000000"/>
        </w:rPr>
        <w:t xml:space="preserve"> también buscar información para reforzar en internet.</w:t>
      </w:r>
    </w:p>
    <w:p w14:paraId="4A37E3BF" w14:textId="77777777" w:rsidR="000D4438" w:rsidRDefault="000D4438" w:rsidP="0058734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bookmarkEnd w:id="1"/>
    <w:p w14:paraId="3B4A5897" w14:textId="77777777" w:rsidR="00B028BC" w:rsidRPr="0086273D" w:rsidRDefault="00B028BC" w:rsidP="00B028BC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E356236" w14:textId="19FF0C72" w:rsidR="00B028BC" w:rsidRPr="0086273D" w:rsidRDefault="00B028BC" w:rsidP="00B028BC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520D20E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El reto de hoy:</w:t>
      </w:r>
    </w:p>
    <w:p w14:paraId="510584C9" w14:textId="77777777" w:rsidR="00B028BC" w:rsidRPr="0086273D" w:rsidRDefault="00B028BC" w:rsidP="00B028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9755DF" w14:textId="6CFE3A39" w:rsidR="006F04DE" w:rsidRPr="000D4438" w:rsidRDefault="006F04DE" w:rsidP="006F04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A</w:t>
      </w:r>
      <w:r w:rsidRPr="000D4438">
        <w:rPr>
          <w:rFonts w:ascii="Montserrat" w:eastAsia="Arial" w:hAnsi="Montserrat" w:cs="Arial"/>
          <w:bCs/>
          <w:color w:val="000000"/>
        </w:rPr>
        <w:t xml:space="preserve"> partir de</w:t>
      </w:r>
      <w:r>
        <w:rPr>
          <w:rFonts w:ascii="Montserrat" w:eastAsia="Arial" w:hAnsi="Montserrat" w:cs="Arial"/>
          <w:bCs/>
          <w:color w:val="000000"/>
        </w:rPr>
        <w:t>l</w:t>
      </w:r>
      <w:r w:rsidRPr="000D4438">
        <w:rPr>
          <w:rFonts w:ascii="Montserrat" w:eastAsia="Arial" w:hAnsi="Montserrat" w:cs="Arial"/>
          <w:bCs/>
          <w:color w:val="000000"/>
        </w:rPr>
        <w:t xml:space="preserve"> ejemplo </w:t>
      </w:r>
      <w:r>
        <w:rPr>
          <w:rFonts w:ascii="Montserrat" w:eastAsia="Arial" w:hAnsi="Montserrat" w:cs="Arial"/>
          <w:bCs/>
          <w:color w:val="000000"/>
        </w:rPr>
        <w:t>del último video que observaste</w:t>
      </w:r>
      <w:r w:rsidRPr="000D4438">
        <w:rPr>
          <w:rFonts w:ascii="Montserrat" w:eastAsia="Arial" w:hAnsi="Montserrat" w:cs="Arial"/>
          <w:bCs/>
          <w:color w:val="000000"/>
        </w:rPr>
        <w:t>,</w:t>
      </w:r>
      <w:r>
        <w:rPr>
          <w:rFonts w:ascii="Montserrat" w:eastAsia="Arial" w:hAnsi="Montserrat" w:cs="Arial"/>
          <w:bCs/>
          <w:color w:val="000000"/>
        </w:rPr>
        <w:t xml:space="preserve"> de la campaña </w:t>
      </w:r>
      <w:r w:rsidRPr="000D4438">
        <w:rPr>
          <w:rFonts w:ascii="Montserrat" w:eastAsia="Arial" w:hAnsi="Montserrat" w:cs="Arial"/>
          <w:bCs/>
          <w:color w:val="000000"/>
        </w:rPr>
        <w:t>“Juntos aprendemos”</w:t>
      </w:r>
      <w:r>
        <w:rPr>
          <w:rFonts w:ascii="Montserrat" w:eastAsia="Arial" w:hAnsi="Montserrat" w:cs="Arial"/>
          <w:bCs/>
          <w:color w:val="000000"/>
        </w:rPr>
        <w:t>.</w:t>
      </w:r>
      <w:r w:rsidRPr="000D4438">
        <w:rPr>
          <w:rFonts w:ascii="Montserrat" w:eastAsia="Arial" w:hAnsi="Montserrat" w:cs="Arial"/>
          <w:bCs/>
          <w:color w:val="000000"/>
        </w:rPr>
        <w:t xml:space="preserve"> </w:t>
      </w:r>
      <w:r>
        <w:rPr>
          <w:rFonts w:ascii="Montserrat" w:eastAsia="Arial" w:hAnsi="Montserrat" w:cs="Arial"/>
          <w:bCs/>
          <w:color w:val="000000"/>
        </w:rPr>
        <w:t>P</w:t>
      </w:r>
      <w:r w:rsidRPr="000D4438">
        <w:rPr>
          <w:rFonts w:ascii="Montserrat" w:eastAsia="Arial" w:hAnsi="Montserrat" w:cs="Arial"/>
          <w:bCs/>
          <w:color w:val="000000"/>
        </w:rPr>
        <w:t>iens</w:t>
      </w:r>
      <w:r>
        <w:rPr>
          <w:rFonts w:ascii="Montserrat" w:eastAsia="Arial" w:hAnsi="Montserrat" w:cs="Arial"/>
          <w:bCs/>
          <w:color w:val="000000"/>
        </w:rPr>
        <w:t>a</w:t>
      </w:r>
      <w:r w:rsidRPr="000D4438">
        <w:rPr>
          <w:rFonts w:ascii="Montserrat" w:eastAsia="Arial" w:hAnsi="Montserrat" w:cs="Arial"/>
          <w:bCs/>
          <w:color w:val="000000"/>
        </w:rPr>
        <w:t xml:space="preserve"> cómo difundiría</w:t>
      </w:r>
      <w:r>
        <w:rPr>
          <w:rFonts w:ascii="Montserrat" w:eastAsia="Arial" w:hAnsi="Montserrat" w:cs="Arial"/>
          <w:bCs/>
          <w:color w:val="000000"/>
        </w:rPr>
        <w:t>s</w:t>
      </w:r>
      <w:r w:rsidRPr="000D4438">
        <w:rPr>
          <w:rFonts w:ascii="Montserrat" w:eastAsia="Arial" w:hAnsi="Montserrat" w:cs="Arial"/>
          <w:bCs/>
          <w:color w:val="000000"/>
        </w:rPr>
        <w:t xml:space="preserve"> esa campaña escolar y cómo le daría</w:t>
      </w:r>
      <w:r>
        <w:rPr>
          <w:rFonts w:ascii="Montserrat" w:eastAsia="Arial" w:hAnsi="Montserrat" w:cs="Arial"/>
          <w:bCs/>
          <w:color w:val="000000"/>
        </w:rPr>
        <w:t>s</w:t>
      </w:r>
      <w:r w:rsidRPr="000D4438">
        <w:rPr>
          <w:rFonts w:ascii="Montserrat" w:eastAsia="Arial" w:hAnsi="Montserrat" w:cs="Arial"/>
          <w:bCs/>
          <w:color w:val="000000"/>
        </w:rPr>
        <w:t xml:space="preserve"> un seguimiento adecuado.</w:t>
      </w:r>
    </w:p>
    <w:p w14:paraId="78C641F2" w14:textId="77777777" w:rsidR="006F04DE" w:rsidRPr="000D4438" w:rsidRDefault="006F04DE" w:rsidP="006F04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7DE00031" w14:textId="2171EAB4" w:rsidR="006F04DE" w:rsidRPr="000D4438" w:rsidRDefault="006F04DE" w:rsidP="006F04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0D4438">
        <w:rPr>
          <w:rFonts w:ascii="Montserrat" w:eastAsia="Arial" w:hAnsi="Montserrat" w:cs="Arial"/>
          <w:bCs/>
          <w:color w:val="000000"/>
        </w:rPr>
        <w:t>Utili</w:t>
      </w:r>
      <w:r>
        <w:rPr>
          <w:rFonts w:ascii="Montserrat" w:eastAsia="Arial" w:hAnsi="Montserrat" w:cs="Arial"/>
          <w:bCs/>
          <w:color w:val="000000"/>
        </w:rPr>
        <w:t>za</w:t>
      </w:r>
      <w:r w:rsidRPr="000D4438">
        <w:rPr>
          <w:rFonts w:ascii="Montserrat" w:eastAsia="Arial" w:hAnsi="Montserrat" w:cs="Arial"/>
          <w:bCs/>
          <w:color w:val="000000"/>
        </w:rPr>
        <w:t xml:space="preserve"> los recursos que h</w:t>
      </w:r>
      <w:r>
        <w:rPr>
          <w:rFonts w:ascii="Montserrat" w:eastAsia="Arial" w:hAnsi="Montserrat" w:cs="Arial"/>
          <w:bCs/>
          <w:color w:val="000000"/>
        </w:rPr>
        <w:t>a</w:t>
      </w:r>
      <w:r w:rsidRPr="000D4438">
        <w:rPr>
          <w:rFonts w:ascii="Montserrat" w:eastAsia="Arial" w:hAnsi="Montserrat" w:cs="Arial"/>
          <w:bCs/>
          <w:color w:val="000000"/>
        </w:rPr>
        <w:t xml:space="preserve">s </w:t>
      </w:r>
      <w:r>
        <w:rPr>
          <w:rFonts w:ascii="Montserrat" w:eastAsia="Arial" w:hAnsi="Montserrat" w:cs="Arial"/>
          <w:bCs/>
          <w:color w:val="000000"/>
        </w:rPr>
        <w:t>aprendido</w:t>
      </w:r>
      <w:r w:rsidRPr="000D4438">
        <w:rPr>
          <w:rFonts w:ascii="Montserrat" w:eastAsia="Arial" w:hAnsi="Montserrat" w:cs="Arial"/>
          <w:bCs/>
          <w:color w:val="000000"/>
        </w:rPr>
        <w:t xml:space="preserve"> en esta sesión para crear </w:t>
      </w:r>
      <w:r>
        <w:rPr>
          <w:rFonts w:ascii="Montserrat" w:eastAsia="Arial" w:hAnsi="Montserrat" w:cs="Arial"/>
          <w:bCs/>
          <w:color w:val="000000"/>
        </w:rPr>
        <w:t>t</w:t>
      </w:r>
      <w:r w:rsidRPr="000D4438">
        <w:rPr>
          <w:rFonts w:ascii="Montserrat" w:eastAsia="Arial" w:hAnsi="Montserrat" w:cs="Arial"/>
          <w:bCs/>
          <w:color w:val="000000"/>
        </w:rPr>
        <w:t>u propia estrategia de trabajo, puede</w:t>
      </w:r>
      <w:r>
        <w:rPr>
          <w:rFonts w:ascii="Montserrat" w:eastAsia="Arial" w:hAnsi="Montserrat" w:cs="Arial"/>
          <w:bCs/>
          <w:color w:val="000000"/>
        </w:rPr>
        <w:t>s</w:t>
      </w:r>
      <w:r w:rsidRPr="000D4438">
        <w:rPr>
          <w:rFonts w:ascii="Montserrat" w:eastAsia="Arial" w:hAnsi="Montserrat" w:cs="Arial"/>
          <w:bCs/>
          <w:color w:val="000000"/>
        </w:rPr>
        <w:t xml:space="preserve"> usar:</w:t>
      </w:r>
    </w:p>
    <w:p w14:paraId="157457EE" w14:textId="77777777" w:rsidR="006F04DE" w:rsidRPr="000D4438" w:rsidRDefault="006F04DE" w:rsidP="006F04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2B5E1051" w14:textId="50B87F46" w:rsidR="006F04DE" w:rsidRPr="006F04DE" w:rsidRDefault="006F04DE" w:rsidP="006F04D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6F04DE">
        <w:rPr>
          <w:rFonts w:ascii="Montserrat" w:eastAsia="Arial" w:hAnsi="Montserrat" w:cs="Arial"/>
          <w:bCs/>
          <w:color w:val="000000"/>
        </w:rPr>
        <w:t xml:space="preserve">Las acciones de </w:t>
      </w:r>
      <w:r>
        <w:rPr>
          <w:rFonts w:ascii="Montserrat" w:eastAsia="Arial" w:hAnsi="Montserrat" w:cs="Arial"/>
          <w:bCs/>
          <w:color w:val="000000"/>
        </w:rPr>
        <w:t>t</w:t>
      </w:r>
      <w:r w:rsidRPr="006F04DE">
        <w:rPr>
          <w:rFonts w:ascii="Montserrat" w:eastAsia="Arial" w:hAnsi="Montserrat" w:cs="Arial"/>
          <w:bCs/>
          <w:color w:val="000000"/>
        </w:rPr>
        <w:t>u cronograma de trabajo.</w:t>
      </w:r>
    </w:p>
    <w:p w14:paraId="52A4B882" w14:textId="42200EF8" w:rsidR="006F04DE" w:rsidRPr="006F04DE" w:rsidRDefault="006F04DE" w:rsidP="006F04D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6F04DE">
        <w:rPr>
          <w:rFonts w:ascii="Montserrat" w:eastAsia="Arial" w:hAnsi="Montserrat" w:cs="Arial"/>
          <w:bCs/>
          <w:color w:val="000000"/>
        </w:rPr>
        <w:lastRenderedPageBreak/>
        <w:t>Las preguntas que podría</w:t>
      </w:r>
      <w:r>
        <w:rPr>
          <w:rFonts w:ascii="Montserrat" w:eastAsia="Arial" w:hAnsi="Montserrat" w:cs="Arial"/>
          <w:bCs/>
          <w:color w:val="000000"/>
        </w:rPr>
        <w:t>s</w:t>
      </w:r>
      <w:r w:rsidRPr="006F04DE">
        <w:rPr>
          <w:rFonts w:ascii="Montserrat" w:eastAsia="Arial" w:hAnsi="Montserrat" w:cs="Arial"/>
          <w:bCs/>
          <w:color w:val="000000"/>
        </w:rPr>
        <w:t xml:space="preserve"> aplicar en una entrevista o encuesta para saber el impacto de esta campaña.</w:t>
      </w:r>
    </w:p>
    <w:p w14:paraId="14473F34" w14:textId="6AE620D1" w:rsidR="006F04DE" w:rsidRPr="006F04DE" w:rsidRDefault="006F04DE" w:rsidP="006F04D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6F04DE">
        <w:rPr>
          <w:rFonts w:ascii="Montserrat" w:eastAsia="Arial" w:hAnsi="Montserrat" w:cs="Arial"/>
          <w:bCs/>
          <w:color w:val="000000"/>
        </w:rPr>
        <w:t>Las fortalezas, debilidades, oportunidades y amenazas de la campaña.</w:t>
      </w:r>
    </w:p>
    <w:p w14:paraId="0C50578E" w14:textId="77777777" w:rsidR="006F04DE" w:rsidRPr="000D4438" w:rsidRDefault="006F04DE" w:rsidP="006F04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65ED3600" w14:textId="11DC83E7" w:rsidR="006F04DE" w:rsidRPr="000D4438" w:rsidRDefault="006F04DE" w:rsidP="006F04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0D4438">
        <w:rPr>
          <w:rFonts w:ascii="Montserrat" w:eastAsia="Arial" w:hAnsi="Montserrat" w:cs="Arial"/>
          <w:bCs/>
          <w:color w:val="000000"/>
        </w:rPr>
        <w:t>También puede</w:t>
      </w:r>
      <w:r>
        <w:rPr>
          <w:rFonts w:ascii="Montserrat" w:eastAsia="Arial" w:hAnsi="Montserrat" w:cs="Arial"/>
          <w:bCs/>
          <w:color w:val="000000"/>
        </w:rPr>
        <w:t>s</w:t>
      </w:r>
      <w:r w:rsidRPr="000D4438">
        <w:rPr>
          <w:rFonts w:ascii="Montserrat" w:eastAsia="Arial" w:hAnsi="Montserrat" w:cs="Arial"/>
          <w:bCs/>
          <w:color w:val="000000"/>
        </w:rPr>
        <w:t xml:space="preserve"> aplicar el pensamiento estratégico a alguna campaña escolar en la que haya</w:t>
      </w:r>
      <w:r>
        <w:rPr>
          <w:rFonts w:ascii="Montserrat" w:eastAsia="Arial" w:hAnsi="Montserrat" w:cs="Arial"/>
          <w:bCs/>
          <w:color w:val="000000"/>
        </w:rPr>
        <w:t>s</w:t>
      </w:r>
      <w:r w:rsidRPr="000D4438">
        <w:rPr>
          <w:rFonts w:ascii="Montserrat" w:eastAsia="Arial" w:hAnsi="Montserrat" w:cs="Arial"/>
          <w:bCs/>
          <w:color w:val="000000"/>
        </w:rPr>
        <w:t xml:space="preserve"> colaborado, y piens</w:t>
      </w:r>
      <w:r>
        <w:rPr>
          <w:rFonts w:ascii="Montserrat" w:eastAsia="Arial" w:hAnsi="Montserrat" w:cs="Arial"/>
          <w:bCs/>
          <w:color w:val="000000"/>
        </w:rPr>
        <w:t>a</w:t>
      </w:r>
      <w:r w:rsidRPr="000D4438">
        <w:rPr>
          <w:rFonts w:ascii="Montserrat" w:eastAsia="Arial" w:hAnsi="Montserrat" w:cs="Arial"/>
          <w:bCs/>
          <w:color w:val="000000"/>
        </w:rPr>
        <w:t xml:space="preserve"> de qué manera podría</w:t>
      </w:r>
      <w:r>
        <w:rPr>
          <w:rFonts w:ascii="Montserrat" w:eastAsia="Arial" w:hAnsi="Montserrat" w:cs="Arial"/>
          <w:bCs/>
          <w:color w:val="000000"/>
        </w:rPr>
        <w:t>s</w:t>
      </w:r>
      <w:r w:rsidRPr="000D4438">
        <w:rPr>
          <w:rFonts w:ascii="Montserrat" w:eastAsia="Arial" w:hAnsi="Montserrat" w:cs="Arial"/>
          <w:bCs/>
          <w:color w:val="000000"/>
        </w:rPr>
        <w:t xml:space="preserve"> realizar un seguimiento para medir los alcances de</w:t>
      </w:r>
      <w:r>
        <w:rPr>
          <w:rFonts w:ascii="Montserrat" w:eastAsia="Arial" w:hAnsi="Montserrat" w:cs="Arial"/>
          <w:bCs/>
          <w:color w:val="000000"/>
        </w:rPr>
        <w:t>l</w:t>
      </w:r>
      <w:r w:rsidRPr="000D4438">
        <w:rPr>
          <w:rFonts w:ascii="Montserrat" w:eastAsia="Arial" w:hAnsi="Montserrat" w:cs="Arial"/>
          <w:bCs/>
          <w:color w:val="000000"/>
        </w:rPr>
        <w:t xml:space="preserve"> trabajo y cómo mejorar los resultados. </w:t>
      </w:r>
    </w:p>
    <w:p w14:paraId="09ACFA05" w14:textId="77777777" w:rsidR="000D4438" w:rsidRPr="00D97859" w:rsidRDefault="000D4438" w:rsidP="000A50EB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5BC404AF" w14:textId="77777777" w:rsidR="00B028BC" w:rsidRPr="0086273D" w:rsidRDefault="00B028BC" w:rsidP="00B028BC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09F49C79" w14:textId="77777777" w:rsidR="00B028BC" w:rsidRPr="00C9512E" w:rsidRDefault="00B028BC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  <w:r w:rsidRPr="00C9512E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¡Buen trabajo!</w:t>
      </w:r>
    </w:p>
    <w:p w14:paraId="08237AD8" w14:textId="77777777" w:rsidR="00B028BC" w:rsidRPr="00C9512E" w:rsidRDefault="00B028BC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</w:p>
    <w:p w14:paraId="542C5C60" w14:textId="77777777" w:rsidR="00B028BC" w:rsidRPr="00C9512E" w:rsidRDefault="00B028BC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  <w:r w:rsidRPr="00C9512E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Gracias por tu esfuerzo.</w:t>
      </w:r>
    </w:p>
    <w:p w14:paraId="7C3EE8EC" w14:textId="77777777" w:rsidR="00B028BC" w:rsidRPr="0086273D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p w14:paraId="05BCA09F" w14:textId="77777777" w:rsidR="000822DE" w:rsidRPr="00E251EC" w:rsidRDefault="000822DE" w:rsidP="000822D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 w:rsidRPr="004A3A3A"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306AAC42" w14:textId="77777777" w:rsidR="000822DE" w:rsidRDefault="000822DE" w:rsidP="000822D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075F382C" w14:textId="77777777" w:rsidR="000822DE" w:rsidRPr="004A3A3A" w:rsidRDefault="000822DE" w:rsidP="000822D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26F2920" w14:textId="0AE8C04D" w:rsidR="00C7207E" w:rsidRPr="000822DE" w:rsidRDefault="004F6F02" w:rsidP="00B028BC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hyperlink r:id="rId18" w:history="1">
        <w:r w:rsidR="000822DE" w:rsidRPr="004A3A3A">
          <w:rPr>
            <w:rStyle w:val="Hipervnculo"/>
            <w:rFonts w:ascii="Montserrat" w:hAnsi="Montserrat"/>
          </w:rPr>
          <w:t>https://libros.conal</w:t>
        </w:r>
        <w:r w:rsidR="000822DE" w:rsidRPr="004A3A3A">
          <w:rPr>
            <w:rStyle w:val="Hipervnculo"/>
            <w:rFonts w:ascii="Montserrat" w:hAnsi="Montserrat"/>
          </w:rPr>
          <w:t>iteg.gob.mx/secundaria.html</w:t>
        </w:r>
      </w:hyperlink>
    </w:p>
    <w:sectPr w:rsidR="00C7207E" w:rsidRPr="000822DE">
      <w:foot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40037" w14:textId="77777777" w:rsidR="00B9153A" w:rsidRDefault="00B9153A" w:rsidP="00B9153A">
      <w:pPr>
        <w:spacing w:after="0" w:line="240" w:lineRule="auto"/>
      </w:pPr>
      <w:r>
        <w:separator/>
      </w:r>
    </w:p>
  </w:endnote>
  <w:endnote w:type="continuationSeparator" w:id="0">
    <w:p w14:paraId="16DB9887" w14:textId="77777777" w:rsidR="00B9153A" w:rsidRDefault="00B9153A" w:rsidP="00B9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5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60F7A2E8" w14:textId="77777777" w:rsidR="00B9153A" w:rsidRPr="000B27BE" w:rsidRDefault="00B9153A" w:rsidP="00B9153A">
            <w:pPr>
              <w:rPr>
                <w:sz w:val="18"/>
                <w:szCs w:val="18"/>
              </w:rPr>
            </w:pPr>
          </w:p>
          <w:p w14:paraId="17318828" w14:textId="77777777" w:rsidR="00B9153A" w:rsidRPr="000B27BE" w:rsidRDefault="00B9153A" w:rsidP="00B9153A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62413342" w14:textId="77777777" w:rsidR="00B9153A" w:rsidRPr="000B27BE" w:rsidRDefault="00B9153A" w:rsidP="00B9153A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7A5844D0" w14:textId="77777777" w:rsidR="00B9153A" w:rsidRPr="000B27BE" w:rsidRDefault="00B9153A" w:rsidP="00B9153A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4"/>
  <w:bookmarkEnd w:id="5"/>
  <w:p w14:paraId="56044009" w14:textId="77777777" w:rsidR="00B9153A" w:rsidRDefault="00B915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7135" w14:textId="77777777" w:rsidR="00B9153A" w:rsidRDefault="00B9153A" w:rsidP="00B9153A">
      <w:pPr>
        <w:spacing w:after="0" w:line="240" w:lineRule="auto"/>
      </w:pPr>
      <w:r>
        <w:separator/>
      </w:r>
    </w:p>
  </w:footnote>
  <w:footnote w:type="continuationSeparator" w:id="0">
    <w:p w14:paraId="4F836E51" w14:textId="77777777" w:rsidR="00B9153A" w:rsidRDefault="00B9153A" w:rsidP="00B91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1421"/>
    <w:multiLevelType w:val="hybridMultilevel"/>
    <w:tmpl w:val="CDFCF2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080E"/>
    <w:multiLevelType w:val="hybridMultilevel"/>
    <w:tmpl w:val="6D9C70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512EA"/>
    <w:multiLevelType w:val="hybridMultilevel"/>
    <w:tmpl w:val="6D0CC944"/>
    <w:lvl w:ilvl="0" w:tplc="42FAE9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4F80"/>
    <w:multiLevelType w:val="hybridMultilevel"/>
    <w:tmpl w:val="9348B9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E7AFF"/>
    <w:multiLevelType w:val="hybridMultilevel"/>
    <w:tmpl w:val="CE065E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E601F"/>
    <w:multiLevelType w:val="hybridMultilevel"/>
    <w:tmpl w:val="9ABE15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81B0C"/>
    <w:multiLevelType w:val="hybridMultilevel"/>
    <w:tmpl w:val="96A23CF6"/>
    <w:lvl w:ilvl="0" w:tplc="1DA6C3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660C1"/>
    <w:multiLevelType w:val="hybridMultilevel"/>
    <w:tmpl w:val="45C03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C0034"/>
    <w:multiLevelType w:val="hybridMultilevel"/>
    <w:tmpl w:val="02A0F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85CA2"/>
    <w:multiLevelType w:val="hybridMultilevel"/>
    <w:tmpl w:val="0A8AB7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925A1"/>
    <w:multiLevelType w:val="hybridMultilevel"/>
    <w:tmpl w:val="CD5E2D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269B3"/>
    <w:multiLevelType w:val="hybridMultilevel"/>
    <w:tmpl w:val="66BC8F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54AA8"/>
    <w:multiLevelType w:val="hybridMultilevel"/>
    <w:tmpl w:val="01B61D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9579B"/>
    <w:multiLevelType w:val="hybridMultilevel"/>
    <w:tmpl w:val="24ECCE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E0C48"/>
    <w:multiLevelType w:val="hybridMultilevel"/>
    <w:tmpl w:val="9C62C8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6E60"/>
    <w:multiLevelType w:val="hybridMultilevel"/>
    <w:tmpl w:val="6454888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573473">
    <w:abstractNumId w:val="2"/>
  </w:num>
  <w:num w:numId="2" w16cid:durableId="898327654">
    <w:abstractNumId w:val="15"/>
  </w:num>
  <w:num w:numId="3" w16cid:durableId="1935938575">
    <w:abstractNumId w:val="0"/>
  </w:num>
  <w:num w:numId="4" w16cid:durableId="1143699945">
    <w:abstractNumId w:val="10"/>
  </w:num>
  <w:num w:numId="5" w16cid:durableId="1896578681">
    <w:abstractNumId w:val="13"/>
  </w:num>
  <w:num w:numId="6" w16cid:durableId="171645265">
    <w:abstractNumId w:val="12"/>
  </w:num>
  <w:num w:numId="7" w16cid:durableId="1346900756">
    <w:abstractNumId w:val="4"/>
  </w:num>
  <w:num w:numId="8" w16cid:durableId="275138180">
    <w:abstractNumId w:val="5"/>
  </w:num>
  <w:num w:numId="9" w16cid:durableId="316081373">
    <w:abstractNumId w:val="1"/>
  </w:num>
  <w:num w:numId="10" w16cid:durableId="880869904">
    <w:abstractNumId w:val="11"/>
  </w:num>
  <w:num w:numId="11" w16cid:durableId="1050227519">
    <w:abstractNumId w:val="6"/>
  </w:num>
  <w:num w:numId="12" w16cid:durableId="186988331">
    <w:abstractNumId w:val="14"/>
  </w:num>
  <w:num w:numId="13" w16cid:durableId="1255095116">
    <w:abstractNumId w:val="8"/>
  </w:num>
  <w:num w:numId="14" w16cid:durableId="2051345323">
    <w:abstractNumId w:val="7"/>
  </w:num>
  <w:num w:numId="15" w16cid:durableId="973370755">
    <w:abstractNumId w:val="9"/>
  </w:num>
  <w:num w:numId="16" w16cid:durableId="1949191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BC"/>
    <w:rsid w:val="00037D1A"/>
    <w:rsid w:val="00064AC3"/>
    <w:rsid w:val="00065BC9"/>
    <w:rsid w:val="000822DE"/>
    <w:rsid w:val="000A50EB"/>
    <w:rsid w:val="000A6CB8"/>
    <w:rsid w:val="000C544F"/>
    <w:rsid w:val="000D4438"/>
    <w:rsid w:val="001002A4"/>
    <w:rsid w:val="00113479"/>
    <w:rsid w:val="001B0655"/>
    <w:rsid w:val="001C5CA6"/>
    <w:rsid w:val="001D0AE6"/>
    <w:rsid w:val="002213E5"/>
    <w:rsid w:val="00235E6F"/>
    <w:rsid w:val="002B2764"/>
    <w:rsid w:val="00314C5E"/>
    <w:rsid w:val="00351C4F"/>
    <w:rsid w:val="003A5E52"/>
    <w:rsid w:val="003C739E"/>
    <w:rsid w:val="00487AC8"/>
    <w:rsid w:val="004C3CE7"/>
    <w:rsid w:val="004F666A"/>
    <w:rsid w:val="00561C28"/>
    <w:rsid w:val="00587348"/>
    <w:rsid w:val="005D18AF"/>
    <w:rsid w:val="00622190"/>
    <w:rsid w:val="006C6815"/>
    <w:rsid w:val="006E14FF"/>
    <w:rsid w:val="006F04DE"/>
    <w:rsid w:val="006F60DB"/>
    <w:rsid w:val="008041E1"/>
    <w:rsid w:val="00854518"/>
    <w:rsid w:val="0088362D"/>
    <w:rsid w:val="009801CD"/>
    <w:rsid w:val="009A7A6C"/>
    <w:rsid w:val="009B61A0"/>
    <w:rsid w:val="009D2E6B"/>
    <w:rsid w:val="00A805A0"/>
    <w:rsid w:val="00AD6375"/>
    <w:rsid w:val="00B028BC"/>
    <w:rsid w:val="00B05FD8"/>
    <w:rsid w:val="00B33235"/>
    <w:rsid w:val="00B461E1"/>
    <w:rsid w:val="00B46986"/>
    <w:rsid w:val="00B56582"/>
    <w:rsid w:val="00B9153A"/>
    <w:rsid w:val="00BA7181"/>
    <w:rsid w:val="00BF1023"/>
    <w:rsid w:val="00BF7179"/>
    <w:rsid w:val="00C7207E"/>
    <w:rsid w:val="00C9512E"/>
    <w:rsid w:val="00D4704B"/>
    <w:rsid w:val="00D97859"/>
    <w:rsid w:val="00DA1982"/>
    <w:rsid w:val="00DA37FE"/>
    <w:rsid w:val="00DD183D"/>
    <w:rsid w:val="00E15C71"/>
    <w:rsid w:val="00E16953"/>
    <w:rsid w:val="00E20444"/>
    <w:rsid w:val="00E82C0D"/>
    <w:rsid w:val="00E87DEE"/>
    <w:rsid w:val="00EA53D4"/>
    <w:rsid w:val="00EB1104"/>
    <w:rsid w:val="00EB5D3A"/>
    <w:rsid w:val="00EC18BC"/>
    <w:rsid w:val="00FD5105"/>
    <w:rsid w:val="00FE401C"/>
    <w:rsid w:val="0520D20E"/>
    <w:rsid w:val="18C6CB36"/>
    <w:rsid w:val="21CD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F249"/>
  <w15:chartTrackingRefBased/>
  <w15:docId w15:val="{088ED44A-2383-4125-B9C3-CFEF29BE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05F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5FD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05F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05FD8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02A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91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53A"/>
  </w:style>
  <w:style w:type="paragraph" w:styleId="Piedepgina">
    <w:name w:val="footer"/>
    <w:basedOn w:val="Normal"/>
    <w:link w:val="PiedepginaCar"/>
    <w:uiPriority w:val="99"/>
    <w:unhideWhenUsed/>
    <w:rsid w:val="00B91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53A"/>
  </w:style>
  <w:style w:type="character" w:customStyle="1" w:styleId="contentpasted0">
    <w:name w:val="contentpasted0"/>
    <w:basedOn w:val="Fuentedeprrafopredeter"/>
    <w:rsid w:val="00B91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PtaUbMZzOY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libros.conaliteg.gob.mx/secundaria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youtu.be/KPtaUbMZzO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KPtaUbMZzOY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CDBCB-F17C-4611-AB25-3DA90236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1610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7</cp:revision>
  <dcterms:created xsi:type="dcterms:W3CDTF">2021-04-19T05:10:00Z</dcterms:created>
  <dcterms:modified xsi:type="dcterms:W3CDTF">2023-04-27T18:42:00Z</dcterms:modified>
</cp:coreProperties>
</file>