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1BEA" w14:textId="25908406" w:rsidR="000C7C9C" w:rsidRPr="00D06570" w:rsidRDefault="78203443" w:rsidP="234258DA">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id="0" w:name="_Hlk68215518"/>
      <w:r w:rsidRPr="78203443">
        <w:rPr>
          <w:rFonts w:ascii="Montserrat" w:hAnsi="Montserrat" w:cstheme="minorBidi"/>
          <w:b/>
          <w:bCs/>
          <w:color w:val="000000" w:themeColor="text1"/>
          <w:sz w:val="48"/>
          <w:szCs w:val="48"/>
        </w:rPr>
        <w:t>Martes</w:t>
      </w:r>
    </w:p>
    <w:p w14:paraId="63289834" w14:textId="170E0449" w:rsidR="000C7C9C" w:rsidRPr="00D06570" w:rsidRDefault="000C7C9C" w:rsidP="234258DA">
      <w:pPr>
        <w:pStyle w:val="NormalWeb"/>
        <w:spacing w:before="0" w:beforeAutospacing="0" w:after="0" w:afterAutospacing="0"/>
        <w:jc w:val="center"/>
        <w:rPr>
          <w:rFonts w:ascii="Montserrat" w:hAnsi="Montserrat" w:cstheme="minorBidi"/>
          <w:b/>
          <w:bCs/>
          <w:color w:val="000000" w:themeColor="text1"/>
          <w:kern w:val="24"/>
          <w:sz w:val="56"/>
          <w:szCs w:val="56"/>
        </w:rPr>
      </w:pPr>
      <w:r w:rsidRPr="234258DA">
        <w:rPr>
          <w:rFonts w:ascii="Montserrat" w:hAnsi="Montserrat" w:cstheme="minorBidi"/>
          <w:b/>
          <w:bCs/>
          <w:color w:val="000000" w:themeColor="text1"/>
          <w:kern w:val="24"/>
          <w:sz w:val="56"/>
          <w:szCs w:val="56"/>
        </w:rPr>
        <w:t>2</w:t>
      </w:r>
      <w:r w:rsidR="00C255B8">
        <w:rPr>
          <w:rFonts w:ascii="Montserrat" w:hAnsi="Montserrat" w:cstheme="minorBidi"/>
          <w:b/>
          <w:bCs/>
          <w:color w:val="000000" w:themeColor="text1"/>
          <w:kern w:val="24"/>
          <w:sz w:val="56"/>
          <w:szCs w:val="56"/>
        </w:rPr>
        <w:t>3</w:t>
      </w:r>
    </w:p>
    <w:p w14:paraId="234258DA" w14:textId="1BD3E09E" w:rsidR="000C7C9C" w:rsidRPr="00D06570" w:rsidRDefault="000C7C9C" w:rsidP="234258DA">
      <w:pPr>
        <w:pStyle w:val="NormalWeb"/>
        <w:spacing w:before="0" w:beforeAutospacing="0" w:after="0" w:afterAutospacing="0"/>
        <w:ind w:right="-1"/>
        <w:jc w:val="center"/>
        <w:rPr>
          <w:rFonts w:ascii="Montserrat" w:hAnsi="Montserrat" w:cstheme="minorBidi"/>
          <w:b/>
          <w:bCs/>
          <w:color w:val="000000" w:themeColor="text1"/>
          <w:sz w:val="48"/>
          <w:szCs w:val="48"/>
        </w:rPr>
      </w:pPr>
      <w:r w:rsidRPr="234258DA">
        <w:rPr>
          <w:rFonts w:ascii="Montserrat" w:hAnsi="Montserrat" w:cstheme="minorBidi"/>
          <w:b/>
          <w:bCs/>
          <w:color w:val="000000" w:themeColor="text1"/>
          <w:kern w:val="24"/>
          <w:sz w:val="48"/>
          <w:szCs w:val="48"/>
        </w:rPr>
        <w:t>de mayo</w:t>
      </w:r>
    </w:p>
    <w:p w14:paraId="6D90343A" w14:textId="318CB549" w:rsidR="234258DA" w:rsidRDefault="234258DA" w:rsidP="234258DA">
      <w:pPr>
        <w:pStyle w:val="NormalWeb"/>
        <w:spacing w:before="0" w:beforeAutospacing="0" w:after="0" w:afterAutospacing="0"/>
        <w:ind w:right="-1"/>
        <w:jc w:val="center"/>
        <w:rPr>
          <w:b/>
          <w:bCs/>
          <w:color w:val="000000" w:themeColor="text1"/>
        </w:rPr>
      </w:pPr>
    </w:p>
    <w:p w14:paraId="282CB9CC" w14:textId="77777777" w:rsidR="000C7C9C" w:rsidRPr="00D06570" w:rsidRDefault="000C7C9C" w:rsidP="000C7C9C">
      <w:pPr>
        <w:pStyle w:val="NormalWeb"/>
        <w:spacing w:before="0" w:beforeAutospacing="0" w:after="0" w:afterAutospacing="0"/>
        <w:ind w:right="-1"/>
        <w:jc w:val="center"/>
        <w:rPr>
          <w:rFonts w:ascii="Montserrat" w:hAnsi="Montserrat" w:cstheme="minorBidi"/>
          <w:b/>
          <w:color w:val="000000" w:themeColor="text1"/>
          <w:kern w:val="24"/>
          <w:sz w:val="52"/>
          <w:szCs w:val="52"/>
        </w:rPr>
      </w:pPr>
      <w:bookmarkStart w:id="1" w:name="_Hlk68215466"/>
      <w:r w:rsidRPr="00D06570">
        <w:rPr>
          <w:rFonts w:ascii="Montserrat" w:hAnsi="Montserrat" w:cstheme="minorBidi"/>
          <w:b/>
          <w:color w:val="000000" w:themeColor="text1"/>
          <w:kern w:val="24"/>
          <w:sz w:val="52"/>
          <w:szCs w:val="52"/>
        </w:rPr>
        <w:t>3° de Secundaria</w:t>
      </w:r>
    </w:p>
    <w:bookmarkEnd w:id="0"/>
    <w:bookmarkEnd w:id="1"/>
    <w:p w14:paraId="56E09B2E" w14:textId="77777777" w:rsidR="000C7C9C" w:rsidRPr="00D06570" w:rsidRDefault="000C7C9C" w:rsidP="000C7C9C">
      <w:pPr>
        <w:pStyle w:val="NormalWeb"/>
        <w:spacing w:before="0" w:beforeAutospacing="0" w:after="0" w:afterAutospacing="0"/>
        <w:jc w:val="center"/>
        <w:rPr>
          <w:rFonts w:ascii="Montserrat" w:hAnsi="Montserrat" w:cstheme="minorBidi"/>
          <w:b/>
          <w:color w:val="000000" w:themeColor="text1"/>
          <w:kern w:val="24"/>
          <w:sz w:val="52"/>
          <w:szCs w:val="52"/>
        </w:rPr>
      </w:pPr>
      <w:r w:rsidRPr="234258DA">
        <w:rPr>
          <w:rFonts w:ascii="Montserrat" w:hAnsi="Montserrat" w:cstheme="minorBidi"/>
          <w:b/>
          <w:bCs/>
          <w:color w:val="000000" w:themeColor="text1"/>
          <w:kern w:val="24"/>
          <w:sz w:val="52"/>
          <w:szCs w:val="52"/>
        </w:rPr>
        <w:t>Formación Cívica y Ética</w:t>
      </w:r>
    </w:p>
    <w:p w14:paraId="3F53A05C" w14:textId="71584CD7" w:rsidR="234258DA" w:rsidRDefault="234258DA" w:rsidP="234258DA">
      <w:pPr>
        <w:pStyle w:val="NormalWeb"/>
        <w:spacing w:before="0" w:beforeAutospacing="0" w:after="0" w:afterAutospacing="0"/>
        <w:jc w:val="center"/>
        <w:rPr>
          <w:b/>
          <w:bCs/>
          <w:color w:val="000000" w:themeColor="text1"/>
        </w:rPr>
      </w:pPr>
    </w:p>
    <w:p w14:paraId="0C257917" w14:textId="77777777" w:rsidR="000C7C9C" w:rsidRPr="00D06570" w:rsidRDefault="000C7C9C" w:rsidP="000C7C9C">
      <w:pPr>
        <w:pStyle w:val="NormalWeb"/>
        <w:spacing w:after="0"/>
        <w:jc w:val="center"/>
        <w:rPr>
          <w:rFonts w:ascii="Montserrat" w:hAnsi="Montserrat" w:cstheme="minorBidi"/>
          <w:i/>
          <w:color w:val="000000" w:themeColor="text1"/>
          <w:kern w:val="24"/>
          <w:sz w:val="48"/>
          <w:szCs w:val="40"/>
        </w:rPr>
      </w:pPr>
      <w:r w:rsidRPr="005E39D8">
        <w:rPr>
          <w:rFonts w:ascii="Montserrat" w:hAnsi="Montserrat" w:cstheme="minorBidi"/>
          <w:i/>
          <w:color w:val="000000" w:themeColor="text1"/>
          <w:kern w:val="24"/>
          <w:sz w:val="48"/>
          <w:szCs w:val="40"/>
        </w:rPr>
        <w:t>¿Qué hacemos para defender la justicia?</w:t>
      </w:r>
    </w:p>
    <w:p w14:paraId="476AF47D" w14:textId="77777777" w:rsidR="00453B0F" w:rsidRDefault="00453B0F" w:rsidP="000C7C9C">
      <w:pPr>
        <w:spacing w:after="0" w:line="240" w:lineRule="auto"/>
        <w:jc w:val="both"/>
        <w:rPr>
          <w:rFonts w:ascii="Montserrat" w:eastAsia="Times New Roman" w:hAnsi="Montserrat" w:cs="Times New Roman"/>
          <w:b/>
          <w:bCs/>
          <w:i/>
          <w:lang w:eastAsia="es-MX"/>
        </w:rPr>
      </w:pPr>
    </w:p>
    <w:p w14:paraId="3C9CC8F9" w14:textId="77777777" w:rsidR="00453B0F" w:rsidRDefault="00453B0F" w:rsidP="000C7C9C">
      <w:pPr>
        <w:spacing w:after="0" w:line="240" w:lineRule="auto"/>
        <w:jc w:val="both"/>
        <w:rPr>
          <w:rFonts w:ascii="Montserrat" w:eastAsia="Times New Roman" w:hAnsi="Montserrat" w:cs="Times New Roman"/>
          <w:b/>
          <w:bCs/>
          <w:i/>
          <w:lang w:eastAsia="es-MX"/>
        </w:rPr>
      </w:pPr>
    </w:p>
    <w:p w14:paraId="4FF8C9AA" w14:textId="2237248A" w:rsidR="000C7C9C" w:rsidRPr="005E39D8" w:rsidRDefault="000C7C9C" w:rsidP="234258DA">
      <w:pPr>
        <w:spacing w:after="0" w:line="240" w:lineRule="auto"/>
        <w:jc w:val="both"/>
        <w:rPr>
          <w:rFonts w:ascii="Montserrat" w:hAnsi="Montserrat"/>
          <w:i/>
          <w:iCs/>
          <w:color w:val="000000" w:themeColor="text1"/>
        </w:rPr>
      </w:pPr>
      <w:r w:rsidRPr="234258DA">
        <w:rPr>
          <w:rFonts w:ascii="Montserrat" w:eastAsia="Times New Roman" w:hAnsi="Montserrat" w:cs="Times New Roman"/>
          <w:b/>
          <w:bCs/>
          <w:i/>
          <w:iCs/>
          <w:lang w:eastAsia="es-MX"/>
        </w:rPr>
        <w:t>Aprendizaje esperado:</w:t>
      </w:r>
      <w:r w:rsidRPr="234258DA">
        <w:rPr>
          <w:rFonts w:ascii="Montserrat" w:eastAsia="Times New Roman" w:hAnsi="Montserrat" w:cs="Times New Roman"/>
          <w:i/>
          <w:iCs/>
          <w:lang w:eastAsia="es-MX"/>
        </w:rPr>
        <w:t xml:space="preserve"> a</w:t>
      </w:r>
      <w:r w:rsidRPr="234258DA">
        <w:rPr>
          <w:rFonts w:ascii="Montserrat" w:hAnsi="Montserrat"/>
          <w:i/>
          <w:iCs/>
          <w:color w:val="000000" w:themeColor="text1"/>
        </w:rPr>
        <w:t>naliza el uso de mecanismos y procedimientos para defender la justicia y el apego a la legalidad en diversos contextos.</w:t>
      </w:r>
    </w:p>
    <w:p w14:paraId="165D6680" w14:textId="77777777" w:rsidR="000C7C9C" w:rsidRDefault="000C7C9C" w:rsidP="000C7C9C">
      <w:pPr>
        <w:spacing w:after="0"/>
        <w:jc w:val="both"/>
        <w:rPr>
          <w:rFonts w:ascii="Montserrat" w:hAnsi="Montserrat"/>
          <w:b/>
          <w:i/>
          <w:color w:val="000000" w:themeColor="text1"/>
        </w:rPr>
      </w:pPr>
    </w:p>
    <w:p w14:paraId="1831EF4E" w14:textId="016B9453" w:rsidR="000C7C9C" w:rsidRPr="005E39D8" w:rsidRDefault="000C7C9C" w:rsidP="234258DA">
      <w:pPr>
        <w:spacing w:after="0" w:line="240" w:lineRule="auto"/>
        <w:jc w:val="both"/>
        <w:rPr>
          <w:rFonts w:ascii="Montserrat" w:hAnsi="Montserrat"/>
          <w:b/>
          <w:bCs/>
          <w:i/>
          <w:iCs/>
          <w:color w:val="000000" w:themeColor="text1"/>
        </w:rPr>
      </w:pPr>
      <w:r w:rsidRPr="234258DA">
        <w:rPr>
          <w:rFonts w:ascii="Montserrat" w:hAnsi="Montserrat"/>
          <w:b/>
          <w:bCs/>
          <w:i/>
          <w:iCs/>
          <w:color w:val="000000" w:themeColor="text1"/>
        </w:rPr>
        <w:t>Énfasis:</w:t>
      </w:r>
      <w:r w:rsidRPr="234258DA">
        <w:rPr>
          <w:rFonts w:ascii="Montserrat" w:hAnsi="Montserrat"/>
          <w:i/>
          <w:iCs/>
          <w:color w:val="000000" w:themeColor="text1"/>
        </w:rPr>
        <w:t xml:space="preserve"> conocer mecanismos y procedimientos para defender la justicia y el apego a la legalidad.</w:t>
      </w:r>
    </w:p>
    <w:p w14:paraId="4EB63CA8" w14:textId="77777777" w:rsidR="000C7C9C" w:rsidRPr="00D06570" w:rsidRDefault="000C7C9C" w:rsidP="000C7C9C">
      <w:pPr>
        <w:spacing w:after="0" w:line="240" w:lineRule="auto"/>
        <w:textAlignment w:val="baseline"/>
        <w:rPr>
          <w:rFonts w:ascii="Montserrat" w:eastAsia="Times New Roman" w:hAnsi="Montserrat" w:cs="Times New Roman"/>
          <w:bCs/>
          <w:lang w:eastAsia="es-MX"/>
        </w:rPr>
      </w:pPr>
    </w:p>
    <w:p w14:paraId="4041D126" w14:textId="77777777" w:rsidR="000C7C9C" w:rsidRPr="00D06570" w:rsidRDefault="000C7C9C" w:rsidP="000C7C9C">
      <w:pPr>
        <w:spacing w:after="0" w:line="240" w:lineRule="auto"/>
        <w:textAlignment w:val="baseline"/>
        <w:rPr>
          <w:rFonts w:ascii="Montserrat" w:eastAsia="Times New Roman" w:hAnsi="Montserrat" w:cs="Times New Roman"/>
          <w:bCs/>
          <w:lang w:eastAsia="es-MX"/>
        </w:rPr>
      </w:pPr>
    </w:p>
    <w:p w14:paraId="380169A9" w14:textId="77777777" w:rsidR="000C7C9C" w:rsidRPr="00D06570" w:rsidRDefault="000C7C9C" w:rsidP="000C7C9C">
      <w:pPr>
        <w:spacing w:after="0" w:line="240" w:lineRule="auto"/>
        <w:textAlignment w:val="baseline"/>
        <w:rPr>
          <w:rFonts w:ascii="Montserrat" w:eastAsia="Times New Roman" w:hAnsi="Montserrat" w:cs="Times New Roman"/>
          <w:b/>
          <w:bCs/>
          <w:sz w:val="28"/>
          <w:szCs w:val="28"/>
          <w:lang w:eastAsia="es-MX"/>
        </w:rPr>
      </w:pPr>
      <w:r w:rsidRPr="00D06570">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06570">
        <w:rPr>
          <w:rFonts w:ascii="Montserrat" w:eastAsia="Times New Roman" w:hAnsi="Montserrat" w:cs="Times New Roman"/>
          <w:b/>
          <w:bCs/>
          <w:sz w:val="28"/>
          <w:szCs w:val="28"/>
          <w:lang w:eastAsia="es-MX"/>
        </w:rPr>
        <w:t>aprender?</w:t>
      </w:r>
    </w:p>
    <w:p w14:paraId="293F3D7B" w14:textId="6FAD4B22" w:rsidR="000C7C9C" w:rsidRPr="00584B6E" w:rsidRDefault="000C7C9C" w:rsidP="00584B6E">
      <w:pPr>
        <w:spacing w:after="0" w:line="240" w:lineRule="auto"/>
        <w:jc w:val="both"/>
        <w:textAlignment w:val="baseline"/>
        <w:rPr>
          <w:rFonts w:ascii="Montserrat" w:eastAsia="Times New Roman" w:hAnsi="Montserrat" w:cs="Times New Roman"/>
          <w:bCs/>
          <w:lang w:eastAsia="es-MX"/>
        </w:rPr>
      </w:pPr>
    </w:p>
    <w:p w14:paraId="187954F2" w14:textId="1B6D478C" w:rsidR="00584B6E" w:rsidRPr="00584B6E" w:rsidRDefault="00584B6E" w:rsidP="00584B6E">
      <w:pPr>
        <w:spacing w:after="0" w:line="240" w:lineRule="auto"/>
        <w:jc w:val="both"/>
        <w:rPr>
          <w:rFonts w:ascii="Montserrat" w:eastAsia="Arial" w:hAnsi="Montserrat" w:cs="Arial"/>
          <w:lang w:val="es-ES_tradnl"/>
        </w:rPr>
      </w:pPr>
      <w:r>
        <w:rPr>
          <w:rFonts w:ascii="Montserrat" w:eastAsia="Arial" w:hAnsi="Montserrat" w:cs="Arial"/>
          <w:lang w:val="es-ES_tradnl"/>
        </w:rPr>
        <w:t>Conocerás los</w:t>
      </w:r>
      <w:r w:rsidRPr="00584B6E">
        <w:rPr>
          <w:rFonts w:ascii="Montserrat" w:eastAsia="Arial" w:hAnsi="Montserrat" w:cs="Arial"/>
          <w:lang w:val="es-ES_tradnl"/>
        </w:rPr>
        <w:t xml:space="preserve"> mecanismos y procedimientos para defender la justicia y el apego a la legalidad.</w:t>
      </w:r>
    </w:p>
    <w:p w14:paraId="01BC897B" w14:textId="77777777" w:rsidR="00584B6E" w:rsidRPr="00584B6E" w:rsidRDefault="00584B6E" w:rsidP="00584B6E">
      <w:pPr>
        <w:spacing w:after="0" w:line="240" w:lineRule="auto"/>
        <w:jc w:val="both"/>
        <w:rPr>
          <w:rFonts w:ascii="Montserrat" w:eastAsia="Arial" w:hAnsi="Montserrat" w:cs="Arial"/>
          <w:color w:val="000000"/>
          <w:lang w:val="es-ES_tradnl"/>
        </w:rPr>
      </w:pPr>
    </w:p>
    <w:p w14:paraId="09443C0B" w14:textId="212670F8" w:rsidR="00584B6E" w:rsidRPr="00584B6E" w:rsidRDefault="00584B6E" w:rsidP="00584B6E">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Deberás tener a la mano </w:t>
      </w:r>
      <w:r>
        <w:rPr>
          <w:rFonts w:ascii="Montserrat" w:eastAsia="Arial" w:hAnsi="Montserrat" w:cs="Arial"/>
          <w:lang w:val="es-ES_tradnl"/>
        </w:rPr>
        <w:t>t</w:t>
      </w:r>
      <w:r w:rsidRPr="00584B6E">
        <w:rPr>
          <w:rFonts w:ascii="Montserrat" w:eastAsia="Arial" w:hAnsi="Montserrat" w:cs="Arial"/>
          <w:lang w:val="es-ES_tradnl"/>
        </w:rPr>
        <w:t xml:space="preserve">u cuaderno o una hoja para escribir, un bolígrafo o un lápiz, así como </w:t>
      </w:r>
      <w:r>
        <w:rPr>
          <w:rFonts w:ascii="Montserrat" w:eastAsia="Arial" w:hAnsi="Montserrat" w:cs="Arial"/>
          <w:lang w:val="es-ES_tradnl"/>
        </w:rPr>
        <w:t>t</w:t>
      </w:r>
      <w:r w:rsidRPr="00584B6E">
        <w:rPr>
          <w:rFonts w:ascii="Montserrat" w:eastAsia="Arial" w:hAnsi="Montserrat" w:cs="Arial"/>
          <w:lang w:val="es-ES_tradnl"/>
        </w:rPr>
        <w:t>u libro de Formación Cívica y Ética, ya que realizará</w:t>
      </w:r>
      <w:r>
        <w:rPr>
          <w:rFonts w:ascii="Montserrat" w:eastAsia="Arial" w:hAnsi="Montserrat" w:cs="Arial"/>
          <w:lang w:val="es-ES_tradnl"/>
        </w:rPr>
        <w:t>s</w:t>
      </w:r>
      <w:r w:rsidRPr="00584B6E">
        <w:rPr>
          <w:rFonts w:ascii="Montserrat" w:eastAsia="Arial" w:hAnsi="Montserrat" w:cs="Arial"/>
          <w:lang w:val="es-ES_tradnl"/>
        </w:rPr>
        <w:t xml:space="preserve"> algunas actividades y deberá</w:t>
      </w:r>
      <w:r>
        <w:rPr>
          <w:rFonts w:ascii="Montserrat" w:eastAsia="Arial" w:hAnsi="Montserrat" w:cs="Arial"/>
          <w:lang w:val="es-ES_tradnl"/>
        </w:rPr>
        <w:t>s</w:t>
      </w:r>
      <w:r w:rsidRPr="00584B6E">
        <w:rPr>
          <w:rFonts w:ascii="Montserrat" w:eastAsia="Arial" w:hAnsi="Montserrat" w:cs="Arial"/>
          <w:lang w:val="es-ES_tradnl"/>
        </w:rPr>
        <w:t xml:space="preserve"> anotar las ideas principales, preguntas o reflexiones que surjan a partir de lo que analizar</w:t>
      </w:r>
      <w:r>
        <w:rPr>
          <w:rFonts w:ascii="Montserrat" w:eastAsia="Arial" w:hAnsi="Montserrat" w:cs="Arial"/>
          <w:lang w:val="es-ES_tradnl"/>
        </w:rPr>
        <w:t>ás</w:t>
      </w:r>
      <w:r w:rsidRPr="00584B6E">
        <w:rPr>
          <w:rFonts w:ascii="Montserrat" w:eastAsia="Arial" w:hAnsi="Montserrat" w:cs="Arial"/>
          <w:lang w:val="es-ES_tradnl"/>
        </w:rPr>
        <w:t xml:space="preserve"> a lo largo de la sesión. </w:t>
      </w:r>
    </w:p>
    <w:p w14:paraId="19C01537" w14:textId="77777777" w:rsidR="00584B6E" w:rsidRPr="00584B6E" w:rsidRDefault="00584B6E" w:rsidP="00584B6E">
      <w:pPr>
        <w:spacing w:after="0" w:line="240" w:lineRule="auto"/>
        <w:jc w:val="both"/>
        <w:rPr>
          <w:rFonts w:ascii="Montserrat" w:eastAsia="Arial" w:hAnsi="Montserrat" w:cs="Arial"/>
          <w:lang w:val="es-ES_tradnl"/>
        </w:rPr>
      </w:pPr>
    </w:p>
    <w:p w14:paraId="7A265D4A" w14:textId="77777777" w:rsidR="000C7C9C" w:rsidRPr="00D06570" w:rsidRDefault="000C7C9C" w:rsidP="000C7C9C">
      <w:pPr>
        <w:spacing w:after="0" w:line="240" w:lineRule="auto"/>
        <w:textAlignment w:val="baseline"/>
        <w:rPr>
          <w:rFonts w:ascii="Montserrat" w:eastAsia="Times New Roman" w:hAnsi="Montserrat" w:cs="Times New Roman"/>
          <w:b/>
          <w:bCs/>
          <w:szCs w:val="24"/>
          <w:lang w:eastAsia="es-MX"/>
        </w:rPr>
      </w:pPr>
    </w:p>
    <w:p w14:paraId="2CD5D645" w14:textId="77777777" w:rsidR="000C7C9C" w:rsidRPr="00D06570" w:rsidRDefault="000C7C9C" w:rsidP="000C7C9C">
      <w:pPr>
        <w:spacing w:after="0" w:line="240" w:lineRule="auto"/>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hacemos?</w:t>
      </w:r>
    </w:p>
    <w:p w14:paraId="2289EE9C" w14:textId="77777777" w:rsidR="000C7C9C" w:rsidRPr="00235E55" w:rsidRDefault="000C7C9C" w:rsidP="000C7C9C">
      <w:pPr>
        <w:spacing w:after="0" w:line="240" w:lineRule="auto"/>
        <w:textAlignment w:val="baseline"/>
        <w:rPr>
          <w:rFonts w:ascii="Montserrat" w:eastAsia="Times New Roman" w:hAnsi="Montserrat" w:cs="Times New Roman"/>
          <w:szCs w:val="20"/>
          <w:lang w:eastAsia="es-MX"/>
        </w:rPr>
      </w:pPr>
    </w:p>
    <w:p w14:paraId="4C8BFC2A"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H</w:t>
      </w:r>
      <w:r>
        <w:rPr>
          <w:rFonts w:ascii="Montserrat" w:eastAsia="Arial" w:hAnsi="Montserrat" w:cs="Arial"/>
          <w:lang w:val="es-ES_tradnl"/>
        </w:rPr>
        <w:t>as aprendido qu</w:t>
      </w:r>
      <w:r w:rsidRPr="00584B6E">
        <w:rPr>
          <w:rFonts w:ascii="Montserrat" w:eastAsia="Arial" w:hAnsi="Montserrat" w:cs="Arial"/>
          <w:lang w:val="es-ES_tradnl"/>
        </w:rPr>
        <w:t xml:space="preserve">e la sociedad tiene leyes y normas creadas por el Estado para garantizar la convivencia entre las personas, y que éstas puedan ejercer sus derechos. Las leyes y normas son muy importantes en sociedades democráticas porque determinan la organización de una sociedad, regulan la convivencia, </w:t>
      </w:r>
      <w:r w:rsidRPr="00584B6E">
        <w:rPr>
          <w:rFonts w:ascii="Montserrat" w:eastAsia="Arial" w:hAnsi="Montserrat" w:cs="Arial"/>
          <w:lang w:val="es-ES_tradnl"/>
        </w:rPr>
        <w:lastRenderedPageBreak/>
        <w:t>garantizan los derechos humanos y establecen obligaciones para todas y todos, entre otras ventajas.</w:t>
      </w:r>
    </w:p>
    <w:p w14:paraId="3155C182" w14:textId="77777777" w:rsidR="00784725" w:rsidRPr="00584B6E" w:rsidRDefault="00784725" w:rsidP="00784725">
      <w:pPr>
        <w:spacing w:after="0" w:line="240" w:lineRule="auto"/>
        <w:jc w:val="both"/>
        <w:rPr>
          <w:rFonts w:ascii="Montserrat" w:eastAsia="Arial" w:hAnsi="Montserrat" w:cs="Arial"/>
          <w:lang w:val="es-ES_tradnl"/>
        </w:rPr>
      </w:pPr>
    </w:p>
    <w:p w14:paraId="41ED616F"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¿Ha</w:t>
      </w:r>
      <w:r>
        <w:rPr>
          <w:rFonts w:ascii="Montserrat" w:eastAsia="Arial" w:hAnsi="Montserrat" w:cs="Arial"/>
          <w:lang w:val="es-ES_tradnl"/>
        </w:rPr>
        <w:t>s</w:t>
      </w:r>
      <w:r w:rsidRPr="00584B6E">
        <w:rPr>
          <w:rFonts w:ascii="Montserrat" w:eastAsia="Arial" w:hAnsi="Montserrat" w:cs="Arial"/>
          <w:lang w:val="es-ES_tradnl"/>
        </w:rPr>
        <w:t xml:space="preserve"> pensado qué hacer para defender la justicia y el apego a la legalidad? Pues en </w:t>
      </w:r>
      <w:r>
        <w:rPr>
          <w:rFonts w:ascii="Montserrat" w:eastAsia="Arial" w:hAnsi="Montserrat" w:cs="Arial"/>
          <w:lang w:val="es-ES_tradnl"/>
        </w:rPr>
        <w:t>el</w:t>
      </w:r>
      <w:r w:rsidRPr="00584B6E">
        <w:rPr>
          <w:rFonts w:ascii="Montserrat" w:eastAsia="Arial" w:hAnsi="Montserrat" w:cs="Arial"/>
          <w:lang w:val="es-ES_tradnl"/>
        </w:rPr>
        <w:t xml:space="preserve"> país existen diferentes mecanismos y procedimientos que, con apego a las leyes, contribuyen a la impartición de justicia, los cuales debes conocer, difundir y utilizar.</w:t>
      </w:r>
    </w:p>
    <w:p w14:paraId="4ABFA48F" w14:textId="77777777" w:rsidR="00784725" w:rsidRPr="00584B6E" w:rsidRDefault="00784725" w:rsidP="00784725">
      <w:pPr>
        <w:spacing w:after="0" w:line="240" w:lineRule="auto"/>
        <w:jc w:val="both"/>
        <w:rPr>
          <w:rFonts w:ascii="Montserrat" w:eastAsia="Arial" w:hAnsi="Montserrat" w:cs="Arial"/>
          <w:lang w:val="es-ES_tradnl"/>
        </w:rPr>
      </w:pPr>
    </w:p>
    <w:p w14:paraId="3518D57F" w14:textId="2E5DC611" w:rsidR="00784725"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Además, en </w:t>
      </w:r>
      <w:r>
        <w:rPr>
          <w:rFonts w:ascii="Montserrat" w:eastAsia="Arial" w:hAnsi="Montserrat" w:cs="Arial"/>
          <w:lang w:val="es-ES_tradnl"/>
        </w:rPr>
        <w:t>tu</w:t>
      </w:r>
      <w:r w:rsidRPr="00584B6E">
        <w:rPr>
          <w:rFonts w:ascii="Montserrat" w:eastAsia="Arial" w:hAnsi="Montserrat" w:cs="Arial"/>
          <w:lang w:val="es-ES_tradnl"/>
        </w:rPr>
        <w:t xml:space="preserve"> entorno cercano, con </w:t>
      </w:r>
      <w:r>
        <w:rPr>
          <w:rFonts w:ascii="Montserrat" w:eastAsia="Arial" w:hAnsi="Montserrat" w:cs="Arial"/>
          <w:lang w:val="es-ES_tradnl"/>
        </w:rPr>
        <w:t>tu</w:t>
      </w:r>
      <w:r w:rsidRPr="00584B6E">
        <w:rPr>
          <w:rFonts w:ascii="Montserrat" w:eastAsia="Arial" w:hAnsi="Montserrat" w:cs="Arial"/>
          <w:lang w:val="es-ES_tradnl"/>
        </w:rPr>
        <w:t xml:space="preserve"> familia, amistades o vecinos, los seres humanos desarrolla</w:t>
      </w:r>
      <w:r w:rsidR="00235E55">
        <w:rPr>
          <w:rFonts w:ascii="Montserrat" w:eastAsia="Arial" w:hAnsi="Montserrat" w:cs="Arial"/>
          <w:lang w:val="es-ES_tradnl"/>
        </w:rPr>
        <w:t>n</w:t>
      </w:r>
      <w:r w:rsidRPr="00584B6E">
        <w:rPr>
          <w:rFonts w:ascii="Montserrat" w:eastAsia="Arial" w:hAnsi="Montserrat" w:cs="Arial"/>
          <w:lang w:val="es-ES_tradnl"/>
        </w:rPr>
        <w:t xml:space="preserve"> la capacidad de reconocer un trato justo o injusto que recib</w:t>
      </w:r>
      <w:r>
        <w:rPr>
          <w:rFonts w:ascii="Montserrat" w:eastAsia="Arial" w:hAnsi="Montserrat" w:cs="Arial"/>
          <w:lang w:val="es-ES_tradnl"/>
        </w:rPr>
        <w:t>es</w:t>
      </w:r>
      <w:r w:rsidRPr="00584B6E">
        <w:rPr>
          <w:rFonts w:ascii="Montserrat" w:eastAsia="Arial" w:hAnsi="Montserrat" w:cs="Arial"/>
          <w:lang w:val="es-ES_tradnl"/>
        </w:rPr>
        <w:t xml:space="preserve"> mediante la observación de </w:t>
      </w:r>
      <w:r>
        <w:rPr>
          <w:rFonts w:ascii="Montserrat" w:eastAsia="Arial" w:hAnsi="Montserrat" w:cs="Arial"/>
          <w:lang w:val="es-ES_tradnl"/>
        </w:rPr>
        <w:t>tus</w:t>
      </w:r>
      <w:r w:rsidRPr="00584B6E">
        <w:rPr>
          <w:rFonts w:ascii="Montserrat" w:eastAsia="Arial" w:hAnsi="Montserrat" w:cs="Arial"/>
          <w:lang w:val="es-ES_tradnl"/>
        </w:rPr>
        <w:t xml:space="preserve"> relaciones.</w:t>
      </w:r>
    </w:p>
    <w:p w14:paraId="14C330EC" w14:textId="77777777" w:rsidR="00784725" w:rsidRDefault="00784725" w:rsidP="00784725">
      <w:pPr>
        <w:spacing w:after="0" w:line="240" w:lineRule="auto"/>
        <w:jc w:val="both"/>
        <w:rPr>
          <w:rFonts w:ascii="Montserrat" w:eastAsia="Arial" w:hAnsi="Montserrat" w:cs="Arial"/>
          <w:lang w:val="es-ES_tradnl"/>
        </w:rPr>
      </w:pPr>
    </w:p>
    <w:p w14:paraId="1F3881A9" w14:textId="14479E42"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Por ejemplo, p</w:t>
      </w:r>
      <w:r>
        <w:rPr>
          <w:rFonts w:ascii="Montserrat" w:eastAsia="Arial" w:hAnsi="Montserrat" w:cs="Arial"/>
          <w:lang w:val="es-ES_tradnl"/>
        </w:rPr>
        <w:t>uedes</w:t>
      </w:r>
      <w:r w:rsidRPr="00584B6E">
        <w:rPr>
          <w:rFonts w:ascii="Montserrat" w:eastAsia="Arial" w:hAnsi="Montserrat" w:cs="Arial"/>
          <w:lang w:val="es-ES_tradnl"/>
        </w:rPr>
        <w:t xml:space="preserve"> identificar si alguien puede gozar de más tiempo para jugar o ver televisión, también notas el trato diferenciado que recib</w:t>
      </w:r>
      <w:r>
        <w:rPr>
          <w:rFonts w:ascii="Montserrat" w:eastAsia="Arial" w:hAnsi="Montserrat" w:cs="Arial"/>
          <w:lang w:val="es-ES_tradnl"/>
        </w:rPr>
        <w:t>es</w:t>
      </w:r>
      <w:r w:rsidRPr="00584B6E">
        <w:rPr>
          <w:rFonts w:ascii="Montserrat" w:eastAsia="Arial" w:hAnsi="Montserrat" w:cs="Arial"/>
          <w:lang w:val="es-ES_tradnl"/>
        </w:rPr>
        <w:t xml:space="preserve">, dependiendo de </w:t>
      </w:r>
      <w:r>
        <w:rPr>
          <w:rFonts w:ascii="Montserrat" w:eastAsia="Arial" w:hAnsi="Montserrat" w:cs="Arial"/>
          <w:lang w:val="es-ES_tradnl"/>
        </w:rPr>
        <w:t>tu</w:t>
      </w:r>
      <w:r w:rsidRPr="00584B6E">
        <w:rPr>
          <w:rFonts w:ascii="Montserrat" w:eastAsia="Arial" w:hAnsi="Montserrat" w:cs="Arial"/>
          <w:lang w:val="es-ES_tradnl"/>
        </w:rPr>
        <w:t xml:space="preserve"> edad o sexo.</w:t>
      </w:r>
    </w:p>
    <w:p w14:paraId="55D30583" w14:textId="77777777" w:rsidR="00784725" w:rsidRPr="00584B6E" w:rsidRDefault="00784725" w:rsidP="00784725">
      <w:pPr>
        <w:spacing w:after="0" w:line="240" w:lineRule="auto"/>
        <w:jc w:val="both"/>
        <w:rPr>
          <w:rFonts w:ascii="Montserrat" w:eastAsia="Arial" w:hAnsi="Montserrat" w:cs="Arial"/>
          <w:lang w:val="es-ES_tradnl"/>
        </w:rPr>
      </w:pPr>
    </w:p>
    <w:p w14:paraId="1B87599E"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En algunas ocasiones t</w:t>
      </w:r>
      <w:r>
        <w:rPr>
          <w:rFonts w:ascii="Montserrat" w:eastAsia="Arial" w:hAnsi="Montserrat" w:cs="Arial"/>
          <w:lang w:val="es-ES_tradnl"/>
        </w:rPr>
        <w:t>ienes</w:t>
      </w:r>
      <w:r w:rsidRPr="00584B6E">
        <w:rPr>
          <w:rFonts w:ascii="Montserrat" w:eastAsia="Arial" w:hAnsi="Montserrat" w:cs="Arial"/>
          <w:lang w:val="es-ES_tradnl"/>
        </w:rPr>
        <w:t xml:space="preserve"> la oportunidad de quejar</w:t>
      </w:r>
      <w:r>
        <w:rPr>
          <w:rFonts w:ascii="Montserrat" w:eastAsia="Arial" w:hAnsi="Montserrat" w:cs="Arial"/>
          <w:lang w:val="es-ES_tradnl"/>
        </w:rPr>
        <w:t>te</w:t>
      </w:r>
      <w:r w:rsidRPr="00584B6E">
        <w:rPr>
          <w:rFonts w:ascii="Montserrat" w:eastAsia="Arial" w:hAnsi="Montserrat" w:cs="Arial"/>
          <w:lang w:val="es-ES_tradnl"/>
        </w:rPr>
        <w:t xml:space="preserve"> o preguntar el porqué de tales diferencias y las desventajas que producen.</w:t>
      </w:r>
    </w:p>
    <w:p w14:paraId="3285D2DF" w14:textId="77777777" w:rsidR="00784725" w:rsidRPr="00584B6E" w:rsidRDefault="00784725" w:rsidP="00784725">
      <w:pPr>
        <w:spacing w:after="0" w:line="240" w:lineRule="auto"/>
        <w:jc w:val="both"/>
        <w:rPr>
          <w:rFonts w:ascii="Montserrat" w:eastAsia="Arial" w:hAnsi="Montserrat" w:cs="Arial"/>
          <w:lang w:val="es-ES_tradnl"/>
        </w:rPr>
      </w:pPr>
    </w:p>
    <w:p w14:paraId="52F791FF"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En la vida democrática, reconocer las situaciones que dañan los derechos humanos de una persona o colectividad es un paso importante en el camino hacia una convivencia justa, porque la justicia es una condición que debe existir en todos los ámbitos en los que </w:t>
      </w:r>
      <w:r>
        <w:rPr>
          <w:rFonts w:ascii="Montserrat" w:eastAsia="Arial" w:hAnsi="Montserrat" w:cs="Arial"/>
          <w:lang w:val="es-ES_tradnl"/>
        </w:rPr>
        <w:t>se convive d</w:t>
      </w:r>
      <w:r w:rsidRPr="00584B6E">
        <w:rPr>
          <w:rFonts w:ascii="Montserrat" w:eastAsia="Arial" w:hAnsi="Montserrat" w:cs="Arial"/>
          <w:lang w:val="es-ES_tradnl"/>
        </w:rPr>
        <w:t>esde la familia, la escuela y el barrio hasta la entidad, el país y el mundo.</w:t>
      </w:r>
      <w:r w:rsidRPr="00584B6E">
        <w:rPr>
          <w:rFonts w:ascii="Montserrat" w:hAnsi="Montserrat"/>
          <w:lang w:val="es-ES_tradnl"/>
        </w:rPr>
        <w:t xml:space="preserve"> </w:t>
      </w:r>
      <w:r w:rsidRPr="00584B6E">
        <w:rPr>
          <w:rFonts w:ascii="Montserrat" w:eastAsia="Arial" w:hAnsi="Montserrat" w:cs="Arial"/>
          <w:lang w:val="es-ES_tradnl"/>
        </w:rPr>
        <w:t xml:space="preserve">Por ello es importante aprender a analizar las situaciones que dañan los derechos humanos de una persona o colectividad. </w:t>
      </w:r>
    </w:p>
    <w:p w14:paraId="7EA8CD6F" w14:textId="77777777" w:rsidR="00784725" w:rsidRPr="00584B6E" w:rsidRDefault="00784725" w:rsidP="00784725">
      <w:pPr>
        <w:spacing w:after="0" w:line="240" w:lineRule="auto"/>
        <w:jc w:val="both"/>
        <w:rPr>
          <w:rFonts w:ascii="Montserrat" w:eastAsia="Arial" w:hAnsi="Montserrat" w:cs="Arial"/>
          <w:lang w:val="es-ES_tradnl"/>
        </w:rPr>
      </w:pPr>
    </w:p>
    <w:p w14:paraId="2CDE0772"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Si llegas a identificar una injusticia, ¿qué corresponde hacer ante ella en una sociedad democrática?</w:t>
      </w:r>
    </w:p>
    <w:p w14:paraId="5CD07E73" w14:textId="77777777" w:rsidR="00784725" w:rsidRPr="0092604B" w:rsidRDefault="00784725" w:rsidP="00784725">
      <w:pPr>
        <w:spacing w:after="0" w:line="240" w:lineRule="auto"/>
        <w:jc w:val="both"/>
        <w:rPr>
          <w:rFonts w:ascii="Montserrat" w:eastAsia="Arial" w:hAnsi="Montserrat" w:cs="Arial"/>
          <w:lang w:val="es-ES_tradnl"/>
        </w:rPr>
      </w:pPr>
    </w:p>
    <w:p w14:paraId="458FDA0B" w14:textId="77777777" w:rsidR="00784725" w:rsidRPr="0092604B" w:rsidRDefault="00784725" w:rsidP="00784725">
      <w:pPr>
        <w:spacing w:after="0" w:line="240" w:lineRule="auto"/>
        <w:jc w:val="both"/>
        <w:rPr>
          <w:rFonts w:ascii="Montserrat" w:eastAsia="Arial" w:hAnsi="Montserrat" w:cs="Arial"/>
          <w:lang w:val="es-ES_tradnl"/>
        </w:rPr>
      </w:pPr>
      <w:r w:rsidRPr="0092604B">
        <w:rPr>
          <w:rFonts w:ascii="Montserrat" w:eastAsia="Arial" w:hAnsi="Montserrat" w:cs="Arial"/>
          <w:lang w:val="es-ES_tradnl"/>
        </w:rPr>
        <w:t>Aunque ya sabes cómo identificar la injusticia, debes iniciar por definir qué es la justicia.</w:t>
      </w:r>
    </w:p>
    <w:p w14:paraId="3AACB0C9" w14:textId="77777777" w:rsidR="00784725" w:rsidRPr="0092604B" w:rsidRDefault="00784725" w:rsidP="00784725">
      <w:pPr>
        <w:spacing w:after="0" w:line="240" w:lineRule="auto"/>
        <w:jc w:val="both"/>
        <w:rPr>
          <w:rFonts w:ascii="Montserrat" w:eastAsia="Arial" w:hAnsi="Montserrat" w:cs="Arial"/>
          <w:lang w:val="es-ES_tradnl"/>
        </w:rPr>
      </w:pPr>
    </w:p>
    <w:p w14:paraId="0E06F23A" w14:textId="77777777" w:rsidR="00784725" w:rsidRPr="0092604B" w:rsidRDefault="00784725" w:rsidP="00453B0F">
      <w:pPr>
        <w:spacing w:after="0" w:line="240" w:lineRule="auto"/>
        <w:jc w:val="center"/>
        <w:rPr>
          <w:rFonts w:ascii="Montserrat" w:eastAsia="Arial" w:hAnsi="Montserrat" w:cs="Arial"/>
          <w:lang w:val="es-ES_tradnl"/>
        </w:rPr>
      </w:pPr>
      <w:r w:rsidRPr="00453B0F">
        <w:rPr>
          <w:rFonts w:ascii="Montserrat" w:eastAsia="Arial" w:hAnsi="Montserrat" w:cs="Arial"/>
          <w:b/>
          <w:lang w:val="es-ES_tradnl"/>
        </w:rPr>
        <w:t>Justicia =</w:t>
      </w:r>
      <w:r w:rsidRPr="0092604B">
        <w:rPr>
          <w:rFonts w:ascii="Montserrat" w:eastAsia="Arial" w:hAnsi="Montserrat" w:cs="Arial"/>
          <w:lang w:val="es-ES_tradnl"/>
        </w:rPr>
        <w:t xml:space="preserve"> darle a </w:t>
      </w:r>
      <w:proofErr w:type="gramStart"/>
      <w:r w:rsidRPr="0092604B">
        <w:rPr>
          <w:rFonts w:ascii="Montserrat" w:eastAsia="Arial" w:hAnsi="Montserrat" w:cs="Arial"/>
          <w:lang w:val="es-ES_tradnl"/>
        </w:rPr>
        <w:t>cada quien</w:t>
      </w:r>
      <w:proofErr w:type="gramEnd"/>
      <w:r w:rsidRPr="0092604B">
        <w:rPr>
          <w:rFonts w:ascii="Montserrat" w:eastAsia="Arial" w:hAnsi="Montserrat" w:cs="Arial"/>
          <w:lang w:val="es-ES_tradnl"/>
        </w:rPr>
        <w:t xml:space="preserve"> lo que le corresponde.</w:t>
      </w:r>
    </w:p>
    <w:p w14:paraId="3B87616E" w14:textId="77777777" w:rsidR="00784725" w:rsidRPr="0092604B" w:rsidRDefault="00784725" w:rsidP="00784725">
      <w:pPr>
        <w:spacing w:after="0" w:line="240" w:lineRule="auto"/>
        <w:jc w:val="both"/>
        <w:rPr>
          <w:rFonts w:ascii="Montserrat" w:eastAsia="Arial" w:hAnsi="Montserrat" w:cs="Arial"/>
          <w:lang w:val="es-ES_tradnl"/>
        </w:rPr>
      </w:pPr>
    </w:p>
    <w:p w14:paraId="53B181F1"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Esto se relaciona con la manera en que se comporta el ser humano en la sociedad. El jurista romano Domicio Ulpiano menciona que la justicia es una acción que pretende lograr que cada persona goce de los derechos que le corresponden.</w:t>
      </w:r>
    </w:p>
    <w:p w14:paraId="5BD2D13E" w14:textId="77777777" w:rsidR="00784725" w:rsidRPr="00584B6E" w:rsidRDefault="00784725" w:rsidP="00784725">
      <w:pPr>
        <w:spacing w:after="0" w:line="240" w:lineRule="auto"/>
        <w:jc w:val="both"/>
        <w:rPr>
          <w:rFonts w:ascii="Montserrat" w:eastAsia="Arial" w:hAnsi="Montserrat" w:cs="Arial"/>
          <w:lang w:val="es-ES_tradnl"/>
        </w:rPr>
      </w:pPr>
    </w:p>
    <w:p w14:paraId="41B2176F"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Conforme a esta forma de ver la justicia, </w:t>
      </w:r>
      <w:r>
        <w:rPr>
          <w:rFonts w:ascii="Montserrat" w:eastAsia="Arial" w:hAnsi="Montserrat" w:cs="Arial"/>
          <w:lang w:val="es-ES_tradnl"/>
        </w:rPr>
        <w:t>se puede</w:t>
      </w:r>
      <w:r w:rsidRPr="00584B6E">
        <w:rPr>
          <w:rFonts w:ascii="Montserrat" w:eastAsia="Arial" w:hAnsi="Montserrat" w:cs="Arial"/>
          <w:lang w:val="es-ES_tradnl"/>
        </w:rPr>
        <w:t xml:space="preserve"> decir que las situaciones o acciones justas concuerdan con los derechos de las personas. En la actualidad, </w:t>
      </w:r>
      <w:r>
        <w:rPr>
          <w:rFonts w:ascii="Montserrat" w:eastAsia="Arial" w:hAnsi="Montserrat" w:cs="Arial"/>
          <w:lang w:val="es-ES_tradnl"/>
        </w:rPr>
        <w:t xml:space="preserve">se </w:t>
      </w:r>
      <w:r w:rsidRPr="00584B6E">
        <w:rPr>
          <w:rFonts w:ascii="Montserrat" w:eastAsia="Arial" w:hAnsi="Montserrat" w:cs="Arial"/>
          <w:lang w:val="es-ES_tradnl"/>
        </w:rPr>
        <w:t>pensaría en los derechos humanos y un modo de vida digno.</w:t>
      </w:r>
    </w:p>
    <w:p w14:paraId="6839C3FB" w14:textId="77777777" w:rsidR="00784725" w:rsidRPr="00584B6E" w:rsidRDefault="00784725" w:rsidP="00784725">
      <w:pPr>
        <w:spacing w:after="0" w:line="240" w:lineRule="auto"/>
        <w:jc w:val="both"/>
        <w:rPr>
          <w:rFonts w:ascii="Montserrat" w:eastAsia="Arial" w:hAnsi="Montserrat" w:cs="Arial"/>
          <w:lang w:val="es-ES_tradnl"/>
        </w:rPr>
      </w:pPr>
    </w:p>
    <w:p w14:paraId="0B20590A"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De forma contraria, las injusticias son los actos o decisiones que obstaculizan que las personas ejerzan sus libertades y derechos.</w:t>
      </w:r>
    </w:p>
    <w:p w14:paraId="73049AD6" w14:textId="77777777" w:rsidR="00784725" w:rsidRPr="00584B6E" w:rsidRDefault="00784725" w:rsidP="00784725">
      <w:pPr>
        <w:spacing w:after="0" w:line="240" w:lineRule="auto"/>
        <w:jc w:val="both"/>
        <w:rPr>
          <w:rFonts w:ascii="Montserrat" w:eastAsia="Arial" w:hAnsi="Montserrat" w:cs="Arial"/>
          <w:lang w:val="es-ES_tradnl"/>
        </w:rPr>
      </w:pPr>
    </w:p>
    <w:p w14:paraId="12B50B84"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lastRenderedPageBreak/>
        <w:t>¿Sabía</w:t>
      </w:r>
      <w:r>
        <w:rPr>
          <w:rFonts w:ascii="Montserrat" w:eastAsia="Arial" w:hAnsi="Montserrat" w:cs="Arial"/>
          <w:lang w:val="es-ES_tradnl"/>
        </w:rPr>
        <w:t>s</w:t>
      </w:r>
      <w:r w:rsidRPr="00584B6E">
        <w:rPr>
          <w:rFonts w:ascii="Montserrat" w:eastAsia="Arial" w:hAnsi="Montserrat" w:cs="Arial"/>
          <w:lang w:val="es-ES_tradnl"/>
        </w:rPr>
        <w:t xml:space="preserve"> que en México el Poder Judicial es el responsable de administrar e impartir justicia? </w:t>
      </w:r>
    </w:p>
    <w:p w14:paraId="46877F86" w14:textId="77777777" w:rsidR="00784725" w:rsidRPr="00584B6E" w:rsidRDefault="00784725" w:rsidP="00784725">
      <w:pPr>
        <w:spacing w:after="0" w:line="240" w:lineRule="auto"/>
        <w:jc w:val="both"/>
        <w:rPr>
          <w:rFonts w:ascii="Montserrat" w:eastAsia="Arial" w:hAnsi="Montserrat" w:cs="Arial"/>
          <w:lang w:val="es-ES_tradnl"/>
        </w:rPr>
      </w:pPr>
    </w:p>
    <w:p w14:paraId="573416D6"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Sin embargo, para realizar su labor, también requiere de la participación ciudadana. Sea en el papel de víctima o de testigo de un delito, podrá ir a denunciarlo y apoyar con mencionar lo que vio durante el desarrollo del delito.</w:t>
      </w:r>
    </w:p>
    <w:p w14:paraId="045D03CF" w14:textId="77777777" w:rsidR="00784725" w:rsidRPr="00584B6E" w:rsidRDefault="00784725" w:rsidP="00784725">
      <w:pPr>
        <w:spacing w:after="0" w:line="240" w:lineRule="auto"/>
        <w:jc w:val="both"/>
        <w:rPr>
          <w:rFonts w:ascii="Montserrat" w:eastAsia="Arial" w:hAnsi="Montserrat" w:cs="Arial"/>
          <w:lang w:val="es-ES_tradnl"/>
        </w:rPr>
      </w:pPr>
    </w:p>
    <w:p w14:paraId="7F67DD88" w14:textId="77777777" w:rsidR="00784725" w:rsidRDefault="00784725" w:rsidP="00784725">
      <w:pPr>
        <w:spacing w:after="0" w:line="240" w:lineRule="auto"/>
        <w:jc w:val="both"/>
        <w:rPr>
          <w:rFonts w:ascii="Montserrat" w:eastAsia="Arial" w:hAnsi="Montserrat" w:cs="Arial"/>
          <w:lang w:val="es-ES_tradnl"/>
        </w:rPr>
      </w:pPr>
      <w:r>
        <w:rPr>
          <w:rFonts w:ascii="Montserrat" w:eastAsia="Arial" w:hAnsi="Montserrat" w:cs="Arial"/>
          <w:lang w:val="es-ES_tradnl"/>
        </w:rPr>
        <w:t>Se puede</w:t>
      </w:r>
      <w:r w:rsidRPr="00584B6E">
        <w:rPr>
          <w:rFonts w:ascii="Montserrat" w:eastAsia="Arial" w:hAnsi="Montserrat" w:cs="Arial"/>
          <w:lang w:val="es-ES_tradnl"/>
        </w:rPr>
        <w:t xml:space="preserve"> decir que la justicia es posible cuando se apoya en leyes que la respaldan para contribuir a la vida democrática.</w:t>
      </w:r>
    </w:p>
    <w:p w14:paraId="4EAAB998" w14:textId="77777777" w:rsidR="00784725" w:rsidRPr="00584B6E" w:rsidRDefault="00784725" w:rsidP="00784725">
      <w:pPr>
        <w:spacing w:after="0" w:line="240" w:lineRule="auto"/>
        <w:jc w:val="both"/>
        <w:rPr>
          <w:rFonts w:ascii="Montserrat" w:eastAsia="Arial" w:hAnsi="Montserrat" w:cs="Arial"/>
          <w:lang w:val="es-ES_tradnl"/>
        </w:rPr>
      </w:pPr>
    </w:p>
    <w:p w14:paraId="069EDA8F" w14:textId="77777777" w:rsidR="00784725" w:rsidRDefault="00784725" w:rsidP="00784725">
      <w:pPr>
        <w:spacing w:after="0" w:line="240" w:lineRule="auto"/>
        <w:jc w:val="both"/>
        <w:rPr>
          <w:rFonts w:ascii="Montserrat" w:hAnsi="Montserrat" w:cs="Arial"/>
          <w:lang w:val="es-ES_tradnl"/>
        </w:rPr>
      </w:pPr>
      <w:r>
        <w:rPr>
          <w:rFonts w:ascii="Montserrat" w:hAnsi="Montserrat" w:cs="Arial"/>
          <w:lang w:val="es-ES_tradnl"/>
        </w:rPr>
        <w:t>O</w:t>
      </w:r>
      <w:r w:rsidRPr="00584B6E">
        <w:rPr>
          <w:rFonts w:ascii="Montserrat" w:hAnsi="Montserrat" w:cs="Arial"/>
          <w:lang w:val="es-ES_tradnl"/>
        </w:rPr>
        <w:t>bserva y anota los puntos clave del siguiente diagrama para comprender más al respecto.</w:t>
      </w:r>
    </w:p>
    <w:p w14:paraId="1733475D" w14:textId="77777777" w:rsidR="00784725" w:rsidRDefault="00784725" w:rsidP="00784725">
      <w:pPr>
        <w:spacing w:after="0" w:line="240" w:lineRule="auto"/>
        <w:jc w:val="both"/>
        <w:rPr>
          <w:rFonts w:ascii="Montserrat" w:hAnsi="Montserrat" w:cs="Arial"/>
          <w:lang w:val="es-ES_tradnl"/>
        </w:rPr>
      </w:pPr>
    </w:p>
    <w:p w14:paraId="25458318" w14:textId="77777777" w:rsidR="00784725" w:rsidRPr="00584B6E" w:rsidRDefault="00784725" w:rsidP="00784725">
      <w:pPr>
        <w:spacing w:after="0" w:line="240" w:lineRule="auto"/>
        <w:jc w:val="center"/>
        <w:rPr>
          <w:rFonts w:ascii="Montserrat" w:hAnsi="Montserrat" w:cs="Arial"/>
          <w:lang w:val="es-ES_tradnl"/>
        </w:rPr>
      </w:pPr>
      <w:r>
        <w:rPr>
          <w:rFonts w:ascii="Montserrat" w:hAnsi="Montserrat" w:cs="Arial"/>
          <w:noProof/>
          <w:lang w:val="en-US"/>
        </w:rPr>
        <w:drawing>
          <wp:inline distT="0" distB="0" distL="0" distR="0" wp14:anchorId="48FB62AB" wp14:editId="6F050B91">
            <wp:extent cx="4524375" cy="321180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0922" cy="3216453"/>
                    </a:xfrm>
                    <a:prstGeom prst="rect">
                      <a:avLst/>
                    </a:prstGeom>
                  </pic:spPr>
                </pic:pic>
              </a:graphicData>
            </a:graphic>
          </wp:inline>
        </w:drawing>
      </w:r>
    </w:p>
    <w:p w14:paraId="76C2EE0E" w14:textId="77777777" w:rsidR="00784725" w:rsidRPr="00584B6E" w:rsidRDefault="00784725" w:rsidP="00784725">
      <w:pPr>
        <w:spacing w:after="0" w:line="240" w:lineRule="auto"/>
        <w:jc w:val="both"/>
        <w:rPr>
          <w:rFonts w:ascii="Montserrat" w:hAnsi="Montserrat" w:cs="Arial"/>
          <w:lang w:val="es-ES_tradnl"/>
        </w:rPr>
      </w:pPr>
    </w:p>
    <w:p w14:paraId="2F339416" w14:textId="77777777" w:rsidR="00784725" w:rsidRDefault="00784725" w:rsidP="00784725">
      <w:pPr>
        <w:spacing w:after="0" w:line="240" w:lineRule="auto"/>
        <w:contextualSpacing/>
        <w:jc w:val="both"/>
        <w:rPr>
          <w:rFonts w:ascii="Montserrat" w:hAnsi="Montserrat" w:cs="Arial"/>
          <w:lang w:val="es-ES_tradnl"/>
        </w:rPr>
      </w:pPr>
      <w:r w:rsidRPr="00584B6E">
        <w:rPr>
          <w:rFonts w:ascii="Montserrat" w:hAnsi="Montserrat" w:cs="Arial"/>
          <w:lang w:val="es-ES_tradnl"/>
        </w:rPr>
        <w:t xml:space="preserve">La justicia es un valor y un derecho humano al que aspiran todas las sociedades democráticas, porque se basa en la verdad, la honestidad, la igualdad, la libertad y la equidad, valores que favorecen el trato igualitario de la </w:t>
      </w:r>
      <w:proofErr w:type="gramStart"/>
      <w:r w:rsidRPr="00584B6E">
        <w:rPr>
          <w:rFonts w:ascii="Montserrat" w:hAnsi="Montserrat" w:cs="Arial"/>
          <w:lang w:val="es-ES_tradnl"/>
        </w:rPr>
        <w:t>autoridad pública</w:t>
      </w:r>
      <w:proofErr w:type="gramEnd"/>
      <w:r w:rsidRPr="00584B6E">
        <w:rPr>
          <w:rFonts w:ascii="Montserrat" w:hAnsi="Montserrat" w:cs="Arial"/>
          <w:lang w:val="es-ES_tradnl"/>
        </w:rPr>
        <w:t xml:space="preserve"> hacia las personas y entre éstas.</w:t>
      </w:r>
    </w:p>
    <w:p w14:paraId="68C4D35A" w14:textId="77777777" w:rsidR="00784725" w:rsidRPr="00584B6E" w:rsidRDefault="00784725" w:rsidP="00784725">
      <w:pPr>
        <w:spacing w:after="0" w:line="240" w:lineRule="auto"/>
        <w:contextualSpacing/>
        <w:jc w:val="both"/>
        <w:rPr>
          <w:rFonts w:ascii="Montserrat" w:hAnsi="Montserrat" w:cs="Arial"/>
          <w:lang w:val="es-ES_tradnl"/>
        </w:rPr>
      </w:pPr>
    </w:p>
    <w:p w14:paraId="61ED08D9" w14:textId="77777777" w:rsidR="00784725" w:rsidRDefault="00784725" w:rsidP="00784725">
      <w:pPr>
        <w:spacing w:after="0" w:line="240" w:lineRule="auto"/>
        <w:jc w:val="both"/>
        <w:rPr>
          <w:rFonts w:ascii="Montserrat" w:hAnsi="Montserrat" w:cs="Arial"/>
          <w:lang w:val="es-ES_tradnl"/>
        </w:rPr>
      </w:pPr>
      <w:r w:rsidRPr="00584B6E">
        <w:rPr>
          <w:rFonts w:ascii="Montserrat" w:hAnsi="Montserrat" w:cs="Arial"/>
          <w:lang w:val="es-ES_tradnl"/>
        </w:rPr>
        <w:t>Se manifiesta en las acciones que tanto la ciudadanía como el gobierno pon</w:t>
      </w:r>
      <w:r>
        <w:rPr>
          <w:rFonts w:ascii="Montserrat" w:hAnsi="Montserrat" w:cs="Arial"/>
          <w:lang w:val="es-ES_tradnl"/>
        </w:rPr>
        <w:t>en</w:t>
      </w:r>
      <w:r w:rsidRPr="00584B6E">
        <w:rPr>
          <w:rFonts w:ascii="Montserrat" w:hAnsi="Montserrat" w:cs="Arial"/>
          <w:lang w:val="es-ES_tradnl"/>
        </w:rPr>
        <w:t xml:space="preserve"> en marcha, y en la búsqueda de las mismas condiciones de vida para todas y todos.</w:t>
      </w:r>
    </w:p>
    <w:p w14:paraId="5D794EE9" w14:textId="77777777" w:rsidR="00784725" w:rsidRPr="00584B6E" w:rsidRDefault="00784725" w:rsidP="00784725">
      <w:pPr>
        <w:spacing w:after="0" w:line="240" w:lineRule="auto"/>
        <w:jc w:val="both"/>
        <w:rPr>
          <w:rFonts w:ascii="Montserrat" w:hAnsi="Montserrat" w:cs="Arial"/>
          <w:lang w:val="es-ES_tradnl"/>
        </w:rPr>
      </w:pPr>
    </w:p>
    <w:p w14:paraId="11D537EF" w14:textId="77777777" w:rsidR="00784725" w:rsidRDefault="00784725" w:rsidP="00784725">
      <w:pPr>
        <w:spacing w:after="0" w:line="240" w:lineRule="auto"/>
        <w:jc w:val="both"/>
        <w:rPr>
          <w:rFonts w:ascii="Montserrat" w:hAnsi="Montserrat" w:cs="Arial"/>
          <w:lang w:val="es-ES_tradnl"/>
        </w:rPr>
      </w:pPr>
      <w:r>
        <w:rPr>
          <w:rFonts w:ascii="Montserrat" w:hAnsi="Montserrat" w:cs="Arial"/>
          <w:lang w:val="es-ES_tradnl"/>
        </w:rPr>
        <w:t>Se debe</w:t>
      </w:r>
      <w:r w:rsidRPr="00584B6E">
        <w:rPr>
          <w:rFonts w:ascii="Montserrat" w:hAnsi="Montserrat" w:cs="Arial"/>
          <w:lang w:val="es-ES_tradnl"/>
        </w:rPr>
        <w:t xml:space="preserve"> destacar la importancia de los derechos humanos, ya que éstos son referencia para reconocer el grado de justicia que existe en una sociedad, así como de las acciones que tiene el gobierno hacia las personas gobernadas.</w:t>
      </w:r>
    </w:p>
    <w:p w14:paraId="3BCF85E5" w14:textId="77777777" w:rsidR="00784725" w:rsidRPr="00584B6E" w:rsidRDefault="00784725" w:rsidP="00784725">
      <w:pPr>
        <w:spacing w:after="0" w:line="240" w:lineRule="auto"/>
        <w:jc w:val="both"/>
        <w:rPr>
          <w:rFonts w:ascii="Montserrat" w:hAnsi="Montserrat" w:cs="Arial"/>
          <w:lang w:val="es-ES_tradnl"/>
        </w:rPr>
      </w:pPr>
    </w:p>
    <w:p w14:paraId="23507344" w14:textId="77777777" w:rsidR="00784725" w:rsidRDefault="00784725" w:rsidP="00784725">
      <w:pPr>
        <w:spacing w:after="0" w:line="240" w:lineRule="auto"/>
        <w:jc w:val="both"/>
        <w:rPr>
          <w:rFonts w:ascii="Montserrat" w:hAnsi="Montserrat" w:cs="Arial"/>
          <w:lang w:val="es-ES_tradnl"/>
        </w:rPr>
      </w:pPr>
      <w:r w:rsidRPr="00584B6E">
        <w:rPr>
          <w:rFonts w:ascii="Montserrat" w:hAnsi="Montserrat" w:cs="Arial"/>
          <w:lang w:val="es-ES_tradnl"/>
        </w:rPr>
        <w:lastRenderedPageBreak/>
        <w:t>La imparcialidad de las autoridades y la equidad de oportunidades para la población son dos formas de manifestación de la justicia en una sociedad democrática.</w:t>
      </w:r>
    </w:p>
    <w:p w14:paraId="6062BFB5" w14:textId="77777777" w:rsidR="00784725" w:rsidRPr="00584B6E" w:rsidRDefault="00784725" w:rsidP="00784725">
      <w:pPr>
        <w:spacing w:after="0" w:line="240" w:lineRule="auto"/>
        <w:jc w:val="both"/>
        <w:rPr>
          <w:rFonts w:ascii="Montserrat" w:hAnsi="Montserrat" w:cs="Arial"/>
          <w:lang w:val="es-ES_tradnl"/>
        </w:rPr>
      </w:pPr>
    </w:p>
    <w:p w14:paraId="476171F3" w14:textId="77777777" w:rsidR="00784725" w:rsidRDefault="00784725" w:rsidP="00784725">
      <w:pPr>
        <w:spacing w:after="0" w:line="240" w:lineRule="auto"/>
        <w:jc w:val="both"/>
        <w:rPr>
          <w:rFonts w:ascii="Montserrat" w:hAnsi="Montserrat" w:cs="Arial"/>
          <w:lang w:val="es-ES_tradnl"/>
        </w:rPr>
      </w:pPr>
      <w:r w:rsidRPr="00584B6E">
        <w:rPr>
          <w:rFonts w:ascii="Montserrat" w:hAnsi="Montserrat" w:cs="Arial"/>
          <w:lang w:val="es-ES_tradnl"/>
        </w:rPr>
        <w:t>La imparcialidad se lleva a cabo cuando las autoridades dan el mismo trato a todas las personas, sin importar sus condiciones.</w:t>
      </w:r>
    </w:p>
    <w:p w14:paraId="005D4009" w14:textId="77777777" w:rsidR="00784725" w:rsidRPr="00584B6E" w:rsidRDefault="00784725" w:rsidP="00784725">
      <w:pPr>
        <w:spacing w:after="0" w:line="240" w:lineRule="auto"/>
        <w:jc w:val="both"/>
        <w:rPr>
          <w:rFonts w:ascii="Montserrat" w:hAnsi="Montserrat" w:cs="Arial"/>
          <w:lang w:val="es-ES_tradnl"/>
        </w:rPr>
      </w:pPr>
    </w:p>
    <w:p w14:paraId="146E5B0F" w14:textId="77777777" w:rsidR="00784725" w:rsidRPr="00584B6E" w:rsidRDefault="00784725" w:rsidP="00784725">
      <w:pPr>
        <w:spacing w:after="0" w:line="240" w:lineRule="auto"/>
        <w:jc w:val="both"/>
        <w:rPr>
          <w:rFonts w:ascii="Montserrat" w:hAnsi="Montserrat" w:cs="Arial"/>
          <w:lang w:val="es-ES_tradnl"/>
        </w:rPr>
      </w:pPr>
      <w:r w:rsidRPr="00584B6E">
        <w:rPr>
          <w:rFonts w:ascii="Montserrat" w:hAnsi="Montserrat" w:cs="Arial"/>
          <w:lang w:val="es-ES_tradnl"/>
        </w:rPr>
        <w:t>La equidad consiste en la igualdad de oportunidades que se brinda a las personas para que puedan ejercer sus derechos, sin importar el género, rasgos físicos, procedencia étnica, edad, estado de salud, orientación sexual o cualquier condición económica-social.</w:t>
      </w:r>
    </w:p>
    <w:p w14:paraId="68A8145B" w14:textId="77777777" w:rsidR="00784725" w:rsidRDefault="00784725" w:rsidP="00784725">
      <w:pPr>
        <w:spacing w:after="0" w:line="240" w:lineRule="auto"/>
        <w:jc w:val="both"/>
        <w:textAlignment w:val="baseline"/>
        <w:rPr>
          <w:rFonts w:ascii="Montserrat" w:eastAsia="Arial" w:hAnsi="Montserrat" w:cs="Arial"/>
          <w:bCs/>
          <w:lang w:val="es-ES_tradnl"/>
        </w:rPr>
      </w:pPr>
    </w:p>
    <w:p w14:paraId="1321E153" w14:textId="77777777" w:rsidR="00784725" w:rsidRPr="00584B6E" w:rsidRDefault="00784725" w:rsidP="00784725">
      <w:pPr>
        <w:spacing w:after="0" w:line="240" w:lineRule="auto"/>
        <w:jc w:val="both"/>
        <w:textAlignment w:val="baseline"/>
        <w:rPr>
          <w:rFonts w:ascii="Montserrat" w:eastAsia="Arial" w:hAnsi="Montserrat" w:cs="Arial"/>
          <w:bCs/>
          <w:lang w:val="es-ES_tradnl"/>
        </w:rPr>
      </w:pPr>
      <w:r>
        <w:rPr>
          <w:rFonts w:ascii="Montserrat" w:eastAsia="Arial" w:hAnsi="Montserrat" w:cs="Arial"/>
          <w:bCs/>
          <w:lang w:val="es-ES_tradnl"/>
        </w:rPr>
        <w:t>Observa e</w:t>
      </w:r>
      <w:r w:rsidRPr="00584B6E">
        <w:rPr>
          <w:rFonts w:ascii="Montserrat" w:eastAsia="Arial" w:hAnsi="Montserrat" w:cs="Arial"/>
          <w:bCs/>
          <w:lang w:val="es-ES_tradnl"/>
        </w:rPr>
        <w:t>l siguiente video para que conozcas cómo funcionan los tribunales de justicia en el mundo.</w:t>
      </w:r>
    </w:p>
    <w:p w14:paraId="15CDF948" w14:textId="77777777" w:rsidR="00784725" w:rsidRDefault="00784725" w:rsidP="00784725">
      <w:pPr>
        <w:spacing w:after="0" w:line="240" w:lineRule="auto"/>
        <w:jc w:val="both"/>
        <w:textAlignment w:val="baseline"/>
        <w:rPr>
          <w:rFonts w:ascii="Montserrat" w:eastAsia="Arial" w:hAnsi="Montserrat" w:cs="Arial"/>
          <w:bCs/>
          <w:lang w:val="es-ES_tradnl"/>
        </w:rPr>
      </w:pPr>
    </w:p>
    <w:p w14:paraId="19E1079D" w14:textId="77777777" w:rsidR="00784725" w:rsidRDefault="00784725" w:rsidP="00235E55">
      <w:pPr>
        <w:pStyle w:val="Prrafodelista"/>
        <w:numPr>
          <w:ilvl w:val="0"/>
          <w:numId w:val="4"/>
        </w:numPr>
        <w:spacing w:after="0" w:line="240" w:lineRule="auto"/>
        <w:jc w:val="both"/>
        <w:textAlignment w:val="baseline"/>
        <w:rPr>
          <w:rFonts w:ascii="Montserrat" w:eastAsia="Arial" w:hAnsi="Montserrat" w:cs="Arial"/>
          <w:b/>
          <w:lang w:val="es-ES_tradnl"/>
        </w:rPr>
      </w:pPr>
      <w:r w:rsidRPr="0092604B">
        <w:rPr>
          <w:rFonts w:ascii="Montserrat" w:eastAsia="Arial" w:hAnsi="Montserrat" w:cs="Arial"/>
          <w:b/>
          <w:lang w:val="es-ES_tradnl"/>
        </w:rPr>
        <w:t>Tribunales de justicia en el mundo</w:t>
      </w:r>
    </w:p>
    <w:p w14:paraId="68EDDE4F" w14:textId="77777777" w:rsidR="00784725" w:rsidRPr="0092604B" w:rsidRDefault="004F3DB1" w:rsidP="00784725">
      <w:pPr>
        <w:pStyle w:val="Prrafodelista"/>
        <w:spacing w:after="0" w:line="240" w:lineRule="auto"/>
        <w:jc w:val="both"/>
        <w:textAlignment w:val="baseline"/>
        <w:rPr>
          <w:rFonts w:ascii="Montserrat" w:eastAsia="Arial" w:hAnsi="Montserrat" w:cs="Arial"/>
          <w:b/>
          <w:lang w:val="es-ES_tradnl"/>
        </w:rPr>
      </w:pPr>
      <w:hyperlink r:id="rId8" w:history="1">
        <w:r w:rsidR="00784725" w:rsidRPr="0092604B">
          <w:rPr>
            <w:rStyle w:val="Hipervnculo"/>
            <w:rFonts w:ascii="Montserrat" w:eastAsia="Arial" w:hAnsi="Montserrat" w:cs="Arial"/>
            <w:lang w:val="es-ES_tradnl"/>
          </w:rPr>
          <w:t>https://www.youtube.com/watch?v=IzVv0vpmOi4</w:t>
        </w:r>
      </w:hyperlink>
    </w:p>
    <w:p w14:paraId="08767975" w14:textId="77777777" w:rsidR="00784725" w:rsidRPr="00584B6E" w:rsidRDefault="00784725" w:rsidP="00784725">
      <w:pPr>
        <w:spacing w:after="0" w:line="240" w:lineRule="auto"/>
        <w:jc w:val="both"/>
        <w:textAlignment w:val="baseline"/>
        <w:rPr>
          <w:rFonts w:ascii="Montserrat" w:eastAsia="Times New Roman" w:hAnsi="Montserrat" w:cs="Times New Roman"/>
          <w:bCs/>
          <w:lang w:eastAsia="es-MX"/>
        </w:rPr>
      </w:pPr>
    </w:p>
    <w:p w14:paraId="441E418A"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En el video pudi</w:t>
      </w:r>
      <w:r>
        <w:rPr>
          <w:rFonts w:ascii="Montserrat" w:eastAsia="Arial" w:hAnsi="Montserrat" w:cs="Arial"/>
          <w:lang w:val="es-ES_tradnl"/>
        </w:rPr>
        <w:t>ste</w:t>
      </w:r>
      <w:r w:rsidRPr="00584B6E">
        <w:rPr>
          <w:rFonts w:ascii="Montserrat" w:eastAsia="Arial" w:hAnsi="Montserrat" w:cs="Arial"/>
          <w:lang w:val="es-ES_tradnl"/>
        </w:rPr>
        <w:t xml:space="preserve"> notar que se han creado tribunales de justicia internacionales que pueden enjuiciar a quienes cometan crímenes graves como genocidio o delitos de lesa humanidad.</w:t>
      </w:r>
    </w:p>
    <w:p w14:paraId="57C52246" w14:textId="77777777" w:rsidR="00784725" w:rsidRPr="00584B6E" w:rsidRDefault="00784725" w:rsidP="00784725">
      <w:pPr>
        <w:spacing w:after="0" w:line="240" w:lineRule="auto"/>
        <w:jc w:val="both"/>
        <w:rPr>
          <w:rFonts w:ascii="Montserrat" w:eastAsia="Arial" w:hAnsi="Montserrat" w:cs="Arial"/>
          <w:lang w:val="es-ES_tradnl"/>
        </w:rPr>
      </w:pPr>
    </w:p>
    <w:p w14:paraId="40C0BAC9"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En </w:t>
      </w:r>
      <w:r>
        <w:rPr>
          <w:rFonts w:ascii="Montserrat" w:eastAsia="Arial" w:hAnsi="Montserrat" w:cs="Arial"/>
          <w:lang w:val="es-ES_tradnl"/>
        </w:rPr>
        <w:t>el</w:t>
      </w:r>
      <w:r w:rsidRPr="00584B6E">
        <w:rPr>
          <w:rFonts w:ascii="Montserrat" w:eastAsia="Arial" w:hAnsi="Montserrat" w:cs="Arial"/>
          <w:lang w:val="es-ES_tradnl"/>
        </w:rPr>
        <w:t xml:space="preserve"> país, el encargado de hacer cumplir las leyes es el Poder Judicial.</w:t>
      </w:r>
    </w:p>
    <w:p w14:paraId="3CCA8550" w14:textId="77777777" w:rsidR="00784725" w:rsidRPr="00584B6E" w:rsidRDefault="00784725" w:rsidP="00784725">
      <w:pPr>
        <w:spacing w:after="0" w:line="240" w:lineRule="auto"/>
        <w:jc w:val="both"/>
        <w:rPr>
          <w:rFonts w:ascii="Montserrat" w:eastAsia="Arial" w:hAnsi="Montserrat" w:cs="Arial"/>
          <w:lang w:val="es-ES_tradnl"/>
        </w:rPr>
      </w:pPr>
    </w:p>
    <w:p w14:paraId="4069352A" w14:textId="77777777" w:rsidR="00784725"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Para que pueda existir justicia, las autoridades deben de actuar conforme a lo que mencionan las leyes, es decir, con legalidad, pero no solamente las autoridades deben de actuar, sino que también las y los ciudadanos, quienes deben prestar atención a los actos que realizan las </w:t>
      </w:r>
      <w:proofErr w:type="gramStart"/>
      <w:r w:rsidRPr="00584B6E">
        <w:rPr>
          <w:rFonts w:ascii="Montserrat" w:eastAsia="Arial" w:hAnsi="Montserrat" w:cs="Arial"/>
          <w:lang w:val="es-ES_tradnl"/>
        </w:rPr>
        <w:t>autoridades públicas</w:t>
      </w:r>
      <w:proofErr w:type="gramEnd"/>
      <w:r w:rsidRPr="00584B6E">
        <w:rPr>
          <w:rFonts w:ascii="Montserrat" w:eastAsia="Arial" w:hAnsi="Montserrat" w:cs="Arial"/>
          <w:lang w:val="es-ES_tradnl"/>
        </w:rPr>
        <w:t xml:space="preserve">. </w:t>
      </w:r>
    </w:p>
    <w:p w14:paraId="1F2963B4" w14:textId="77777777" w:rsidR="00784725" w:rsidRDefault="00784725" w:rsidP="00784725">
      <w:pPr>
        <w:spacing w:after="0" w:line="240" w:lineRule="auto"/>
        <w:jc w:val="both"/>
        <w:rPr>
          <w:rFonts w:ascii="Montserrat" w:eastAsia="Arial" w:hAnsi="Montserrat" w:cs="Arial"/>
          <w:lang w:val="es-ES_tradnl"/>
        </w:rPr>
      </w:pPr>
    </w:p>
    <w:p w14:paraId="11E2A2E5"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Además, l</w:t>
      </w:r>
      <w:r>
        <w:rPr>
          <w:rFonts w:ascii="Montserrat" w:eastAsia="Arial" w:hAnsi="Montserrat" w:cs="Arial"/>
          <w:lang w:val="es-ES_tradnl"/>
        </w:rPr>
        <w:t>a</w:t>
      </w:r>
      <w:r w:rsidRPr="00584B6E">
        <w:rPr>
          <w:rFonts w:ascii="Montserrat" w:eastAsia="Arial" w:hAnsi="Montserrat" w:cs="Arial"/>
          <w:lang w:val="es-ES_tradnl"/>
        </w:rPr>
        <w:t xml:space="preserve"> ciudadanía contribuye a la legalidad de las acciones del gobierno cuando vigila que haya respeto y protección de los derechos humanos.</w:t>
      </w:r>
    </w:p>
    <w:p w14:paraId="3E8FEF00" w14:textId="77777777" w:rsidR="00784725" w:rsidRPr="00584B6E" w:rsidRDefault="00784725" w:rsidP="00784725">
      <w:pPr>
        <w:spacing w:after="0" w:line="240" w:lineRule="auto"/>
        <w:jc w:val="both"/>
        <w:rPr>
          <w:rFonts w:ascii="Montserrat" w:eastAsia="Arial" w:hAnsi="Montserrat" w:cs="Arial"/>
          <w:lang w:val="es-ES_tradnl"/>
        </w:rPr>
      </w:pPr>
    </w:p>
    <w:p w14:paraId="32D0BB9A"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La impartición de justicia debe hacerse en un marco de legalidad, realizarse a través de los procedimientos que las leyes indiquen, en las instituciones dedicadas a administrarla y a aplicar los mecanismos que corresponden, y acudir a las autoridades responsables de decidir cuál es la mejor manera de reparar los daños que las personas sufrieron cuando se violentaron sus derechos.</w:t>
      </w:r>
    </w:p>
    <w:p w14:paraId="0CB9CC4E" w14:textId="77777777" w:rsidR="00784725" w:rsidRPr="00584B6E" w:rsidRDefault="00784725" w:rsidP="00784725">
      <w:pPr>
        <w:spacing w:after="0" w:line="240" w:lineRule="auto"/>
        <w:jc w:val="both"/>
        <w:rPr>
          <w:rFonts w:ascii="Montserrat" w:eastAsia="Arial" w:hAnsi="Montserrat" w:cs="Arial"/>
          <w:lang w:val="es-ES_tradnl"/>
        </w:rPr>
      </w:pPr>
    </w:p>
    <w:p w14:paraId="4EDF7924"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En la Constitución Política de los Estados Unidos Mexicanos, las leyes y los tratados internacionales establecen distintos mecanismos y procedimientos para que las y los mexicanos puedan defender la justicia y la legalidad. Estos mecanismos se pueden clasificar en judiciales y no judiciales.</w:t>
      </w:r>
    </w:p>
    <w:p w14:paraId="6E374BBE" w14:textId="77777777" w:rsidR="00784725" w:rsidRPr="00584B6E" w:rsidRDefault="00784725" w:rsidP="00784725">
      <w:pPr>
        <w:spacing w:after="0" w:line="240" w:lineRule="auto"/>
        <w:jc w:val="both"/>
        <w:rPr>
          <w:rFonts w:ascii="Montserrat" w:eastAsia="Arial" w:hAnsi="Montserrat" w:cs="Arial"/>
          <w:lang w:val="es-ES_tradnl"/>
        </w:rPr>
      </w:pPr>
    </w:p>
    <w:p w14:paraId="5A61A6EB"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Los judiciales se refieren a instituciones de justicia, juzgados, tribunales y cortes. Los no judiciales se refieren a instituciones u organizaciones de diverso tipo, como el Instituto Nacional de Transparencia, Acceso a la Información y Protección de Datos Personales (Inai).</w:t>
      </w:r>
    </w:p>
    <w:p w14:paraId="6F4D589D" w14:textId="77777777" w:rsidR="00784725" w:rsidRPr="00584B6E" w:rsidRDefault="00784725" w:rsidP="00784725">
      <w:pPr>
        <w:spacing w:after="0" w:line="240" w:lineRule="auto"/>
        <w:jc w:val="both"/>
        <w:rPr>
          <w:rFonts w:ascii="Montserrat" w:eastAsia="Arial" w:hAnsi="Montserrat" w:cs="Arial"/>
          <w:lang w:val="es-ES_tradnl"/>
        </w:rPr>
      </w:pPr>
    </w:p>
    <w:p w14:paraId="054D77AC" w14:textId="77777777" w:rsidR="00784725" w:rsidRDefault="00784725" w:rsidP="00784725">
      <w:pPr>
        <w:spacing w:after="0" w:line="240" w:lineRule="auto"/>
        <w:jc w:val="both"/>
        <w:rPr>
          <w:rFonts w:ascii="Montserrat" w:eastAsia="Arial" w:hAnsi="Montserrat" w:cs="Arial"/>
          <w:lang w:val="es-ES_tradnl"/>
        </w:rPr>
      </w:pPr>
      <w:r>
        <w:rPr>
          <w:rFonts w:ascii="Montserrat" w:eastAsia="Arial" w:hAnsi="Montserrat" w:cs="Arial"/>
          <w:lang w:val="es-ES_tradnl"/>
        </w:rPr>
        <w:t>Revisa</w:t>
      </w:r>
      <w:r w:rsidRPr="00584B6E">
        <w:rPr>
          <w:rFonts w:ascii="Montserrat" w:eastAsia="Arial" w:hAnsi="Montserrat" w:cs="Arial"/>
          <w:lang w:val="es-ES_tradnl"/>
        </w:rPr>
        <w:t xml:space="preserve"> el siguiente diagrama y anota las ideas claves que </w:t>
      </w:r>
      <w:r>
        <w:rPr>
          <w:rFonts w:ascii="Montserrat" w:eastAsia="Arial" w:hAnsi="Montserrat" w:cs="Arial"/>
          <w:lang w:val="es-ES_tradnl"/>
        </w:rPr>
        <w:t>te</w:t>
      </w:r>
      <w:r w:rsidRPr="00584B6E">
        <w:rPr>
          <w:rFonts w:ascii="Montserrat" w:eastAsia="Arial" w:hAnsi="Montserrat" w:cs="Arial"/>
          <w:lang w:val="es-ES_tradnl"/>
        </w:rPr>
        <w:t xml:space="preserve"> ayudarán a entender más sobre el tema</w:t>
      </w:r>
      <w:r>
        <w:rPr>
          <w:rFonts w:ascii="Montserrat" w:eastAsia="Arial" w:hAnsi="Montserrat" w:cs="Arial"/>
          <w:lang w:val="es-ES_tradnl"/>
        </w:rPr>
        <w:t xml:space="preserve"> y para conocer a</w:t>
      </w:r>
      <w:r w:rsidRPr="00584B6E">
        <w:rPr>
          <w:rFonts w:ascii="Montserrat" w:eastAsia="Arial" w:hAnsi="Montserrat" w:cs="Arial"/>
          <w:lang w:val="es-ES_tradnl"/>
        </w:rPr>
        <w:t>lgunos mecanismos y procedimientos para defender la justicia:</w:t>
      </w:r>
    </w:p>
    <w:p w14:paraId="07F4C60C" w14:textId="77777777" w:rsidR="00784725" w:rsidRDefault="00784725" w:rsidP="00784725">
      <w:pPr>
        <w:spacing w:after="0" w:line="240" w:lineRule="auto"/>
        <w:jc w:val="both"/>
        <w:rPr>
          <w:rFonts w:ascii="Montserrat" w:eastAsia="Arial" w:hAnsi="Montserrat" w:cs="Arial"/>
          <w:lang w:val="es-ES_tradnl"/>
        </w:rPr>
      </w:pPr>
    </w:p>
    <w:p w14:paraId="545E758D" w14:textId="77777777" w:rsidR="00784725" w:rsidRDefault="00784725" w:rsidP="00784725">
      <w:pPr>
        <w:spacing w:after="0" w:line="240" w:lineRule="auto"/>
        <w:jc w:val="both"/>
        <w:rPr>
          <w:rFonts w:ascii="Montserrat" w:eastAsia="Arial" w:hAnsi="Montserrat" w:cs="Arial"/>
          <w:lang w:val="es-ES_tradnl"/>
        </w:rPr>
      </w:pPr>
    </w:p>
    <w:p w14:paraId="46D08F18" w14:textId="77777777" w:rsidR="00784725" w:rsidRPr="00584B6E" w:rsidRDefault="00784725" w:rsidP="00784725">
      <w:pPr>
        <w:spacing w:after="0" w:line="240" w:lineRule="auto"/>
        <w:jc w:val="center"/>
        <w:rPr>
          <w:rFonts w:ascii="Montserrat" w:eastAsia="Arial" w:hAnsi="Montserrat" w:cs="Arial"/>
          <w:lang w:val="es-ES_tradnl"/>
        </w:rPr>
      </w:pPr>
      <w:r>
        <w:rPr>
          <w:rFonts w:ascii="Montserrat" w:eastAsia="Arial" w:hAnsi="Montserrat" w:cs="Arial"/>
          <w:noProof/>
          <w:lang w:val="en-US"/>
        </w:rPr>
        <w:drawing>
          <wp:inline distT="0" distB="0" distL="0" distR="0" wp14:anchorId="2F99A486" wp14:editId="3449836B">
            <wp:extent cx="5695950" cy="354308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6651" cy="3555961"/>
                    </a:xfrm>
                    <a:prstGeom prst="rect">
                      <a:avLst/>
                    </a:prstGeom>
                  </pic:spPr>
                </pic:pic>
              </a:graphicData>
            </a:graphic>
          </wp:inline>
        </w:drawing>
      </w:r>
    </w:p>
    <w:p w14:paraId="4A0E62A3" w14:textId="77777777" w:rsidR="00784725" w:rsidRPr="00584B6E" w:rsidRDefault="00784725" w:rsidP="00784725">
      <w:pPr>
        <w:spacing w:after="0" w:line="240" w:lineRule="auto"/>
        <w:jc w:val="both"/>
        <w:rPr>
          <w:rFonts w:ascii="Montserrat" w:eastAsia="Arial" w:hAnsi="Montserrat" w:cs="Arial"/>
          <w:lang w:val="es-ES_tradnl"/>
        </w:rPr>
      </w:pPr>
    </w:p>
    <w:p w14:paraId="24EAD5AB" w14:textId="77777777" w:rsidR="00784725" w:rsidRPr="00F03B6E" w:rsidRDefault="00784725" w:rsidP="00784725">
      <w:pPr>
        <w:spacing w:after="0" w:line="240" w:lineRule="auto"/>
        <w:jc w:val="both"/>
        <w:rPr>
          <w:rFonts w:ascii="Montserrat" w:eastAsia="Arial" w:hAnsi="Montserrat" w:cs="Arial"/>
          <w:bCs/>
          <w:lang w:val="es-ES_tradnl"/>
        </w:rPr>
      </w:pPr>
      <w:r w:rsidRPr="00F03B6E">
        <w:rPr>
          <w:rFonts w:ascii="Montserrat" w:eastAsia="Arial" w:hAnsi="Montserrat" w:cs="Arial"/>
          <w:bCs/>
          <w:lang w:val="es-ES_tradnl"/>
        </w:rPr>
        <w:t>También se puede recurrir a organismos internacionales, como la Comisión Interamericana de Derechos humanos.</w:t>
      </w:r>
    </w:p>
    <w:p w14:paraId="6013BB6A" w14:textId="77777777" w:rsidR="00784725" w:rsidRPr="00584B6E" w:rsidRDefault="00784725" w:rsidP="00784725">
      <w:pPr>
        <w:spacing w:after="0" w:line="240" w:lineRule="auto"/>
        <w:jc w:val="both"/>
        <w:rPr>
          <w:rFonts w:ascii="Montserrat" w:eastAsia="Arial" w:hAnsi="Montserrat" w:cs="Arial"/>
          <w:lang w:val="es-ES_tradnl"/>
        </w:rPr>
      </w:pPr>
    </w:p>
    <w:p w14:paraId="7009B77C"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Conforme a lo que hasta ahor</w:t>
      </w:r>
      <w:r>
        <w:rPr>
          <w:rFonts w:ascii="Montserrat" w:eastAsia="Arial" w:hAnsi="Montserrat" w:cs="Arial"/>
          <w:lang w:val="es-ES_tradnl"/>
        </w:rPr>
        <w:t>a has revisado,</w:t>
      </w:r>
      <w:r w:rsidRPr="00584B6E">
        <w:rPr>
          <w:rFonts w:ascii="Montserrat" w:eastAsia="Arial" w:hAnsi="Montserrat" w:cs="Arial"/>
          <w:lang w:val="es-ES_tradnl"/>
        </w:rPr>
        <w:t xml:space="preserve"> p</w:t>
      </w:r>
      <w:r>
        <w:rPr>
          <w:rFonts w:ascii="Montserrat" w:eastAsia="Arial" w:hAnsi="Montserrat" w:cs="Arial"/>
          <w:lang w:val="es-ES_tradnl"/>
        </w:rPr>
        <w:t>uedes</w:t>
      </w:r>
      <w:r w:rsidRPr="00584B6E">
        <w:rPr>
          <w:rFonts w:ascii="Montserrat" w:eastAsia="Arial" w:hAnsi="Montserrat" w:cs="Arial"/>
          <w:lang w:val="es-ES_tradnl"/>
        </w:rPr>
        <w:t xml:space="preserve"> tener una idea general de la relación que siempre va a existir entre la justicia y los derechos humanos, ya que éstos sirven de referentes de la manera o forma en que </w:t>
      </w:r>
      <w:r>
        <w:rPr>
          <w:rFonts w:ascii="Montserrat" w:eastAsia="Arial" w:hAnsi="Montserrat" w:cs="Arial"/>
          <w:lang w:val="es-ES_tradnl"/>
        </w:rPr>
        <w:t>se entiende</w:t>
      </w:r>
      <w:r w:rsidRPr="00584B6E">
        <w:rPr>
          <w:rFonts w:ascii="Montserrat" w:eastAsia="Arial" w:hAnsi="Montserrat" w:cs="Arial"/>
          <w:lang w:val="es-ES_tradnl"/>
        </w:rPr>
        <w:t xml:space="preserve"> la justicia.</w:t>
      </w:r>
    </w:p>
    <w:p w14:paraId="3FD0F20E" w14:textId="77777777" w:rsidR="00784725" w:rsidRPr="00584B6E" w:rsidRDefault="00784725" w:rsidP="00784725">
      <w:pPr>
        <w:spacing w:after="0" w:line="240" w:lineRule="auto"/>
        <w:jc w:val="both"/>
        <w:rPr>
          <w:rFonts w:ascii="Montserrat" w:eastAsia="Arial" w:hAnsi="Montserrat" w:cs="Arial"/>
          <w:lang w:val="es-ES_tradnl"/>
        </w:rPr>
      </w:pPr>
    </w:p>
    <w:p w14:paraId="4DE2CD0A"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¿Sabía</w:t>
      </w:r>
      <w:r>
        <w:rPr>
          <w:rFonts w:ascii="Montserrat" w:eastAsia="Arial" w:hAnsi="Montserrat" w:cs="Arial"/>
          <w:lang w:val="es-ES_tradnl"/>
        </w:rPr>
        <w:t>s</w:t>
      </w:r>
      <w:r w:rsidRPr="00584B6E">
        <w:rPr>
          <w:rFonts w:ascii="Montserrat" w:eastAsia="Arial" w:hAnsi="Montserrat" w:cs="Arial"/>
          <w:lang w:val="es-ES_tradnl"/>
        </w:rPr>
        <w:t xml:space="preserve"> que en diversos países existen oficinas que atienden las quejas y denuncias ciudadanas cuando ha tenido lugar un trato injusto por parte de autoridades?</w:t>
      </w:r>
    </w:p>
    <w:p w14:paraId="10E0DD31" w14:textId="77777777" w:rsidR="00784725" w:rsidRPr="00584B6E" w:rsidRDefault="00784725" w:rsidP="00784725">
      <w:pPr>
        <w:spacing w:after="0" w:line="240" w:lineRule="auto"/>
        <w:jc w:val="both"/>
        <w:rPr>
          <w:rFonts w:ascii="Montserrat" w:eastAsia="Arial" w:hAnsi="Montserrat" w:cs="Arial"/>
          <w:lang w:val="es-ES_tradnl"/>
        </w:rPr>
      </w:pPr>
    </w:p>
    <w:p w14:paraId="1D924B23"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La de mayor trayectoria es la oficina del ombudsman del Parlamento de Suecia, establecida en 1809.</w:t>
      </w:r>
    </w:p>
    <w:p w14:paraId="1059493F" w14:textId="77777777" w:rsidR="00784725" w:rsidRPr="00584B6E" w:rsidRDefault="00784725" w:rsidP="00784725">
      <w:pPr>
        <w:spacing w:after="0" w:line="240" w:lineRule="auto"/>
        <w:jc w:val="both"/>
        <w:rPr>
          <w:rFonts w:ascii="Montserrat" w:eastAsia="Arial" w:hAnsi="Montserrat" w:cs="Arial"/>
          <w:lang w:val="es-ES_tradnl"/>
        </w:rPr>
      </w:pPr>
    </w:p>
    <w:p w14:paraId="4C5BACF5"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En México, el titular de la Comisión Nacional de los Derechos Humanos (CNDH) ejerce dicha función desde 1990.</w:t>
      </w:r>
    </w:p>
    <w:p w14:paraId="7407203F" w14:textId="77777777" w:rsidR="00784725" w:rsidRPr="00584B6E" w:rsidRDefault="00784725" w:rsidP="00784725">
      <w:pPr>
        <w:spacing w:after="0" w:line="240" w:lineRule="auto"/>
        <w:jc w:val="both"/>
        <w:rPr>
          <w:rFonts w:ascii="Montserrat" w:eastAsia="Arial" w:hAnsi="Montserrat" w:cs="Arial"/>
          <w:lang w:val="es-ES_tradnl"/>
        </w:rPr>
      </w:pPr>
    </w:p>
    <w:p w14:paraId="506D0AA5"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lastRenderedPageBreak/>
        <w:t xml:space="preserve">Para que </w:t>
      </w:r>
      <w:r>
        <w:rPr>
          <w:rFonts w:ascii="Montserrat" w:eastAsia="Arial" w:hAnsi="Montserrat" w:cs="Arial"/>
          <w:lang w:val="es-ES_tradnl"/>
        </w:rPr>
        <w:t xml:space="preserve">se pueda </w:t>
      </w:r>
      <w:r w:rsidRPr="00584B6E">
        <w:rPr>
          <w:rFonts w:ascii="Montserrat" w:eastAsia="Arial" w:hAnsi="Montserrat" w:cs="Arial"/>
          <w:lang w:val="es-ES_tradnl"/>
        </w:rPr>
        <w:t>convivir con otras personas en un mismo lugar, se necesitan reglas y autoridades que apoyen a hacer cumplir las reglas de ese lugar. En ocasiones hay reglamentación que incluye sanciones.</w:t>
      </w:r>
    </w:p>
    <w:p w14:paraId="023E3C3A" w14:textId="77777777" w:rsidR="00784725" w:rsidRPr="00584B6E" w:rsidRDefault="00784725" w:rsidP="00784725">
      <w:pPr>
        <w:spacing w:after="0" w:line="240" w:lineRule="auto"/>
        <w:jc w:val="both"/>
        <w:rPr>
          <w:rFonts w:ascii="Montserrat" w:eastAsia="Arial" w:hAnsi="Montserrat" w:cs="Arial"/>
          <w:lang w:val="es-ES_tradnl"/>
        </w:rPr>
      </w:pPr>
    </w:p>
    <w:p w14:paraId="28994035"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En por esto que </w:t>
      </w:r>
      <w:r>
        <w:rPr>
          <w:rFonts w:ascii="Montserrat" w:eastAsia="Arial" w:hAnsi="Montserrat" w:cs="Arial"/>
          <w:lang w:val="es-ES_tradnl"/>
        </w:rPr>
        <w:t xml:space="preserve">se </w:t>
      </w:r>
      <w:r w:rsidRPr="00584B6E">
        <w:rPr>
          <w:rFonts w:ascii="Montserrat" w:eastAsia="Arial" w:hAnsi="Montserrat" w:cs="Arial"/>
          <w:lang w:val="es-ES_tradnl"/>
        </w:rPr>
        <w:t>debe aclarar que el poder encargado de impartir justicia o hacer que se cumplan las leyes es el Poder Judicial de la Federación.</w:t>
      </w:r>
    </w:p>
    <w:p w14:paraId="1A410182" w14:textId="77777777" w:rsidR="00784725" w:rsidRPr="00584B6E" w:rsidRDefault="00784725" w:rsidP="00784725">
      <w:pPr>
        <w:spacing w:after="0" w:line="240" w:lineRule="auto"/>
        <w:jc w:val="both"/>
        <w:rPr>
          <w:rFonts w:ascii="Montserrat" w:eastAsia="Arial" w:hAnsi="Montserrat" w:cs="Arial"/>
          <w:lang w:val="es-ES_tradnl"/>
        </w:rPr>
      </w:pPr>
    </w:p>
    <w:p w14:paraId="4AE390F2" w14:textId="77777777" w:rsidR="00784725"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Éste debe vigilar que no se cometan delitos, además que protege los derechos huma</w:t>
      </w:r>
      <w:r>
        <w:rPr>
          <w:rFonts w:ascii="Montserrat" w:eastAsia="Arial" w:hAnsi="Montserrat" w:cs="Arial"/>
          <w:lang w:val="es-ES_tradnl"/>
        </w:rPr>
        <w:t>n</w:t>
      </w:r>
      <w:r w:rsidRPr="00584B6E">
        <w:rPr>
          <w:rFonts w:ascii="Montserrat" w:eastAsia="Arial" w:hAnsi="Montserrat" w:cs="Arial"/>
          <w:lang w:val="es-ES_tradnl"/>
        </w:rPr>
        <w:t>os de todas y todos quienes habita</w:t>
      </w:r>
      <w:r>
        <w:rPr>
          <w:rFonts w:ascii="Montserrat" w:eastAsia="Arial" w:hAnsi="Montserrat" w:cs="Arial"/>
          <w:lang w:val="es-ES_tradnl"/>
        </w:rPr>
        <w:t>n</w:t>
      </w:r>
      <w:r w:rsidRPr="00584B6E">
        <w:rPr>
          <w:rFonts w:ascii="Montserrat" w:eastAsia="Arial" w:hAnsi="Montserrat" w:cs="Arial"/>
          <w:lang w:val="es-ES_tradnl"/>
        </w:rPr>
        <w:t xml:space="preserve"> en el país, además de la mejora constante de las instituciones encargadas de prevenir los delitos y de investigarlos. </w:t>
      </w:r>
    </w:p>
    <w:p w14:paraId="173C8103" w14:textId="77777777" w:rsidR="00784725" w:rsidRDefault="00784725" w:rsidP="00784725">
      <w:pPr>
        <w:spacing w:after="0" w:line="240" w:lineRule="auto"/>
        <w:jc w:val="both"/>
        <w:rPr>
          <w:rFonts w:ascii="Montserrat" w:eastAsia="Arial" w:hAnsi="Montserrat" w:cs="Arial"/>
          <w:lang w:val="es-ES_tradnl"/>
        </w:rPr>
      </w:pPr>
    </w:p>
    <w:p w14:paraId="072E158D"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Estas son tareas relacionadas con la obligación del Estado de procurar e impartir justicia a las y los ciudadanos. </w:t>
      </w:r>
    </w:p>
    <w:p w14:paraId="0DFD8450" w14:textId="77777777" w:rsidR="00784725" w:rsidRPr="00584B6E" w:rsidRDefault="00784725" w:rsidP="00784725">
      <w:pPr>
        <w:spacing w:after="0" w:line="240" w:lineRule="auto"/>
        <w:jc w:val="both"/>
        <w:rPr>
          <w:rFonts w:ascii="Montserrat" w:eastAsia="Arial" w:hAnsi="Montserrat" w:cs="Arial"/>
          <w:lang w:val="es-ES_tradnl"/>
        </w:rPr>
      </w:pPr>
    </w:p>
    <w:p w14:paraId="51C9AC7B" w14:textId="77777777" w:rsidR="00784725" w:rsidRPr="00584B6E" w:rsidRDefault="00784725" w:rsidP="00784725">
      <w:pPr>
        <w:tabs>
          <w:tab w:val="num" w:pos="2160"/>
          <w:tab w:val="num" w:pos="2880"/>
          <w:tab w:val="num" w:pos="3600"/>
        </w:tabs>
        <w:spacing w:after="0" w:line="240" w:lineRule="auto"/>
        <w:jc w:val="both"/>
        <w:rPr>
          <w:rFonts w:ascii="Montserrat" w:eastAsia="Arial" w:hAnsi="Montserrat" w:cs="Arial"/>
          <w:lang w:val="es-ES_tradnl"/>
        </w:rPr>
      </w:pPr>
      <w:r>
        <w:rPr>
          <w:rFonts w:ascii="Montserrat" w:eastAsia="Arial" w:hAnsi="Montserrat" w:cs="Arial"/>
          <w:lang w:val="es-ES_tradnl"/>
        </w:rPr>
        <w:t>E</w:t>
      </w:r>
      <w:r w:rsidRPr="00584B6E">
        <w:rPr>
          <w:rFonts w:ascii="Montserrat" w:eastAsia="Arial" w:hAnsi="Montserrat" w:cs="Arial"/>
          <w:lang w:val="es-ES_tradnl"/>
        </w:rPr>
        <w:t>l Poder Judicial es el encargado de impartir justicia, pero ¿cómo lo hace? A continuación</w:t>
      </w:r>
      <w:r>
        <w:rPr>
          <w:rFonts w:ascii="Montserrat" w:eastAsia="Arial" w:hAnsi="Montserrat" w:cs="Arial"/>
          <w:lang w:val="es-ES_tradnl"/>
        </w:rPr>
        <w:t>,</w:t>
      </w:r>
      <w:r w:rsidRPr="00584B6E">
        <w:rPr>
          <w:rFonts w:ascii="Montserrat" w:eastAsia="Arial" w:hAnsi="Montserrat" w:cs="Arial"/>
          <w:lang w:val="es-ES_tradnl"/>
        </w:rPr>
        <w:t xml:space="preserve"> valor</w:t>
      </w:r>
      <w:r>
        <w:rPr>
          <w:rFonts w:ascii="Montserrat" w:eastAsia="Arial" w:hAnsi="Montserrat" w:cs="Arial"/>
          <w:lang w:val="es-ES_tradnl"/>
        </w:rPr>
        <w:t>a</w:t>
      </w:r>
      <w:r w:rsidRPr="00584B6E">
        <w:rPr>
          <w:rFonts w:ascii="Montserrat" w:eastAsia="Arial" w:hAnsi="Montserrat" w:cs="Arial"/>
          <w:lang w:val="es-ES_tradnl"/>
        </w:rPr>
        <w:t xml:space="preserve"> el siguiente esquema.</w:t>
      </w:r>
    </w:p>
    <w:p w14:paraId="40EAC619" w14:textId="77777777" w:rsidR="00784725" w:rsidRDefault="00784725" w:rsidP="00784725">
      <w:pPr>
        <w:tabs>
          <w:tab w:val="num" w:pos="2160"/>
          <w:tab w:val="num" w:pos="2880"/>
          <w:tab w:val="num" w:pos="3600"/>
        </w:tabs>
        <w:spacing w:after="0" w:line="240" w:lineRule="auto"/>
        <w:jc w:val="both"/>
        <w:rPr>
          <w:rFonts w:ascii="Montserrat" w:eastAsia="Arial" w:hAnsi="Montserrat" w:cs="Arial"/>
          <w:lang w:val="es-ES_tradnl"/>
        </w:rPr>
      </w:pPr>
    </w:p>
    <w:p w14:paraId="09BE77A4" w14:textId="77777777" w:rsidR="00784725" w:rsidRPr="00584B6E" w:rsidRDefault="00784725" w:rsidP="00784725">
      <w:pPr>
        <w:tabs>
          <w:tab w:val="num" w:pos="2160"/>
          <w:tab w:val="num" w:pos="2880"/>
          <w:tab w:val="num" w:pos="3600"/>
        </w:tabs>
        <w:spacing w:after="0" w:line="240" w:lineRule="auto"/>
        <w:jc w:val="center"/>
        <w:rPr>
          <w:rFonts w:ascii="Montserrat" w:eastAsia="Arial" w:hAnsi="Montserrat" w:cs="Arial"/>
          <w:lang w:val="es-ES_tradnl"/>
        </w:rPr>
      </w:pPr>
      <w:r>
        <w:rPr>
          <w:rFonts w:ascii="Montserrat" w:eastAsia="Arial" w:hAnsi="Montserrat" w:cs="Arial"/>
          <w:noProof/>
          <w:lang w:val="en-US"/>
        </w:rPr>
        <w:drawing>
          <wp:inline distT="0" distB="0" distL="0" distR="0" wp14:anchorId="03437871" wp14:editId="5A64BFD8">
            <wp:extent cx="5514975" cy="445732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0059" cy="4477594"/>
                    </a:xfrm>
                    <a:prstGeom prst="rect">
                      <a:avLst/>
                    </a:prstGeom>
                  </pic:spPr>
                </pic:pic>
              </a:graphicData>
            </a:graphic>
          </wp:inline>
        </w:drawing>
      </w:r>
    </w:p>
    <w:p w14:paraId="6B0077C9" w14:textId="77777777" w:rsidR="00784725" w:rsidRPr="00037C63" w:rsidRDefault="00784725" w:rsidP="00784725">
      <w:pPr>
        <w:tabs>
          <w:tab w:val="num" w:pos="2160"/>
          <w:tab w:val="num" w:pos="2880"/>
          <w:tab w:val="num" w:pos="3600"/>
        </w:tabs>
        <w:spacing w:after="0" w:line="240" w:lineRule="auto"/>
        <w:jc w:val="both"/>
        <w:rPr>
          <w:rFonts w:ascii="Montserrat" w:eastAsia="Arial" w:hAnsi="Montserrat" w:cs="Arial"/>
          <w:bCs/>
          <w:lang w:val="es-ES_tradnl"/>
        </w:rPr>
      </w:pPr>
    </w:p>
    <w:p w14:paraId="0C00567B" w14:textId="77777777" w:rsidR="00784725" w:rsidRPr="00584B6E" w:rsidRDefault="00784725" w:rsidP="00784725">
      <w:pPr>
        <w:tabs>
          <w:tab w:val="num" w:pos="2160"/>
          <w:tab w:val="num" w:pos="2880"/>
          <w:tab w:val="num" w:pos="3600"/>
        </w:tabs>
        <w:spacing w:after="0" w:line="240" w:lineRule="auto"/>
        <w:jc w:val="both"/>
        <w:rPr>
          <w:rFonts w:ascii="Montserrat" w:eastAsia="Arial" w:hAnsi="Montserrat" w:cs="Arial"/>
          <w:lang w:val="es-ES_tradnl"/>
        </w:rPr>
      </w:pPr>
      <w:r>
        <w:rPr>
          <w:rFonts w:ascii="Montserrat" w:eastAsia="Arial" w:hAnsi="Montserrat" w:cs="Arial"/>
          <w:bCs/>
          <w:lang w:val="es-ES_tradnl"/>
        </w:rPr>
        <w:t>El P</w:t>
      </w:r>
      <w:r w:rsidRPr="00037C63">
        <w:rPr>
          <w:rFonts w:ascii="Montserrat" w:eastAsia="Arial" w:hAnsi="Montserrat" w:cs="Arial"/>
          <w:bCs/>
          <w:lang w:val="es-ES_tradnl"/>
        </w:rPr>
        <w:t xml:space="preserve">oder </w:t>
      </w:r>
      <w:r>
        <w:rPr>
          <w:rFonts w:ascii="Montserrat" w:eastAsia="Arial" w:hAnsi="Montserrat" w:cs="Arial"/>
          <w:bCs/>
          <w:lang w:val="es-ES_tradnl"/>
        </w:rPr>
        <w:t>J</w:t>
      </w:r>
      <w:r w:rsidRPr="00037C63">
        <w:rPr>
          <w:rFonts w:ascii="Montserrat" w:eastAsia="Arial" w:hAnsi="Montserrat" w:cs="Arial"/>
          <w:bCs/>
          <w:lang w:val="es-ES_tradnl"/>
        </w:rPr>
        <w:t xml:space="preserve">udicial de la </w:t>
      </w:r>
      <w:r>
        <w:rPr>
          <w:rFonts w:ascii="Montserrat" w:eastAsia="Arial" w:hAnsi="Montserrat" w:cs="Arial"/>
          <w:bCs/>
          <w:lang w:val="es-ES_tradnl"/>
        </w:rPr>
        <w:t>F</w:t>
      </w:r>
      <w:r w:rsidRPr="00037C63">
        <w:rPr>
          <w:rFonts w:ascii="Montserrat" w:eastAsia="Arial" w:hAnsi="Montserrat" w:cs="Arial"/>
          <w:bCs/>
          <w:lang w:val="es-ES_tradnl"/>
        </w:rPr>
        <w:t>ederación. es el guardián de la constitución y a la</w:t>
      </w:r>
      <w:r w:rsidRPr="00584B6E">
        <w:rPr>
          <w:rFonts w:ascii="Montserrat" w:eastAsia="Arial" w:hAnsi="Montserrat" w:cs="Arial"/>
          <w:lang w:val="es-ES_tradnl"/>
        </w:rPr>
        <w:t xml:space="preserve"> vez el protector de los derechos fundamentales, y el árbitro de las controversias. Se </w:t>
      </w:r>
      <w:r w:rsidRPr="00584B6E">
        <w:rPr>
          <w:rFonts w:ascii="Montserrat" w:eastAsia="Arial" w:hAnsi="Montserrat" w:cs="Arial"/>
          <w:lang w:val="es-ES_tradnl"/>
        </w:rPr>
        <w:lastRenderedPageBreak/>
        <w:t>encarga de mantener el equilibrio entre los tres Poderes, que son Ejecutivo, Legislativo y Judicial.</w:t>
      </w:r>
    </w:p>
    <w:p w14:paraId="040254ED" w14:textId="77777777" w:rsidR="00784725" w:rsidRPr="00584B6E" w:rsidRDefault="00784725" w:rsidP="00784725">
      <w:pPr>
        <w:tabs>
          <w:tab w:val="num" w:pos="2160"/>
          <w:tab w:val="num" w:pos="2880"/>
          <w:tab w:val="num" w:pos="3600"/>
        </w:tabs>
        <w:spacing w:after="0" w:line="240" w:lineRule="auto"/>
        <w:jc w:val="both"/>
        <w:rPr>
          <w:rFonts w:ascii="Montserrat" w:eastAsia="Arial" w:hAnsi="Montserrat" w:cs="Arial"/>
          <w:lang w:val="es-ES_tradnl"/>
        </w:rPr>
      </w:pPr>
    </w:p>
    <w:p w14:paraId="6880A9F7" w14:textId="77777777" w:rsidR="00784725" w:rsidRPr="00584B6E" w:rsidRDefault="00784725" w:rsidP="00784725">
      <w:pPr>
        <w:tabs>
          <w:tab w:val="num" w:pos="2160"/>
          <w:tab w:val="num" w:pos="2880"/>
          <w:tab w:val="num" w:pos="3600"/>
        </w:tabs>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El Poder Judicial de la Federación se integra por la Suprema Corte de Justicia de la Nación, el Tribunal Electoral del Poder Judicial de la Federación, el Consejo de la Judicatura Federal, los juzgados de Distrito, los Tribunales Colegiados y Unitarios de Circuito. </w:t>
      </w:r>
    </w:p>
    <w:p w14:paraId="2B054678" w14:textId="77777777" w:rsidR="00784725" w:rsidRPr="00584B6E" w:rsidRDefault="00784725" w:rsidP="00784725">
      <w:pPr>
        <w:tabs>
          <w:tab w:val="num" w:pos="2160"/>
          <w:tab w:val="num" w:pos="2880"/>
          <w:tab w:val="num" w:pos="3600"/>
        </w:tabs>
        <w:spacing w:after="0" w:line="240" w:lineRule="auto"/>
        <w:jc w:val="both"/>
        <w:rPr>
          <w:rFonts w:ascii="Montserrat" w:eastAsia="Arial" w:hAnsi="Montserrat" w:cs="Arial"/>
          <w:color w:val="222A35" w:themeColor="text2" w:themeShade="80"/>
          <w:lang w:val="es-ES_tradnl"/>
        </w:rPr>
      </w:pPr>
    </w:p>
    <w:p w14:paraId="046D25FD"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El Poder Judicial es parte fundamental al impartir justicia, pero ¿cómo p</w:t>
      </w:r>
      <w:r>
        <w:rPr>
          <w:rFonts w:ascii="Montserrat" w:eastAsia="Arial" w:hAnsi="Montserrat" w:cs="Arial"/>
          <w:lang w:val="es-ES_tradnl"/>
        </w:rPr>
        <w:t>uedes</w:t>
      </w:r>
      <w:r w:rsidRPr="00584B6E">
        <w:rPr>
          <w:rFonts w:ascii="Montserrat" w:eastAsia="Arial" w:hAnsi="Montserrat" w:cs="Arial"/>
          <w:lang w:val="es-ES_tradnl"/>
        </w:rPr>
        <w:t xml:space="preserve"> acceder a la justicia? </w:t>
      </w:r>
      <w:r>
        <w:rPr>
          <w:rFonts w:ascii="Montserrat" w:eastAsia="Arial" w:hAnsi="Montserrat" w:cs="Arial"/>
          <w:lang w:val="es-ES_tradnl"/>
        </w:rPr>
        <w:t>D</w:t>
      </w:r>
      <w:r w:rsidRPr="00584B6E">
        <w:rPr>
          <w:rFonts w:ascii="Montserrat" w:eastAsia="Arial" w:hAnsi="Montserrat" w:cs="Arial"/>
          <w:lang w:val="es-ES_tradnl"/>
        </w:rPr>
        <w:t>epende del tipo de agravio: si es una infracción o un delito.</w:t>
      </w:r>
    </w:p>
    <w:p w14:paraId="6A571DD2" w14:textId="77777777" w:rsidR="00784725" w:rsidRPr="00584B6E" w:rsidRDefault="00784725" w:rsidP="00784725">
      <w:pPr>
        <w:spacing w:after="0" w:line="240" w:lineRule="auto"/>
        <w:jc w:val="both"/>
        <w:rPr>
          <w:rFonts w:ascii="Montserrat" w:eastAsia="Arial" w:hAnsi="Montserrat" w:cs="Arial"/>
          <w:lang w:val="es-ES_tradnl"/>
        </w:rPr>
      </w:pPr>
    </w:p>
    <w:p w14:paraId="2B1FE2FF"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Debes recordar que una infracción se comete cuando incumpl</w:t>
      </w:r>
      <w:r>
        <w:rPr>
          <w:rFonts w:ascii="Montserrat" w:eastAsia="Arial" w:hAnsi="Montserrat" w:cs="Arial"/>
          <w:lang w:val="es-ES_tradnl"/>
        </w:rPr>
        <w:t>es</w:t>
      </w:r>
      <w:r w:rsidRPr="00584B6E">
        <w:rPr>
          <w:rFonts w:ascii="Montserrat" w:eastAsia="Arial" w:hAnsi="Montserrat" w:cs="Arial"/>
          <w:lang w:val="es-ES_tradnl"/>
        </w:rPr>
        <w:t xml:space="preserve"> una norma de carácter administrativo, y </w:t>
      </w:r>
      <w:r>
        <w:rPr>
          <w:rFonts w:ascii="Montserrat" w:eastAsia="Arial" w:hAnsi="Montserrat" w:cs="Arial"/>
          <w:lang w:val="es-ES_tradnl"/>
        </w:rPr>
        <w:t>se</w:t>
      </w:r>
      <w:r w:rsidRPr="00584B6E">
        <w:rPr>
          <w:rFonts w:ascii="Montserrat" w:eastAsia="Arial" w:hAnsi="Montserrat" w:cs="Arial"/>
          <w:lang w:val="es-ES_tradnl"/>
        </w:rPr>
        <w:t xml:space="preserve"> puede sancionar de forma económica o con trabajo comunitario; en cambio, un delito es una falta, una conducta o una acción que se considera grave dentro del marco penal.</w:t>
      </w:r>
    </w:p>
    <w:p w14:paraId="01542516" w14:textId="77777777" w:rsidR="00784725" w:rsidRPr="00584B6E" w:rsidRDefault="00784725" w:rsidP="00784725">
      <w:pPr>
        <w:spacing w:after="0" w:line="240" w:lineRule="auto"/>
        <w:jc w:val="both"/>
        <w:rPr>
          <w:rFonts w:ascii="Montserrat" w:eastAsia="Arial" w:hAnsi="Montserrat" w:cs="Arial"/>
          <w:lang w:val="es-ES_tradnl"/>
        </w:rPr>
      </w:pPr>
    </w:p>
    <w:p w14:paraId="141F654E"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En México existen diferentes sistemas de justicia para resolver conflictos derivados de dos clases de delitos: el civil y el penal.</w:t>
      </w:r>
    </w:p>
    <w:p w14:paraId="137E308A" w14:textId="77777777" w:rsidR="00784725" w:rsidRPr="00584B6E" w:rsidRDefault="00784725" w:rsidP="00784725">
      <w:pPr>
        <w:spacing w:after="0" w:line="240" w:lineRule="auto"/>
        <w:jc w:val="both"/>
        <w:rPr>
          <w:rFonts w:ascii="Montserrat" w:eastAsia="Arial" w:hAnsi="Montserrat" w:cs="Arial"/>
          <w:lang w:val="es-ES_tradnl"/>
        </w:rPr>
      </w:pPr>
    </w:p>
    <w:p w14:paraId="6B18DCE2"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Los delitos penales se sancionan con prisión, en cambio, los civiles resultan por lo general en daños económicos, aunque debes tomar en cuenta que frecuentemente un delito puede incluir tanto una pena de prisión como daño económico. Para que p</w:t>
      </w:r>
      <w:r>
        <w:rPr>
          <w:rFonts w:ascii="Montserrat" w:eastAsia="Arial" w:hAnsi="Montserrat" w:cs="Arial"/>
          <w:lang w:val="es-ES_tradnl"/>
        </w:rPr>
        <w:t>uedas</w:t>
      </w:r>
      <w:r w:rsidRPr="00584B6E">
        <w:rPr>
          <w:rFonts w:ascii="Montserrat" w:eastAsia="Arial" w:hAnsi="Montserrat" w:cs="Arial"/>
          <w:lang w:val="es-ES_tradnl"/>
        </w:rPr>
        <w:t xml:space="preserve"> conocer qué instancias imparten justicia en cada caso, analizar</w:t>
      </w:r>
      <w:r>
        <w:rPr>
          <w:rFonts w:ascii="Montserrat" w:eastAsia="Arial" w:hAnsi="Montserrat" w:cs="Arial"/>
          <w:lang w:val="es-ES_tradnl"/>
        </w:rPr>
        <w:t>ás</w:t>
      </w:r>
      <w:r w:rsidRPr="00584B6E">
        <w:rPr>
          <w:rFonts w:ascii="Montserrat" w:eastAsia="Arial" w:hAnsi="Montserrat" w:cs="Arial"/>
          <w:lang w:val="es-ES_tradnl"/>
        </w:rPr>
        <w:t xml:space="preserve"> el siguiente cuadro.</w:t>
      </w:r>
    </w:p>
    <w:p w14:paraId="33DEBBE2" w14:textId="77777777" w:rsidR="00784725" w:rsidRPr="00584B6E" w:rsidRDefault="00784725" w:rsidP="00784725">
      <w:pPr>
        <w:spacing w:after="0" w:line="240" w:lineRule="auto"/>
        <w:jc w:val="both"/>
        <w:rPr>
          <w:rFonts w:ascii="Montserrat" w:eastAsia="Arial" w:hAnsi="Montserrat" w:cs="Arial"/>
          <w:lang w:val="es-ES_tradnl"/>
        </w:rPr>
      </w:pPr>
    </w:p>
    <w:p w14:paraId="02DA8D05" w14:textId="77777777" w:rsidR="00784725" w:rsidRDefault="00784725" w:rsidP="00784725">
      <w:pPr>
        <w:spacing w:after="0" w:line="240" w:lineRule="auto"/>
        <w:jc w:val="center"/>
        <w:rPr>
          <w:rFonts w:ascii="Montserrat" w:eastAsia="Arial" w:hAnsi="Montserrat" w:cs="Arial"/>
          <w:lang w:val="es-ES_tradnl"/>
        </w:rPr>
      </w:pPr>
      <w:r>
        <w:rPr>
          <w:rFonts w:ascii="Montserrat" w:eastAsia="Arial" w:hAnsi="Montserrat" w:cs="Arial"/>
          <w:noProof/>
          <w:lang w:val="en-US"/>
        </w:rPr>
        <w:drawing>
          <wp:inline distT="0" distB="0" distL="0" distR="0" wp14:anchorId="40C772A2" wp14:editId="3E858FB6">
            <wp:extent cx="4895850" cy="3535338"/>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1712" cy="3539571"/>
                    </a:xfrm>
                    <a:prstGeom prst="rect">
                      <a:avLst/>
                    </a:prstGeom>
                  </pic:spPr>
                </pic:pic>
              </a:graphicData>
            </a:graphic>
          </wp:inline>
        </w:drawing>
      </w:r>
    </w:p>
    <w:p w14:paraId="1560A9F9" w14:textId="77777777" w:rsidR="00784725" w:rsidRDefault="00784725" w:rsidP="00784725">
      <w:pPr>
        <w:spacing w:after="0" w:line="240" w:lineRule="auto"/>
        <w:jc w:val="both"/>
        <w:rPr>
          <w:rFonts w:ascii="Montserrat" w:eastAsia="Arial" w:hAnsi="Montserrat" w:cs="Arial"/>
          <w:lang w:val="es-ES_tradnl"/>
        </w:rPr>
      </w:pPr>
    </w:p>
    <w:p w14:paraId="38656EEE" w14:textId="77777777" w:rsidR="00784725" w:rsidRPr="00584B6E" w:rsidRDefault="00784725" w:rsidP="00784725">
      <w:pPr>
        <w:spacing w:after="0" w:line="240" w:lineRule="auto"/>
        <w:jc w:val="both"/>
        <w:textAlignment w:val="baseline"/>
        <w:rPr>
          <w:rFonts w:ascii="Montserrat" w:eastAsia="Arial" w:hAnsi="Montserrat" w:cs="Arial"/>
          <w:lang w:val="es-ES_tradnl"/>
        </w:rPr>
      </w:pPr>
      <w:r w:rsidRPr="00584B6E">
        <w:rPr>
          <w:rFonts w:ascii="Montserrat" w:eastAsia="Arial" w:hAnsi="Montserrat" w:cs="Arial"/>
          <w:lang w:val="es-ES_tradnl"/>
        </w:rPr>
        <w:lastRenderedPageBreak/>
        <w:t>Conforme a lo que h</w:t>
      </w:r>
      <w:r>
        <w:rPr>
          <w:rFonts w:ascii="Montserrat" w:eastAsia="Arial" w:hAnsi="Montserrat" w:cs="Arial"/>
          <w:lang w:val="es-ES_tradnl"/>
        </w:rPr>
        <w:t>as aprendido</w:t>
      </w:r>
      <w:r w:rsidRPr="00584B6E">
        <w:rPr>
          <w:rFonts w:ascii="Montserrat" w:eastAsia="Arial" w:hAnsi="Montserrat" w:cs="Arial"/>
          <w:lang w:val="es-ES_tradnl"/>
        </w:rPr>
        <w:t>, p</w:t>
      </w:r>
      <w:r>
        <w:rPr>
          <w:rFonts w:ascii="Montserrat" w:eastAsia="Arial" w:hAnsi="Montserrat" w:cs="Arial"/>
          <w:lang w:val="es-ES_tradnl"/>
        </w:rPr>
        <w:t>uedes</w:t>
      </w:r>
      <w:r w:rsidRPr="00584B6E">
        <w:rPr>
          <w:rFonts w:ascii="Montserrat" w:eastAsia="Arial" w:hAnsi="Montserrat" w:cs="Arial"/>
          <w:lang w:val="es-ES_tradnl"/>
        </w:rPr>
        <w:t xml:space="preserve"> dar</w:t>
      </w:r>
      <w:r>
        <w:rPr>
          <w:rFonts w:ascii="Montserrat" w:eastAsia="Arial" w:hAnsi="Montserrat" w:cs="Arial"/>
          <w:lang w:val="es-ES_tradnl"/>
        </w:rPr>
        <w:t>te</w:t>
      </w:r>
      <w:r w:rsidRPr="00584B6E">
        <w:rPr>
          <w:rFonts w:ascii="Montserrat" w:eastAsia="Arial" w:hAnsi="Montserrat" w:cs="Arial"/>
          <w:lang w:val="es-ES_tradnl"/>
        </w:rPr>
        <w:t xml:space="preserve"> cuenta de que, para que la sociedad pueda tener una convivencia armónica y exista una cultura de paz, se deben proteger los derechos, y esto lo p</w:t>
      </w:r>
      <w:r>
        <w:rPr>
          <w:rFonts w:ascii="Montserrat" w:eastAsia="Arial" w:hAnsi="Montserrat" w:cs="Arial"/>
          <w:lang w:val="es-ES_tradnl"/>
        </w:rPr>
        <w:t>uedes</w:t>
      </w:r>
      <w:r w:rsidRPr="00584B6E">
        <w:rPr>
          <w:rFonts w:ascii="Montserrat" w:eastAsia="Arial" w:hAnsi="Montserrat" w:cs="Arial"/>
          <w:lang w:val="es-ES_tradnl"/>
        </w:rPr>
        <w:t xml:space="preserve"> verificar cuando hay justicia y cuando las autoridades, en conjunto con la ciudadanía, se manejan con legalidad.</w:t>
      </w:r>
    </w:p>
    <w:p w14:paraId="265D7728" w14:textId="77777777" w:rsidR="00784725" w:rsidRPr="00584B6E" w:rsidRDefault="00784725" w:rsidP="00784725">
      <w:pPr>
        <w:spacing w:after="0" w:line="240" w:lineRule="auto"/>
        <w:jc w:val="both"/>
        <w:textAlignment w:val="baseline"/>
        <w:rPr>
          <w:rFonts w:ascii="Montserrat" w:eastAsia="Arial" w:hAnsi="Montserrat" w:cs="Arial"/>
          <w:lang w:val="es-ES_tradnl"/>
        </w:rPr>
      </w:pPr>
    </w:p>
    <w:p w14:paraId="6AB0F313" w14:textId="77777777" w:rsidR="00784725" w:rsidRDefault="00784725" w:rsidP="00784725">
      <w:pPr>
        <w:spacing w:after="0" w:line="240" w:lineRule="auto"/>
        <w:jc w:val="both"/>
        <w:rPr>
          <w:rFonts w:ascii="Montserrat" w:eastAsia="Arial" w:hAnsi="Montserrat" w:cs="Arial"/>
          <w:bCs/>
          <w:lang w:val="es-ES_tradnl"/>
        </w:rPr>
      </w:pPr>
      <w:r w:rsidRPr="00584B6E">
        <w:rPr>
          <w:rFonts w:ascii="Montserrat" w:eastAsia="Arial" w:hAnsi="Montserrat" w:cs="Arial"/>
          <w:bCs/>
          <w:lang w:val="es-ES_tradnl"/>
        </w:rPr>
        <w:t>A continuación</w:t>
      </w:r>
      <w:r>
        <w:rPr>
          <w:rFonts w:ascii="Montserrat" w:eastAsia="Arial" w:hAnsi="Montserrat" w:cs="Arial"/>
          <w:bCs/>
          <w:lang w:val="es-ES_tradnl"/>
        </w:rPr>
        <w:t>,</w:t>
      </w:r>
      <w:r w:rsidRPr="00584B6E">
        <w:rPr>
          <w:rFonts w:ascii="Montserrat" w:eastAsia="Arial" w:hAnsi="Montserrat" w:cs="Arial"/>
          <w:bCs/>
          <w:lang w:val="es-ES_tradnl"/>
        </w:rPr>
        <w:t xml:space="preserve"> repasar</w:t>
      </w:r>
      <w:r>
        <w:rPr>
          <w:rFonts w:ascii="Montserrat" w:eastAsia="Arial" w:hAnsi="Montserrat" w:cs="Arial"/>
          <w:bCs/>
          <w:lang w:val="es-ES_tradnl"/>
        </w:rPr>
        <w:t>ás</w:t>
      </w:r>
      <w:r w:rsidRPr="00584B6E">
        <w:rPr>
          <w:rFonts w:ascii="Montserrat" w:eastAsia="Arial" w:hAnsi="Montserrat" w:cs="Arial"/>
          <w:bCs/>
          <w:lang w:val="es-ES_tradnl"/>
        </w:rPr>
        <w:t xml:space="preserve"> quiénes son las autoridades encargadas de impartir justicia:</w:t>
      </w:r>
    </w:p>
    <w:p w14:paraId="216A0CED" w14:textId="77777777" w:rsidR="00784725" w:rsidRDefault="00784725" w:rsidP="00784725">
      <w:pPr>
        <w:spacing w:after="0" w:line="240" w:lineRule="auto"/>
        <w:jc w:val="both"/>
        <w:rPr>
          <w:rFonts w:ascii="Montserrat" w:eastAsia="Arial" w:hAnsi="Montserrat" w:cs="Arial"/>
          <w:bCs/>
          <w:lang w:val="es-ES_tradnl"/>
        </w:rPr>
      </w:pPr>
    </w:p>
    <w:p w14:paraId="7C7E9E96" w14:textId="77777777" w:rsidR="00784725" w:rsidRPr="00584B6E" w:rsidRDefault="00784725" w:rsidP="00784725">
      <w:pPr>
        <w:spacing w:after="0" w:line="240" w:lineRule="auto"/>
        <w:jc w:val="center"/>
        <w:rPr>
          <w:rFonts w:ascii="Montserrat" w:eastAsia="Arial" w:hAnsi="Montserrat" w:cs="Arial"/>
          <w:bCs/>
          <w:lang w:val="es-ES_tradnl"/>
        </w:rPr>
      </w:pPr>
      <w:r>
        <w:rPr>
          <w:rFonts w:ascii="Montserrat" w:eastAsia="Arial" w:hAnsi="Montserrat" w:cs="Arial"/>
          <w:bCs/>
          <w:noProof/>
          <w:lang w:val="en-US"/>
        </w:rPr>
        <w:drawing>
          <wp:inline distT="0" distB="0" distL="0" distR="0" wp14:anchorId="24E7114F" wp14:editId="70B00CF5">
            <wp:extent cx="4476115" cy="304031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94744" cy="3052969"/>
                    </a:xfrm>
                    <a:prstGeom prst="rect">
                      <a:avLst/>
                    </a:prstGeom>
                  </pic:spPr>
                </pic:pic>
              </a:graphicData>
            </a:graphic>
          </wp:inline>
        </w:drawing>
      </w:r>
    </w:p>
    <w:p w14:paraId="2096CD11" w14:textId="77777777" w:rsidR="00784725" w:rsidRPr="00584B6E" w:rsidRDefault="00784725" w:rsidP="00784725">
      <w:pPr>
        <w:spacing w:after="0" w:line="240" w:lineRule="auto"/>
        <w:jc w:val="both"/>
        <w:rPr>
          <w:rFonts w:ascii="Montserrat" w:eastAsia="Arial" w:hAnsi="Montserrat" w:cs="Arial"/>
          <w:bCs/>
          <w:lang w:val="es-ES_tradnl"/>
        </w:rPr>
      </w:pPr>
    </w:p>
    <w:p w14:paraId="5445C04B" w14:textId="77777777" w:rsidR="00784725" w:rsidRPr="00584B6E" w:rsidRDefault="00784725" w:rsidP="00784725">
      <w:pPr>
        <w:spacing w:after="0" w:line="240" w:lineRule="auto"/>
        <w:jc w:val="both"/>
        <w:textAlignment w:val="baseline"/>
        <w:rPr>
          <w:rFonts w:ascii="Montserrat" w:eastAsia="Arial" w:hAnsi="Montserrat" w:cs="Arial"/>
          <w:bCs/>
          <w:lang w:val="es-ES_tradnl"/>
        </w:rPr>
      </w:pPr>
      <w:r w:rsidRPr="00584B6E">
        <w:rPr>
          <w:rFonts w:ascii="Montserrat" w:eastAsia="Arial" w:hAnsi="Montserrat" w:cs="Arial"/>
          <w:bCs/>
          <w:lang w:val="es-ES_tradnl"/>
        </w:rPr>
        <w:t>Además, en ningún caso la autoridad podrá torturar, incomunicar o intimidar a una persona inculpada con la intención que se declare culpable.</w:t>
      </w:r>
    </w:p>
    <w:p w14:paraId="12EEE327" w14:textId="77777777" w:rsidR="00784725" w:rsidRPr="00584B6E" w:rsidRDefault="00784725" w:rsidP="00784725">
      <w:pPr>
        <w:spacing w:after="0" w:line="240" w:lineRule="auto"/>
        <w:jc w:val="both"/>
        <w:textAlignment w:val="baseline"/>
        <w:rPr>
          <w:rFonts w:ascii="Montserrat" w:eastAsia="Arial" w:hAnsi="Montserrat" w:cs="Arial"/>
          <w:bCs/>
          <w:lang w:val="es-ES_tradnl"/>
        </w:rPr>
      </w:pPr>
    </w:p>
    <w:p w14:paraId="718D03D7" w14:textId="77777777" w:rsidR="00784725" w:rsidRPr="00584B6E" w:rsidRDefault="00784725" w:rsidP="00784725">
      <w:pPr>
        <w:spacing w:after="0" w:line="240" w:lineRule="auto"/>
        <w:jc w:val="both"/>
        <w:textAlignment w:val="baseline"/>
        <w:rPr>
          <w:rFonts w:ascii="Montserrat" w:eastAsia="Arial" w:hAnsi="Montserrat" w:cs="Arial"/>
          <w:lang w:val="es-ES_tradnl"/>
        </w:rPr>
      </w:pPr>
      <w:r>
        <w:rPr>
          <w:rFonts w:ascii="Montserrat" w:eastAsia="Arial" w:hAnsi="Montserrat" w:cs="Arial"/>
          <w:lang w:val="es-ES_tradnl"/>
        </w:rPr>
        <w:t>Se puede</w:t>
      </w:r>
      <w:r w:rsidRPr="00584B6E">
        <w:rPr>
          <w:rFonts w:ascii="Montserrat" w:eastAsia="Arial" w:hAnsi="Montserrat" w:cs="Arial"/>
          <w:lang w:val="es-ES_tradnl"/>
        </w:rPr>
        <w:t xml:space="preserve"> decir que la impartición de justicia se puede dar por el sistema civil o penal, según la clase de falta. Además, que, dependiendo el delito, la forma de proceder y de sancionar que se aplica debe estar apegada a la legalidad, es decir, conforme a los códigos vigentes que establecen las leyes del lugar donde sucedieron los hechos.</w:t>
      </w:r>
    </w:p>
    <w:p w14:paraId="49D9438B" w14:textId="77777777" w:rsidR="00784725" w:rsidRPr="00584B6E" w:rsidRDefault="00784725" w:rsidP="00784725">
      <w:pPr>
        <w:spacing w:after="0" w:line="240" w:lineRule="auto"/>
        <w:jc w:val="both"/>
        <w:textAlignment w:val="baseline"/>
        <w:rPr>
          <w:rFonts w:ascii="Montserrat" w:eastAsia="Arial" w:hAnsi="Montserrat" w:cs="Arial"/>
          <w:lang w:val="es-ES_tradnl"/>
        </w:rPr>
      </w:pPr>
    </w:p>
    <w:p w14:paraId="2F010FD4" w14:textId="77777777" w:rsidR="00784725" w:rsidRPr="00584B6E" w:rsidRDefault="00784725" w:rsidP="00784725">
      <w:pPr>
        <w:spacing w:after="0" w:line="240" w:lineRule="auto"/>
        <w:jc w:val="both"/>
        <w:rPr>
          <w:rFonts w:ascii="Montserrat" w:eastAsia="Arial" w:hAnsi="Montserrat" w:cs="Arial"/>
          <w:lang w:val="es-ES_tradnl"/>
        </w:rPr>
      </w:pPr>
      <w:r>
        <w:rPr>
          <w:rFonts w:ascii="Montserrat" w:eastAsia="Arial" w:hAnsi="Montserrat" w:cs="Arial"/>
          <w:lang w:val="es-ES_tradnl"/>
        </w:rPr>
        <w:t>Realiza</w:t>
      </w:r>
      <w:r w:rsidRPr="00584B6E">
        <w:rPr>
          <w:rFonts w:ascii="Montserrat" w:eastAsia="Arial" w:hAnsi="Montserrat" w:cs="Arial"/>
          <w:lang w:val="es-ES_tradnl"/>
        </w:rPr>
        <w:t xml:space="preserve"> una recapitulación de lo que </w:t>
      </w:r>
      <w:r>
        <w:rPr>
          <w:rFonts w:ascii="Montserrat" w:eastAsia="Arial" w:hAnsi="Montserrat" w:cs="Arial"/>
          <w:lang w:val="es-ES_tradnl"/>
        </w:rPr>
        <w:t>has aprendido.</w:t>
      </w:r>
    </w:p>
    <w:p w14:paraId="56C8F3CF" w14:textId="77777777" w:rsidR="00784725" w:rsidRPr="00584B6E" w:rsidRDefault="00784725" w:rsidP="00784725">
      <w:pPr>
        <w:spacing w:after="0" w:line="240" w:lineRule="auto"/>
        <w:jc w:val="both"/>
        <w:rPr>
          <w:rFonts w:ascii="Montserrat" w:eastAsia="Arial" w:hAnsi="Montserrat" w:cs="Arial"/>
          <w:lang w:val="es-ES_tradnl"/>
        </w:rPr>
      </w:pPr>
    </w:p>
    <w:p w14:paraId="763E2416" w14:textId="77777777" w:rsidR="00784725" w:rsidRPr="00584B6E" w:rsidRDefault="00784725" w:rsidP="00784725">
      <w:pPr>
        <w:spacing w:after="0" w:line="240" w:lineRule="auto"/>
        <w:jc w:val="both"/>
        <w:textAlignment w:val="baseline"/>
        <w:rPr>
          <w:rFonts w:ascii="Montserrat" w:eastAsia="Arial" w:hAnsi="Montserrat" w:cs="Arial"/>
          <w:lang w:val="es-ES_tradnl"/>
        </w:rPr>
      </w:pPr>
      <w:r>
        <w:rPr>
          <w:rFonts w:ascii="Montserrat" w:eastAsia="Arial" w:hAnsi="Montserrat" w:cs="Arial"/>
          <w:lang w:val="es-ES_tradnl"/>
        </w:rPr>
        <w:t>Conociste</w:t>
      </w:r>
      <w:r w:rsidRPr="00584B6E">
        <w:rPr>
          <w:rFonts w:ascii="Montserrat" w:eastAsia="Arial" w:hAnsi="Montserrat" w:cs="Arial"/>
          <w:lang w:val="es-ES_tradnl"/>
        </w:rPr>
        <w:t xml:space="preserve"> qué es la justicia y cómo se imparte en una sociedad democrática. Además, estudia</w:t>
      </w:r>
      <w:r>
        <w:rPr>
          <w:rFonts w:ascii="Montserrat" w:eastAsia="Arial" w:hAnsi="Montserrat" w:cs="Arial"/>
          <w:lang w:val="es-ES_tradnl"/>
        </w:rPr>
        <w:t>ste</w:t>
      </w:r>
      <w:r w:rsidRPr="00584B6E">
        <w:rPr>
          <w:rFonts w:ascii="Montserrat" w:eastAsia="Arial" w:hAnsi="Montserrat" w:cs="Arial"/>
          <w:lang w:val="es-ES_tradnl"/>
        </w:rPr>
        <w:t xml:space="preserve"> los mecanismos y procedimientos para defender la justicia; conoci</w:t>
      </w:r>
      <w:r>
        <w:rPr>
          <w:rFonts w:ascii="Montserrat" w:eastAsia="Arial" w:hAnsi="Montserrat" w:cs="Arial"/>
          <w:lang w:val="es-ES_tradnl"/>
        </w:rPr>
        <w:t>ste</w:t>
      </w:r>
      <w:r w:rsidRPr="00584B6E">
        <w:rPr>
          <w:rFonts w:ascii="Montserrat" w:eastAsia="Arial" w:hAnsi="Montserrat" w:cs="Arial"/>
          <w:lang w:val="es-ES_tradnl"/>
        </w:rPr>
        <w:t xml:space="preserve"> y recorda</w:t>
      </w:r>
      <w:r>
        <w:rPr>
          <w:rFonts w:ascii="Montserrat" w:eastAsia="Arial" w:hAnsi="Montserrat" w:cs="Arial"/>
          <w:lang w:val="es-ES_tradnl"/>
        </w:rPr>
        <w:t>ste</w:t>
      </w:r>
      <w:r w:rsidRPr="00584B6E">
        <w:rPr>
          <w:rFonts w:ascii="Montserrat" w:eastAsia="Arial" w:hAnsi="Montserrat" w:cs="Arial"/>
          <w:lang w:val="es-ES_tradnl"/>
        </w:rPr>
        <w:t xml:space="preserve"> que el Poder Judicial es el que se encarga de vigilar el cumplimiento de las leyes; rec</w:t>
      </w:r>
      <w:r>
        <w:rPr>
          <w:rFonts w:ascii="Montserrat" w:eastAsia="Arial" w:hAnsi="Montserrat" w:cs="Arial"/>
          <w:lang w:val="es-ES_tradnl"/>
        </w:rPr>
        <w:t>uerda</w:t>
      </w:r>
      <w:r w:rsidRPr="00584B6E">
        <w:rPr>
          <w:rFonts w:ascii="Montserrat" w:eastAsia="Arial" w:hAnsi="Montserrat" w:cs="Arial"/>
          <w:lang w:val="es-ES_tradnl"/>
        </w:rPr>
        <w:t xml:space="preserve"> quién integra este poder; conoci</w:t>
      </w:r>
      <w:r>
        <w:rPr>
          <w:rFonts w:ascii="Montserrat" w:eastAsia="Arial" w:hAnsi="Montserrat" w:cs="Arial"/>
          <w:lang w:val="es-ES_tradnl"/>
        </w:rPr>
        <w:t>ste</w:t>
      </w:r>
      <w:r w:rsidRPr="00584B6E">
        <w:rPr>
          <w:rFonts w:ascii="Montserrat" w:eastAsia="Arial" w:hAnsi="Montserrat" w:cs="Arial"/>
          <w:lang w:val="es-ES_tradnl"/>
        </w:rPr>
        <w:t xml:space="preserve"> los tipos de delitos e infracciones que se pueden cometer, y también </w:t>
      </w:r>
      <w:r>
        <w:rPr>
          <w:rFonts w:ascii="Montserrat" w:eastAsia="Arial" w:hAnsi="Montserrat" w:cs="Arial"/>
          <w:lang w:val="es-ES_tradnl"/>
        </w:rPr>
        <w:t>se mencionó</w:t>
      </w:r>
      <w:r w:rsidRPr="00584B6E">
        <w:rPr>
          <w:rFonts w:ascii="Montserrat" w:eastAsia="Arial" w:hAnsi="Montserrat" w:cs="Arial"/>
          <w:lang w:val="es-ES_tradnl"/>
        </w:rPr>
        <w:t xml:space="preserve"> quiénes son las autoridades encargadas de impartir justicia en México.</w:t>
      </w:r>
    </w:p>
    <w:p w14:paraId="20938C79" w14:textId="77777777" w:rsidR="000C7C9C" w:rsidRPr="00D06570" w:rsidRDefault="000C7C9C" w:rsidP="000C7C9C">
      <w:pPr>
        <w:spacing w:after="0" w:line="240" w:lineRule="auto"/>
        <w:jc w:val="both"/>
        <w:rPr>
          <w:rFonts w:ascii="Montserrat" w:eastAsia="Arial" w:hAnsi="Montserrat" w:cs="Arial"/>
        </w:rPr>
      </w:pPr>
    </w:p>
    <w:p w14:paraId="5780C177" w14:textId="77777777" w:rsidR="000C7C9C" w:rsidRPr="00D06570" w:rsidRDefault="000C7C9C" w:rsidP="000C7C9C">
      <w:pPr>
        <w:spacing w:after="0" w:line="240" w:lineRule="auto"/>
        <w:jc w:val="both"/>
        <w:rPr>
          <w:rFonts w:ascii="Montserrat" w:eastAsia="Arial" w:hAnsi="Montserrat" w:cs="Arial"/>
          <w:lang w:eastAsia="es-MX"/>
        </w:rPr>
      </w:pPr>
    </w:p>
    <w:p w14:paraId="018AE553" w14:textId="5F69A401" w:rsidR="000C7C9C" w:rsidRPr="00D06570" w:rsidRDefault="000C7C9C" w:rsidP="000C7C9C">
      <w:pPr>
        <w:spacing w:after="0" w:line="240" w:lineRule="auto"/>
        <w:jc w:val="both"/>
        <w:rPr>
          <w:rFonts w:ascii="Montserrat" w:eastAsia="Times New Roman" w:hAnsi="Montserrat" w:cs="Times New Roman"/>
          <w:b/>
          <w:bCs/>
          <w:sz w:val="28"/>
          <w:szCs w:val="28"/>
          <w:lang w:eastAsia="es-MX"/>
        </w:rPr>
      </w:pPr>
      <w:r w:rsidRPr="234258DA">
        <w:rPr>
          <w:rFonts w:ascii="Montserrat" w:eastAsia="Times New Roman" w:hAnsi="Montserrat" w:cs="Times New Roman"/>
          <w:b/>
          <w:bCs/>
          <w:sz w:val="28"/>
          <w:szCs w:val="28"/>
          <w:lang w:eastAsia="es-MX"/>
        </w:rPr>
        <w:t>El reto de hoy:</w:t>
      </w:r>
    </w:p>
    <w:p w14:paraId="488C54A1" w14:textId="77777777" w:rsidR="000C7C9C" w:rsidRPr="00D06570" w:rsidRDefault="000C7C9C" w:rsidP="000C7C9C">
      <w:pPr>
        <w:spacing w:after="0" w:line="240" w:lineRule="auto"/>
        <w:jc w:val="both"/>
        <w:rPr>
          <w:rFonts w:ascii="Montserrat" w:eastAsia="Times New Roman" w:hAnsi="Montserrat" w:cs="Times New Roman"/>
          <w:bCs/>
          <w:szCs w:val="24"/>
          <w:lang w:eastAsia="es-MX"/>
        </w:rPr>
      </w:pPr>
    </w:p>
    <w:p w14:paraId="023D25C0" w14:textId="39FD092B" w:rsidR="00784725" w:rsidRPr="00584B6E" w:rsidRDefault="00784725" w:rsidP="00784725">
      <w:pPr>
        <w:spacing w:after="0" w:line="240" w:lineRule="auto"/>
        <w:jc w:val="both"/>
        <w:textAlignment w:val="baseline"/>
        <w:rPr>
          <w:rFonts w:ascii="Montserrat" w:eastAsia="Arial" w:hAnsi="Montserrat" w:cs="Arial"/>
          <w:lang w:val="es-ES_tradnl"/>
        </w:rPr>
      </w:pPr>
      <w:r>
        <w:rPr>
          <w:rFonts w:ascii="Montserrat" w:eastAsia="Arial" w:hAnsi="Montserrat" w:cs="Arial"/>
          <w:lang w:val="es-ES_tradnl"/>
        </w:rPr>
        <w:t>C</w:t>
      </w:r>
      <w:r w:rsidRPr="00584B6E">
        <w:rPr>
          <w:rFonts w:ascii="Montserrat" w:eastAsia="Arial" w:hAnsi="Montserrat" w:cs="Arial"/>
          <w:lang w:val="es-ES_tradnl"/>
        </w:rPr>
        <w:t xml:space="preserve">onsulta </w:t>
      </w:r>
      <w:r>
        <w:rPr>
          <w:rFonts w:ascii="Montserrat" w:eastAsia="Arial" w:hAnsi="Montserrat" w:cs="Arial"/>
          <w:lang w:val="es-ES_tradnl"/>
        </w:rPr>
        <w:t>t</w:t>
      </w:r>
      <w:r w:rsidRPr="00584B6E">
        <w:rPr>
          <w:rFonts w:ascii="Montserrat" w:eastAsia="Arial" w:hAnsi="Montserrat" w:cs="Arial"/>
          <w:lang w:val="es-ES_tradnl"/>
        </w:rPr>
        <w:t>u libro de texto de Formación Cívica y Ética para saber más acerca de los mecanismos y procedimientos para defender la justicia, y a conducir</w:t>
      </w:r>
      <w:r>
        <w:rPr>
          <w:rFonts w:ascii="Montserrat" w:eastAsia="Arial" w:hAnsi="Montserrat" w:cs="Arial"/>
          <w:lang w:val="es-ES_tradnl"/>
        </w:rPr>
        <w:t>se</w:t>
      </w:r>
      <w:r w:rsidRPr="00584B6E">
        <w:rPr>
          <w:rFonts w:ascii="Montserrat" w:eastAsia="Arial" w:hAnsi="Montserrat" w:cs="Arial"/>
          <w:lang w:val="es-ES_tradnl"/>
        </w:rPr>
        <w:t xml:space="preserve"> en un marco de legalidad, cuidando siempre los derechos de las y los demás, y los nuestros. Recuerd</w:t>
      </w:r>
      <w:r>
        <w:rPr>
          <w:rFonts w:ascii="Montserrat" w:eastAsia="Arial" w:hAnsi="Montserrat" w:cs="Arial"/>
          <w:lang w:val="es-ES_tradnl"/>
        </w:rPr>
        <w:t>a</w:t>
      </w:r>
      <w:r w:rsidRPr="00584B6E">
        <w:rPr>
          <w:rFonts w:ascii="Montserrat" w:eastAsia="Arial" w:hAnsi="Montserrat" w:cs="Arial"/>
          <w:lang w:val="es-ES_tradnl"/>
        </w:rPr>
        <w:t xml:space="preserve"> que el trato hacia las personas siempre debe ser cortés, cuidando recíprocamente de </w:t>
      </w:r>
      <w:r>
        <w:rPr>
          <w:rFonts w:ascii="Montserrat" w:eastAsia="Arial" w:hAnsi="Montserrat" w:cs="Arial"/>
          <w:lang w:val="es-ES_tradnl"/>
        </w:rPr>
        <w:t>tu</w:t>
      </w:r>
      <w:r w:rsidRPr="00584B6E">
        <w:rPr>
          <w:rFonts w:ascii="Montserrat" w:eastAsia="Arial" w:hAnsi="Montserrat" w:cs="Arial"/>
          <w:lang w:val="es-ES_tradnl"/>
        </w:rPr>
        <w:t xml:space="preserve"> dignidad.</w:t>
      </w:r>
    </w:p>
    <w:p w14:paraId="0E6C19C6" w14:textId="65D6C269" w:rsidR="00235E55" w:rsidRDefault="00235E55" w:rsidP="000C7C9C">
      <w:pPr>
        <w:spacing w:after="0" w:line="240" w:lineRule="auto"/>
        <w:jc w:val="both"/>
        <w:rPr>
          <w:rFonts w:ascii="Montserrat" w:eastAsia="Arial" w:hAnsi="Montserrat" w:cs="Arial"/>
        </w:rPr>
      </w:pPr>
    </w:p>
    <w:p w14:paraId="7AED1AB2" w14:textId="77777777" w:rsidR="00453B0F" w:rsidRPr="00D06570" w:rsidRDefault="00453B0F" w:rsidP="000C7C9C">
      <w:pPr>
        <w:spacing w:after="0" w:line="240" w:lineRule="auto"/>
        <w:jc w:val="both"/>
        <w:rPr>
          <w:rFonts w:ascii="Montserrat" w:eastAsia="Arial" w:hAnsi="Montserrat" w:cs="Arial"/>
        </w:rPr>
      </w:pPr>
    </w:p>
    <w:p w14:paraId="317376F6" w14:textId="77777777" w:rsidR="000C7C9C" w:rsidRPr="00784725" w:rsidRDefault="000C7C9C" w:rsidP="000C7C9C">
      <w:pPr>
        <w:spacing w:after="0" w:line="240" w:lineRule="auto"/>
        <w:jc w:val="center"/>
        <w:textAlignment w:val="baseline"/>
        <w:rPr>
          <w:rFonts w:ascii="Montserrat" w:eastAsia="Times New Roman" w:hAnsi="Montserrat" w:cs="Times New Roman"/>
          <w:sz w:val="28"/>
          <w:lang w:eastAsia="es-MX"/>
        </w:rPr>
      </w:pPr>
      <w:r w:rsidRPr="00784725">
        <w:rPr>
          <w:rFonts w:ascii="Montserrat" w:eastAsia="Times New Roman" w:hAnsi="Montserrat" w:cs="Times New Roman"/>
          <w:b/>
          <w:bCs/>
          <w:sz w:val="24"/>
          <w:szCs w:val="20"/>
          <w:lang w:eastAsia="es-MX"/>
        </w:rPr>
        <w:t>¡Buen trabajo!</w:t>
      </w:r>
    </w:p>
    <w:p w14:paraId="0556493E" w14:textId="511C4C2C" w:rsidR="00C7207E" w:rsidRPr="00453B0F" w:rsidRDefault="000C7C9C" w:rsidP="00453B0F">
      <w:pPr>
        <w:spacing w:after="0" w:line="240" w:lineRule="auto"/>
        <w:jc w:val="center"/>
        <w:textAlignment w:val="baseline"/>
        <w:rPr>
          <w:rFonts w:ascii="Montserrat" w:eastAsia="Times New Roman" w:hAnsi="Montserrat" w:cs="Times New Roman"/>
          <w:b/>
          <w:bCs/>
          <w:sz w:val="24"/>
          <w:szCs w:val="20"/>
          <w:lang w:eastAsia="es-MX"/>
        </w:rPr>
      </w:pPr>
      <w:r w:rsidRPr="00784725">
        <w:rPr>
          <w:rFonts w:ascii="Montserrat" w:eastAsia="Times New Roman" w:hAnsi="Montserrat" w:cs="Times New Roman"/>
          <w:b/>
          <w:bCs/>
          <w:sz w:val="24"/>
          <w:szCs w:val="20"/>
          <w:lang w:eastAsia="es-MX"/>
        </w:rPr>
        <w:t>Gracias por tu esfuerzo.</w:t>
      </w:r>
    </w:p>
    <w:sectPr w:rsidR="00C7207E" w:rsidRPr="00453B0F" w:rsidSect="00453B0F">
      <w:footerReference w:type="default" r:id="rId13"/>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9958" w14:textId="77777777" w:rsidR="00C255B8" w:rsidRDefault="00C255B8" w:rsidP="00C255B8">
      <w:pPr>
        <w:spacing w:after="0" w:line="240" w:lineRule="auto"/>
      </w:pPr>
      <w:r>
        <w:separator/>
      </w:r>
    </w:p>
  </w:endnote>
  <w:endnote w:type="continuationSeparator" w:id="0">
    <w:p w14:paraId="5CBA59D8" w14:textId="77777777" w:rsidR="00C255B8" w:rsidRDefault="00C255B8" w:rsidP="00C2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0C43" w14:textId="7B9546FF" w:rsidR="00C255B8" w:rsidRPr="00C255B8" w:rsidRDefault="00C255B8" w:rsidP="00C255B8">
    <w:pPr>
      <w:tabs>
        <w:tab w:val="center" w:pos="4550"/>
        <w:tab w:val="left" w:pos="5818"/>
      </w:tabs>
      <w:ind w:right="260"/>
      <w:jc w:val="both"/>
      <w:rPr>
        <w:rFonts w:ascii="Montserrat" w:hAnsi="Montserrat"/>
        <w:color w:val="000000" w:themeColor="text1"/>
        <w:spacing w:val="60"/>
        <w:sz w:val="14"/>
        <w:szCs w:val="14"/>
        <w:lang w:val="es-ES"/>
      </w:rPr>
    </w:pPr>
    <w:r w:rsidRPr="00C255B8">
      <w:rPr>
        <w:rFonts w:ascii="Montserrat" w:hAnsi="Montserrat"/>
        <w:color w:val="000000" w:themeColor="text1"/>
        <w:sz w:val="18"/>
        <w:szCs w:val="18"/>
        <w:shd w:val="clear" w:color="auto" w:fill="FFFFFF"/>
      </w:rPr>
      <w:t>*</w:t>
    </w:r>
    <w:r w:rsidRPr="00C255B8">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p>
  <w:p w14:paraId="18E9CACE" w14:textId="1CAE2FF2" w:rsidR="00C255B8" w:rsidRPr="00C255B8" w:rsidRDefault="00C255B8" w:rsidP="00C255B8">
    <w:pPr>
      <w:tabs>
        <w:tab w:val="center" w:pos="4550"/>
        <w:tab w:val="left" w:pos="5818"/>
      </w:tabs>
      <w:ind w:right="260"/>
      <w:jc w:val="right"/>
      <w:rPr>
        <w:rFonts w:ascii="Montserrat" w:hAnsi="Montserrat"/>
        <w:color w:val="000000" w:themeColor="text1"/>
        <w:sz w:val="18"/>
        <w:szCs w:val="18"/>
      </w:rPr>
    </w:pPr>
    <w:r w:rsidRPr="00C255B8">
      <w:rPr>
        <w:rFonts w:ascii="Montserrat" w:hAnsi="Montserrat"/>
        <w:color w:val="000000" w:themeColor="text1"/>
        <w:spacing w:val="60"/>
        <w:sz w:val="18"/>
        <w:szCs w:val="18"/>
        <w:lang w:val="es-ES"/>
      </w:rPr>
      <w:t>Página</w:t>
    </w:r>
    <w:r w:rsidRPr="00C255B8">
      <w:rPr>
        <w:rFonts w:ascii="Montserrat" w:hAnsi="Montserrat"/>
        <w:color w:val="000000" w:themeColor="text1"/>
        <w:sz w:val="18"/>
        <w:szCs w:val="18"/>
        <w:lang w:val="es-ES"/>
      </w:rPr>
      <w:t xml:space="preserve"> </w:t>
    </w:r>
    <w:r w:rsidRPr="00C255B8">
      <w:rPr>
        <w:rFonts w:ascii="Montserrat" w:hAnsi="Montserrat"/>
        <w:color w:val="000000" w:themeColor="text1"/>
        <w:sz w:val="18"/>
        <w:szCs w:val="18"/>
      </w:rPr>
      <w:fldChar w:fldCharType="begin"/>
    </w:r>
    <w:r w:rsidRPr="00C255B8">
      <w:rPr>
        <w:rFonts w:ascii="Montserrat" w:hAnsi="Montserrat"/>
        <w:color w:val="000000" w:themeColor="text1"/>
        <w:sz w:val="18"/>
        <w:szCs w:val="18"/>
      </w:rPr>
      <w:instrText>PAGE   \* MERGEFORMAT</w:instrText>
    </w:r>
    <w:r w:rsidRPr="00C255B8">
      <w:rPr>
        <w:rFonts w:ascii="Montserrat" w:hAnsi="Montserrat"/>
        <w:color w:val="000000" w:themeColor="text1"/>
        <w:sz w:val="18"/>
        <w:szCs w:val="18"/>
      </w:rPr>
      <w:fldChar w:fldCharType="separate"/>
    </w:r>
    <w:r w:rsidRPr="00C255B8">
      <w:rPr>
        <w:rFonts w:ascii="Montserrat" w:hAnsi="Montserrat"/>
        <w:color w:val="000000" w:themeColor="text1"/>
        <w:sz w:val="18"/>
        <w:szCs w:val="18"/>
        <w:lang w:val="es-ES"/>
      </w:rPr>
      <w:t>1</w:t>
    </w:r>
    <w:r w:rsidRPr="00C255B8">
      <w:rPr>
        <w:rFonts w:ascii="Montserrat" w:hAnsi="Montserrat"/>
        <w:color w:val="000000" w:themeColor="text1"/>
        <w:sz w:val="18"/>
        <w:szCs w:val="18"/>
      </w:rPr>
      <w:fldChar w:fldCharType="end"/>
    </w:r>
    <w:r w:rsidRPr="00C255B8">
      <w:rPr>
        <w:rFonts w:ascii="Montserrat" w:hAnsi="Montserrat"/>
        <w:color w:val="000000" w:themeColor="text1"/>
        <w:sz w:val="18"/>
        <w:szCs w:val="18"/>
        <w:lang w:val="es-ES"/>
      </w:rPr>
      <w:t xml:space="preserve"> | </w:t>
    </w:r>
    <w:r w:rsidRPr="00C255B8">
      <w:rPr>
        <w:rFonts w:ascii="Montserrat" w:hAnsi="Montserrat"/>
        <w:color w:val="000000" w:themeColor="text1"/>
        <w:sz w:val="18"/>
        <w:szCs w:val="18"/>
      </w:rPr>
      <w:fldChar w:fldCharType="begin"/>
    </w:r>
    <w:r w:rsidRPr="00C255B8">
      <w:rPr>
        <w:rFonts w:ascii="Montserrat" w:hAnsi="Montserrat"/>
        <w:color w:val="000000" w:themeColor="text1"/>
        <w:sz w:val="18"/>
        <w:szCs w:val="18"/>
      </w:rPr>
      <w:instrText>NUMPAGES  \* Arabic  \* MERGEFORMAT</w:instrText>
    </w:r>
    <w:r w:rsidRPr="00C255B8">
      <w:rPr>
        <w:rFonts w:ascii="Montserrat" w:hAnsi="Montserrat"/>
        <w:color w:val="000000" w:themeColor="text1"/>
        <w:sz w:val="18"/>
        <w:szCs w:val="18"/>
      </w:rPr>
      <w:fldChar w:fldCharType="separate"/>
    </w:r>
    <w:r w:rsidRPr="00C255B8">
      <w:rPr>
        <w:rFonts w:ascii="Montserrat" w:hAnsi="Montserrat"/>
        <w:color w:val="000000" w:themeColor="text1"/>
        <w:sz w:val="18"/>
        <w:szCs w:val="18"/>
        <w:lang w:val="es-ES"/>
      </w:rPr>
      <w:t>1</w:t>
    </w:r>
    <w:r w:rsidRPr="00C255B8">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4140" w14:textId="77777777" w:rsidR="00C255B8" w:rsidRDefault="00C255B8" w:rsidP="00C255B8">
      <w:pPr>
        <w:spacing w:after="0" w:line="240" w:lineRule="auto"/>
      </w:pPr>
      <w:r>
        <w:separator/>
      </w:r>
    </w:p>
  </w:footnote>
  <w:footnote w:type="continuationSeparator" w:id="0">
    <w:p w14:paraId="76821C97" w14:textId="77777777" w:rsidR="00C255B8" w:rsidRDefault="00C255B8" w:rsidP="00C25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D2DDB"/>
    <w:multiLevelType w:val="hybridMultilevel"/>
    <w:tmpl w:val="C53E8FC2"/>
    <w:lvl w:ilvl="0" w:tplc="6FFCABBC">
      <w:start w:val="1"/>
      <w:numFmt w:val="bullet"/>
      <w:lvlText w:val="•"/>
      <w:lvlJc w:val="left"/>
      <w:pPr>
        <w:tabs>
          <w:tab w:val="num" w:pos="720"/>
        </w:tabs>
        <w:ind w:left="720" w:hanging="360"/>
      </w:pPr>
      <w:rPr>
        <w:rFonts w:ascii="Times New Roman" w:hAnsi="Times New Roman" w:hint="default"/>
      </w:rPr>
    </w:lvl>
    <w:lvl w:ilvl="1" w:tplc="D77C4CBC" w:tentative="1">
      <w:start w:val="1"/>
      <w:numFmt w:val="bullet"/>
      <w:lvlText w:val="•"/>
      <w:lvlJc w:val="left"/>
      <w:pPr>
        <w:tabs>
          <w:tab w:val="num" w:pos="1440"/>
        </w:tabs>
        <w:ind w:left="1440" w:hanging="360"/>
      </w:pPr>
      <w:rPr>
        <w:rFonts w:ascii="Times New Roman" w:hAnsi="Times New Roman" w:hint="default"/>
      </w:rPr>
    </w:lvl>
    <w:lvl w:ilvl="2" w:tplc="4656A9E4" w:tentative="1">
      <w:start w:val="1"/>
      <w:numFmt w:val="bullet"/>
      <w:lvlText w:val="•"/>
      <w:lvlJc w:val="left"/>
      <w:pPr>
        <w:tabs>
          <w:tab w:val="num" w:pos="2160"/>
        </w:tabs>
        <w:ind w:left="2160" w:hanging="360"/>
      </w:pPr>
      <w:rPr>
        <w:rFonts w:ascii="Times New Roman" w:hAnsi="Times New Roman" w:hint="default"/>
      </w:rPr>
    </w:lvl>
    <w:lvl w:ilvl="3" w:tplc="08BC67D6" w:tentative="1">
      <w:start w:val="1"/>
      <w:numFmt w:val="bullet"/>
      <w:lvlText w:val="•"/>
      <w:lvlJc w:val="left"/>
      <w:pPr>
        <w:tabs>
          <w:tab w:val="num" w:pos="2880"/>
        </w:tabs>
        <w:ind w:left="2880" w:hanging="360"/>
      </w:pPr>
      <w:rPr>
        <w:rFonts w:ascii="Times New Roman" w:hAnsi="Times New Roman" w:hint="default"/>
      </w:rPr>
    </w:lvl>
    <w:lvl w:ilvl="4" w:tplc="E9AAB13E" w:tentative="1">
      <w:start w:val="1"/>
      <w:numFmt w:val="bullet"/>
      <w:lvlText w:val="•"/>
      <w:lvlJc w:val="left"/>
      <w:pPr>
        <w:tabs>
          <w:tab w:val="num" w:pos="3600"/>
        </w:tabs>
        <w:ind w:left="3600" w:hanging="360"/>
      </w:pPr>
      <w:rPr>
        <w:rFonts w:ascii="Times New Roman" w:hAnsi="Times New Roman" w:hint="default"/>
      </w:rPr>
    </w:lvl>
    <w:lvl w:ilvl="5" w:tplc="0548FEA6" w:tentative="1">
      <w:start w:val="1"/>
      <w:numFmt w:val="bullet"/>
      <w:lvlText w:val="•"/>
      <w:lvlJc w:val="left"/>
      <w:pPr>
        <w:tabs>
          <w:tab w:val="num" w:pos="4320"/>
        </w:tabs>
        <w:ind w:left="4320" w:hanging="360"/>
      </w:pPr>
      <w:rPr>
        <w:rFonts w:ascii="Times New Roman" w:hAnsi="Times New Roman" w:hint="default"/>
      </w:rPr>
    </w:lvl>
    <w:lvl w:ilvl="6" w:tplc="D73A70CE" w:tentative="1">
      <w:start w:val="1"/>
      <w:numFmt w:val="bullet"/>
      <w:lvlText w:val="•"/>
      <w:lvlJc w:val="left"/>
      <w:pPr>
        <w:tabs>
          <w:tab w:val="num" w:pos="5040"/>
        </w:tabs>
        <w:ind w:left="5040" w:hanging="360"/>
      </w:pPr>
      <w:rPr>
        <w:rFonts w:ascii="Times New Roman" w:hAnsi="Times New Roman" w:hint="default"/>
      </w:rPr>
    </w:lvl>
    <w:lvl w:ilvl="7" w:tplc="F250A526" w:tentative="1">
      <w:start w:val="1"/>
      <w:numFmt w:val="bullet"/>
      <w:lvlText w:val="•"/>
      <w:lvlJc w:val="left"/>
      <w:pPr>
        <w:tabs>
          <w:tab w:val="num" w:pos="5760"/>
        </w:tabs>
        <w:ind w:left="5760" w:hanging="360"/>
      </w:pPr>
      <w:rPr>
        <w:rFonts w:ascii="Times New Roman" w:hAnsi="Times New Roman" w:hint="default"/>
      </w:rPr>
    </w:lvl>
    <w:lvl w:ilvl="8" w:tplc="49E8A76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2065B3C"/>
    <w:multiLevelType w:val="multilevel"/>
    <w:tmpl w:val="8A4C242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36B276B"/>
    <w:multiLevelType w:val="hybridMultilevel"/>
    <w:tmpl w:val="E55CA4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50048B"/>
    <w:multiLevelType w:val="hybridMultilevel"/>
    <w:tmpl w:val="FED24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78928371">
    <w:abstractNumId w:val="1"/>
  </w:num>
  <w:num w:numId="2" w16cid:durableId="238171249">
    <w:abstractNumId w:val="0"/>
  </w:num>
  <w:num w:numId="3" w16cid:durableId="269435722">
    <w:abstractNumId w:val="2"/>
  </w:num>
  <w:num w:numId="4" w16cid:durableId="915475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C9C"/>
    <w:rsid w:val="00037C63"/>
    <w:rsid w:val="000C7C9C"/>
    <w:rsid w:val="001829CE"/>
    <w:rsid w:val="00235E55"/>
    <w:rsid w:val="002D4D41"/>
    <w:rsid w:val="00437301"/>
    <w:rsid w:val="00453B0F"/>
    <w:rsid w:val="004F3DB1"/>
    <w:rsid w:val="00584B6E"/>
    <w:rsid w:val="00784725"/>
    <w:rsid w:val="0092604B"/>
    <w:rsid w:val="00C255B8"/>
    <w:rsid w:val="00C7207E"/>
    <w:rsid w:val="00F03B6E"/>
    <w:rsid w:val="234258DA"/>
    <w:rsid w:val="2A3368E0"/>
    <w:rsid w:val="782034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93E52"/>
  <w15:chartTrackingRefBased/>
  <w15:docId w15:val="{C02B985D-8B31-41DD-8C37-2A6C5572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C9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584B6E"/>
    <w:rPr>
      <w:color w:val="0563C1" w:themeColor="hyperlink"/>
      <w:u w:val="single"/>
    </w:rPr>
  </w:style>
  <w:style w:type="character" w:styleId="Hipervnculovisitado">
    <w:name w:val="FollowedHyperlink"/>
    <w:basedOn w:val="Fuentedeprrafopredeter"/>
    <w:uiPriority w:val="99"/>
    <w:semiHidden/>
    <w:unhideWhenUsed/>
    <w:rsid w:val="0092604B"/>
    <w:rPr>
      <w:color w:val="954F72" w:themeColor="followedHyperlink"/>
      <w:u w:val="single"/>
    </w:rPr>
  </w:style>
  <w:style w:type="paragraph" w:styleId="Prrafodelista">
    <w:name w:val="List Paragraph"/>
    <w:basedOn w:val="Normal"/>
    <w:uiPriority w:val="34"/>
    <w:qFormat/>
    <w:rsid w:val="0092604B"/>
    <w:pPr>
      <w:ind w:left="720"/>
      <w:contextualSpacing/>
    </w:pPr>
  </w:style>
  <w:style w:type="paragraph" w:styleId="Encabezado">
    <w:name w:val="header"/>
    <w:basedOn w:val="Normal"/>
    <w:link w:val="EncabezadoCar"/>
    <w:uiPriority w:val="99"/>
    <w:unhideWhenUsed/>
    <w:rsid w:val="00C255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55B8"/>
  </w:style>
  <w:style w:type="paragraph" w:styleId="Piedepgina">
    <w:name w:val="footer"/>
    <w:basedOn w:val="Normal"/>
    <w:link w:val="PiedepginaCar"/>
    <w:uiPriority w:val="99"/>
    <w:unhideWhenUsed/>
    <w:rsid w:val="00C255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zVv0vpmOi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1838</Words>
  <Characters>10110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2023-03-16T18:00:00Z</dcterms:created>
  <dcterms:modified xsi:type="dcterms:W3CDTF">2023-03-16T18:00:00Z</dcterms:modified>
</cp:coreProperties>
</file>