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564FF1" w14:paraId="17E8FAAA" w14:textId="7B399179">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9501BA" w14:paraId="6E517BC7" w14:textId="6FC1B0AB">
      <w:pPr>
        <w:spacing w:after="0" w:line="240" w:lineRule="auto"/>
        <w:jc w:val="center"/>
        <w:rPr>
          <w:rFonts w:ascii="Montserrat" w:hAnsi="Montserrat"/>
          <w:b/>
          <w:bCs/>
          <w:sz w:val="56"/>
          <w:szCs w:val="240"/>
        </w:rPr>
      </w:pPr>
      <w:r>
        <w:rPr>
          <w:rFonts w:ascii="Montserrat" w:hAnsi="Montserrat"/>
          <w:b/>
          <w:bCs/>
          <w:sz w:val="56"/>
          <w:szCs w:val="240"/>
        </w:rPr>
        <w:t>2</w:t>
      </w:r>
      <w:r w:rsidR="00AE211A">
        <w:rPr>
          <w:rFonts w:ascii="Montserrat" w:hAnsi="Montserrat"/>
          <w:b/>
          <w:bCs/>
          <w:sz w:val="56"/>
          <w:szCs w:val="240"/>
        </w:rPr>
        <w:t>2</w:t>
      </w:r>
    </w:p>
    <w:p w:rsidRPr="00FE5DCD" w:rsidR="00487224" w:rsidP="00D57B42" w:rsidRDefault="00026E4C" w14:paraId="26941F48" w14:textId="4EE8B61F">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564FF1">
        <w:rPr>
          <w:rFonts w:ascii="Montserrat" w:hAnsi="Montserrat"/>
          <w:b/>
          <w:bCs/>
          <w:sz w:val="48"/>
          <w:szCs w:val="220"/>
        </w:rPr>
        <w:t>m</w:t>
      </w:r>
      <w:r w:rsidR="009501BA">
        <w:rPr>
          <w:rFonts w:ascii="Montserrat" w:hAnsi="Montserrat"/>
          <w:b/>
          <w:bCs/>
          <w:sz w:val="48"/>
          <w:szCs w:val="220"/>
        </w:rPr>
        <w:t>ayo</w:t>
      </w:r>
    </w:p>
    <w:p w:rsidRPr="00F62E70"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F62E70" w14:paraId="52B8594A" w14:textId="0EBC3D1D">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F62E70" w14:paraId="5E0A893F" w14:textId="77021DDA">
      <w:pPr>
        <w:spacing w:after="0" w:line="240" w:lineRule="auto"/>
        <w:jc w:val="center"/>
        <w:rPr>
          <w:rFonts w:ascii="Montserrat" w:hAnsi="Montserrat"/>
          <w:b/>
          <w:bCs/>
          <w:sz w:val="52"/>
          <w:szCs w:val="52"/>
        </w:rPr>
      </w:pPr>
      <w:r>
        <w:rPr>
          <w:rFonts w:ascii="Montserrat" w:hAnsi="Montserrat"/>
          <w:b/>
          <w:bCs/>
          <w:sz w:val="52"/>
          <w:szCs w:val="52"/>
        </w:rPr>
        <w:t>Lengua Materna</w:t>
      </w:r>
    </w:p>
    <w:p w:rsidRPr="00F62E70" w:rsidR="004C3A98" w:rsidP="00D57B42" w:rsidRDefault="004C3A98" w14:paraId="1514A243" w14:textId="77777777">
      <w:pPr>
        <w:spacing w:after="0" w:line="240" w:lineRule="auto"/>
        <w:jc w:val="center"/>
        <w:rPr>
          <w:rFonts w:ascii="Montserrat" w:hAnsi="Montserrat"/>
          <w:b/>
          <w:bCs/>
          <w:sz w:val="40"/>
          <w:szCs w:val="40"/>
        </w:rPr>
      </w:pPr>
    </w:p>
    <w:p w:rsidRPr="009501BA" w:rsidR="001423E7" w:rsidP="006C65D7" w:rsidRDefault="009501BA" w14:paraId="5A53418B" w14:textId="1728F5D6">
      <w:pPr>
        <w:spacing w:after="0" w:line="240" w:lineRule="auto"/>
        <w:jc w:val="center"/>
        <w:rPr>
          <w:rFonts w:ascii="Montserrat" w:hAnsi="Montserrat" w:eastAsia="Times New Roman" w:cs="Arial"/>
          <w:i/>
          <w:iCs/>
          <w:sz w:val="48"/>
          <w:szCs w:val="48"/>
          <w:lang w:eastAsia="es-MX"/>
        </w:rPr>
      </w:pPr>
      <w:r w:rsidRPr="009501BA">
        <w:rPr>
          <w:rFonts w:ascii="Montserrat" w:hAnsi="Montserrat" w:eastAsia="Times New Roman" w:cs="Arial"/>
          <w:i/>
          <w:iCs/>
          <w:sz w:val="48"/>
          <w:szCs w:val="48"/>
          <w:lang w:eastAsia="es-MX"/>
        </w:rPr>
        <w:t>Elaboro preguntas y organizo mis datos</w:t>
      </w:r>
    </w:p>
    <w:p w:rsidRPr="00F62E70" w:rsidR="007E5BB6" w:rsidP="006C65D7" w:rsidRDefault="007E5BB6" w14:paraId="406E586C" w14:textId="64430EA2">
      <w:pPr>
        <w:spacing w:after="0" w:line="240" w:lineRule="auto"/>
        <w:jc w:val="center"/>
        <w:rPr>
          <w:rFonts w:ascii="Montserrat" w:hAnsi="Montserrat"/>
          <w:b/>
          <w:bCs/>
          <w:i/>
          <w:iCs/>
          <w:sz w:val="48"/>
          <w:szCs w:val="48"/>
        </w:rPr>
      </w:pPr>
    </w:p>
    <w:p w:rsidR="007E5BB6" w:rsidP="006C65D7" w:rsidRDefault="00026E4C" w14:paraId="2C3B7E2D" w14:textId="7F16FF30">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64FF1">
        <w:rPr>
          <w:rFonts w:ascii="Montserrat" w:hAnsi="Montserrat"/>
          <w:i/>
          <w:iCs/>
        </w:rPr>
        <w:t>e</w:t>
      </w:r>
      <w:r w:rsidRPr="009501BA" w:rsidR="009501BA">
        <w:rPr>
          <w:rFonts w:ascii="Montserrat" w:hAnsi="Montserrat" w:eastAsia="Times New Roman" w:cs="Arial"/>
          <w:i/>
          <w:iCs/>
          <w:lang w:eastAsia="es-MX"/>
        </w:rPr>
        <w:t>mplea cuestionarios para obtener información, y reconoce la diferencia entre preguntas cerradas y abiertas.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Pr="009501BA" w:rsidR="007E5BB6" w:rsidP="009501BA" w:rsidRDefault="00026E4C" w14:paraId="37E19BB3" w14:textId="74D60C1D">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564FF1">
        <w:rPr>
          <w:rFonts w:ascii="Montserrat" w:hAnsi="Montserrat" w:eastAsia="Times New Roman" w:cs="Arial"/>
          <w:i/>
          <w:iCs/>
          <w:lang w:eastAsia="es-MX"/>
        </w:rPr>
        <w:t>d</w:t>
      </w:r>
      <w:r w:rsidRPr="009501BA" w:rsidR="009501BA">
        <w:rPr>
          <w:rFonts w:ascii="Montserrat" w:hAnsi="Montserrat" w:eastAsia="Times New Roman" w:cs="Arial"/>
          <w:i/>
          <w:iCs/>
          <w:lang w:eastAsia="es-MX"/>
        </w:rPr>
        <w:t>istingue entre preguntas cerradas y abiertas.</w:t>
      </w:r>
      <w:r w:rsidR="009501BA">
        <w:rPr>
          <w:rFonts w:ascii="Montserrat" w:hAnsi="Montserrat" w:eastAsia="Times New Roman" w:cs="Arial"/>
          <w:i/>
          <w:iCs/>
          <w:lang w:eastAsia="es-MX"/>
        </w:rPr>
        <w:t xml:space="preserve"> </w:t>
      </w:r>
      <w:r w:rsidRPr="009501BA" w:rsidR="009501BA">
        <w:rPr>
          <w:rFonts w:ascii="Montserrat" w:hAnsi="Montserrat" w:eastAsia="Times New Roman" w:cs="Arial"/>
          <w:i/>
          <w:iCs/>
          <w:lang w:eastAsia="es-MX"/>
        </w:rPr>
        <w:t>Organiza gráficas o tablas simples de frecuencia.</w:t>
      </w:r>
    </w:p>
    <w:p w:rsidRPr="00F62E70" w:rsidR="004448FF" w:rsidP="00D57B42" w:rsidRDefault="004448FF" w14:paraId="43086A47" w14:textId="0D013033">
      <w:pPr>
        <w:spacing w:after="0" w:line="240" w:lineRule="auto"/>
        <w:rPr>
          <w:rFonts w:ascii="Montserrat" w:hAnsi="Montserrat" w:eastAsia="Times New Roman" w:cs="Arial"/>
          <w:b/>
          <w:bCs/>
          <w:lang w:val="es-ES" w:eastAsia="es-MX"/>
        </w:rPr>
      </w:pPr>
    </w:p>
    <w:p w:rsidRPr="00F62E70" w:rsidR="00266BC1" w:rsidP="00D57B42" w:rsidRDefault="00266BC1" w14:paraId="01A2D5A5"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F62E70"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Pr="009501BA" w:rsidR="00F62E70" w:rsidP="00F62E70" w:rsidRDefault="00F62E70" w14:paraId="46EA641A" w14:textId="203C9953">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Aprenderás a emplear y distinguir entre preguntas cerradas y abiertas, t</w:t>
      </w:r>
      <w:r w:rsidRPr="009501BA">
        <w:rPr>
          <w:rFonts w:ascii="Montserrat" w:hAnsi="Montserrat" w:eastAsia="Times New Roman" w:cs="Arial"/>
          <w:lang w:eastAsia="es-MX"/>
        </w:rPr>
        <w:t>ambién aprenderemos a organizar tablas o gráficas simples de frecuencia.</w:t>
      </w:r>
    </w:p>
    <w:p w:rsidR="00F62E70" w:rsidP="009501BA" w:rsidRDefault="00F62E70" w14:paraId="3D065C87" w14:textId="2E802F06">
      <w:pPr>
        <w:spacing w:after="0" w:line="240" w:lineRule="auto"/>
        <w:jc w:val="both"/>
        <w:rPr>
          <w:rFonts w:ascii="Montserrat" w:hAnsi="Montserrat" w:eastAsia="Times New Roman" w:cs="Arial"/>
          <w:lang w:eastAsia="es-MX"/>
        </w:rPr>
      </w:pPr>
    </w:p>
    <w:p w:rsidR="00F62E70" w:rsidP="009501BA" w:rsidRDefault="00F62E70" w14:paraId="0698B98C" w14:textId="77777777">
      <w:pPr>
        <w:spacing w:after="0" w:line="240" w:lineRule="auto"/>
        <w:jc w:val="both"/>
        <w:rPr>
          <w:rFonts w:ascii="Montserrat" w:hAnsi="Montserrat" w:eastAsia="Times New Roman" w:cs="Arial"/>
          <w:lang w:eastAsia="es-MX"/>
        </w:rPr>
      </w:pPr>
    </w:p>
    <w:p w:rsidR="00F62E70" w:rsidP="00F62E70" w:rsidRDefault="00F62E70" w14:paraId="3C73CCBC"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F62E70" w:rsidP="00F62E70" w:rsidRDefault="00F62E70" w14:paraId="1CC7EA4A" w14:textId="77777777">
      <w:pPr>
        <w:spacing w:after="0" w:line="240" w:lineRule="auto"/>
        <w:jc w:val="both"/>
        <w:rPr>
          <w:rFonts w:ascii="Montserrat" w:hAnsi="Montserrat" w:eastAsia="Times New Roman" w:cs="Arial"/>
          <w:lang w:eastAsia="es-MX"/>
        </w:rPr>
      </w:pPr>
    </w:p>
    <w:p w:rsidRPr="009501BA" w:rsidR="009501BA" w:rsidP="00F62E70" w:rsidRDefault="009501BA" w14:paraId="048C77EC" w14:textId="38187186">
      <w:pPr>
        <w:spacing w:after="0" w:line="240" w:lineRule="auto"/>
        <w:jc w:val="both"/>
        <w:rPr>
          <w:rFonts w:ascii="Montserrat" w:hAnsi="Montserrat" w:eastAsia="Times New Roman" w:cs="Arial"/>
          <w:b/>
          <w:bCs/>
          <w:lang w:eastAsia="es-MX"/>
        </w:rPr>
      </w:pPr>
      <w:r w:rsidRPr="009501BA">
        <w:rPr>
          <w:rFonts w:ascii="Montserrat" w:hAnsi="Montserrat" w:eastAsia="Times New Roman" w:cs="Arial"/>
          <w:lang w:eastAsia="es-MX"/>
        </w:rPr>
        <w:t>¿Te gustan los cuentos?</w:t>
      </w:r>
      <w:r>
        <w:rPr>
          <w:rFonts w:ascii="Montserrat" w:hAnsi="Montserrat" w:eastAsia="Times New Roman" w:cs="Arial"/>
          <w:b/>
          <w:bCs/>
          <w:lang w:eastAsia="es-MX"/>
        </w:rPr>
        <w:t xml:space="preserve"> </w:t>
      </w:r>
      <w:r w:rsidRPr="009501BA">
        <w:rPr>
          <w:rFonts w:ascii="Montserrat" w:hAnsi="Montserrat" w:eastAsia="Times New Roman" w:cs="Arial"/>
          <w:lang w:eastAsia="es-MX"/>
        </w:rPr>
        <w:t>hoy vamos a iniciar nuestra clase con un cuento muy especial</w:t>
      </w:r>
      <w:r w:rsidR="00F62E70">
        <w:rPr>
          <w:rFonts w:ascii="Montserrat" w:hAnsi="Montserrat" w:eastAsia="Times New Roman" w:cs="Arial"/>
          <w:lang w:eastAsia="es-MX"/>
        </w:rPr>
        <w:t>.</w:t>
      </w:r>
      <w:r w:rsidRPr="009501BA">
        <w:rPr>
          <w:rFonts w:ascii="Montserrat" w:hAnsi="Montserrat" w:eastAsia="Times New Roman" w:cs="Arial"/>
          <w:lang w:eastAsia="es-MX"/>
        </w:rPr>
        <w:t xml:space="preserve"> </w:t>
      </w:r>
    </w:p>
    <w:p w:rsidRPr="009501BA" w:rsidR="009501BA" w:rsidP="009501BA" w:rsidRDefault="009501BA" w14:paraId="1BE15906" w14:textId="77777777">
      <w:pPr>
        <w:spacing w:after="0" w:line="240" w:lineRule="auto"/>
        <w:jc w:val="both"/>
        <w:rPr>
          <w:rFonts w:ascii="Montserrat" w:hAnsi="Montserrat" w:eastAsia="Times New Roman" w:cs="Arial"/>
          <w:b/>
          <w:bCs/>
          <w:lang w:eastAsia="es-MX"/>
        </w:rPr>
      </w:pPr>
    </w:p>
    <w:p w:rsidRPr="009501BA" w:rsidR="009501BA" w:rsidP="009501BA" w:rsidRDefault="00F62E70" w14:paraId="2F210F2D" w14:textId="4405CF4E">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 xml:space="preserve"> </w:t>
      </w:r>
      <w:r w:rsidRPr="009501BA" w:rsidR="009501BA">
        <w:rPr>
          <w:rFonts w:ascii="Montserrat" w:hAnsi="Montserrat" w:eastAsia="Times New Roman" w:cs="Arial"/>
          <w:lang w:eastAsia="es-MX"/>
        </w:rPr>
        <w:t>¿Me ayudas a leerlo</w:t>
      </w:r>
      <w:r w:rsidR="009501BA">
        <w:rPr>
          <w:rFonts w:ascii="Montserrat" w:hAnsi="Montserrat" w:eastAsia="Times New Roman" w:cs="Arial"/>
          <w:lang w:eastAsia="es-MX"/>
        </w:rPr>
        <w:t xml:space="preserve"> en voz alta</w:t>
      </w:r>
      <w:r w:rsidRPr="009501BA" w:rsidR="009501BA">
        <w:rPr>
          <w:rFonts w:ascii="Montserrat" w:hAnsi="Montserrat" w:eastAsia="Times New Roman" w:cs="Arial"/>
          <w:lang w:eastAsia="es-MX"/>
        </w:rPr>
        <w:t>?</w:t>
      </w:r>
    </w:p>
    <w:p w:rsidR="009501BA" w:rsidP="009501BA" w:rsidRDefault="009501BA" w14:paraId="62D2B301" w14:textId="1D1B385F">
      <w:pPr>
        <w:spacing w:after="0" w:line="240" w:lineRule="auto"/>
        <w:jc w:val="both"/>
        <w:rPr>
          <w:rFonts w:ascii="Montserrat" w:hAnsi="Montserrat" w:eastAsia="Times New Roman" w:cs="Arial"/>
          <w:b/>
          <w:bCs/>
          <w:lang w:eastAsia="es-MX"/>
        </w:rPr>
      </w:pPr>
    </w:p>
    <w:p w:rsidR="009501BA" w:rsidP="00F62E70" w:rsidRDefault="009501BA" w14:paraId="384E6237" w14:textId="26855B71">
      <w:pPr>
        <w:spacing w:after="0" w:line="240" w:lineRule="auto"/>
        <w:jc w:val="center"/>
        <w:rPr>
          <w:rFonts w:ascii="Montserrat" w:hAnsi="Montserrat" w:eastAsia="Times New Roman" w:cs="Arial"/>
          <w:b/>
          <w:bCs/>
          <w:lang w:eastAsia="es-MX"/>
        </w:rPr>
      </w:pPr>
      <w:r>
        <w:rPr>
          <w:noProof/>
          <w:lang w:eastAsia="es-MX"/>
        </w:rPr>
        <w:lastRenderedPageBreak/>
        <w:drawing>
          <wp:inline distT="0" distB="0" distL="0" distR="0" wp14:anchorId="1FC8B66E" wp14:editId="0D628CE2">
            <wp:extent cx="4683827" cy="26289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4309" cy="2662847"/>
                    </a:xfrm>
                    <a:prstGeom prst="rect">
                      <a:avLst/>
                    </a:prstGeom>
                  </pic:spPr>
                </pic:pic>
              </a:graphicData>
            </a:graphic>
          </wp:inline>
        </w:drawing>
      </w:r>
    </w:p>
    <w:p w:rsidR="00F62E70" w:rsidP="00F62E70" w:rsidRDefault="00F62E70" w14:paraId="6511D32B" w14:textId="77DEFFA5">
      <w:pPr>
        <w:spacing w:after="0" w:line="240" w:lineRule="auto"/>
        <w:jc w:val="center"/>
        <w:rPr>
          <w:rFonts w:ascii="Montserrat" w:hAnsi="Montserrat" w:eastAsia="Times New Roman" w:cs="Arial"/>
          <w:b/>
          <w:bCs/>
          <w:lang w:eastAsia="es-MX"/>
        </w:rPr>
      </w:pPr>
    </w:p>
    <w:p w:rsidR="009501BA" w:rsidP="00F62E70" w:rsidRDefault="009501BA" w14:paraId="5332BE91" w14:textId="6684BC1C">
      <w:pPr>
        <w:spacing w:after="0" w:line="240" w:lineRule="auto"/>
        <w:jc w:val="center"/>
        <w:rPr>
          <w:rFonts w:ascii="Montserrat" w:hAnsi="Montserrat" w:eastAsia="Times New Roman" w:cs="Arial"/>
          <w:b/>
          <w:bCs/>
          <w:lang w:eastAsia="es-MX"/>
        </w:rPr>
      </w:pPr>
      <w:r w:rsidRPr="009501BA">
        <w:rPr>
          <w:noProof/>
          <w:lang w:eastAsia="es-MX"/>
        </w:rPr>
        <w:drawing>
          <wp:inline distT="0" distB="0" distL="0" distR="0" wp14:anchorId="0D316D6F" wp14:editId="333C4427">
            <wp:extent cx="4723257" cy="24098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0416" cy="2413478"/>
                    </a:xfrm>
                    <a:prstGeom prst="rect">
                      <a:avLst/>
                    </a:prstGeom>
                  </pic:spPr>
                </pic:pic>
              </a:graphicData>
            </a:graphic>
          </wp:inline>
        </w:drawing>
      </w:r>
    </w:p>
    <w:p w:rsidR="009501BA" w:rsidP="009501BA" w:rsidRDefault="009501BA" w14:paraId="0808E081" w14:textId="45ADA588">
      <w:pPr>
        <w:spacing w:after="0" w:line="240" w:lineRule="auto"/>
        <w:jc w:val="both"/>
        <w:rPr>
          <w:rFonts w:ascii="Montserrat" w:hAnsi="Montserrat" w:eastAsia="Times New Roman" w:cs="Arial"/>
          <w:b/>
          <w:bCs/>
          <w:lang w:eastAsia="es-MX"/>
        </w:rPr>
      </w:pPr>
    </w:p>
    <w:p w:rsidR="003C11DC" w:rsidP="00F62E70" w:rsidRDefault="003C11DC" w14:paraId="31B42B33" w14:textId="29253F7C">
      <w:pPr>
        <w:spacing w:after="0" w:line="240" w:lineRule="auto"/>
        <w:jc w:val="center"/>
        <w:rPr>
          <w:rFonts w:ascii="Montserrat" w:hAnsi="Montserrat" w:eastAsia="Times New Roman" w:cs="Arial"/>
          <w:b/>
          <w:bCs/>
          <w:lang w:eastAsia="es-MX"/>
        </w:rPr>
      </w:pPr>
      <w:r>
        <w:rPr>
          <w:noProof/>
          <w:lang w:eastAsia="es-MX"/>
        </w:rPr>
        <w:lastRenderedPageBreak/>
        <w:drawing>
          <wp:inline distT="0" distB="0" distL="0" distR="0" wp14:anchorId="14BA0304" wp14:editId="42EF6F4A">
            <wp:extent cx="4716526" cy="23622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6179" cy="2367034"/>
                    </a:xfrm>
                    <a:prstGeom prst="rect">
                      <a:avLst/>
                    </a:prstGeom>
                  </pic:spPr>
                </pic:pic>
              </a:graphicData>
            </a:graphic>
          </wp:inline>
        </w:drawing>
      </w:r>
    </w:p>
    <w:p w:rsidR="003C11DC" w:rsidP="009501BA" w:rsidRDefault="003C11DC" w14:paraId="150140BB" w14:textId="5659D685">
      <w:pPr>
        <w:spacing w:after="0" w:line="240" w:lineRule="auto"/>
        <w:jc w:val="both"/>
        <w:rPr>
          <w:rFonts w:ascii="Montserrat" w:hAnsi="Montserrat" w:eastAsia="Times New Roman" w:cs="Arial"/>
          <w:b/>
          <w:bCs/>
          <w:lang w:eastAsia="es-MX"/>
        </w:rPr>
      </w:pPr>
    </w:p>
    <w:p w:rsidR="003C11DC" w:rsidP="00F62E70" w:rsidRDefault="003C11DC" w14:paraId="4F879EBB" w14:textId="01B2A17A">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3CE96983" wp14:editId="1C0224F2">
            <wp:extent cx="4693823" cy="25190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0559" cy="2544127"/>
                    </a:xfrm>
                    <a:prstGeom prst="rect">
                      <a:avLst/>
                    </a:prstGeom>
                  </pic:spPr>
                </pic:pic>
              </a:graphicData>
            </a:graphic>
          </wp:inline>
        </w:drawing>
      </w:r>
    </w:p>
    <w:p w:rsidR="009501BA" w:rsidP="009501BA" w:rsidRDefault="009501BA" w14:paraId="724DE8A7" w14:textId="77777777">
      <w:pPr>
        <w:spacing w:after="0" w:line="240" w:lineRule="auto"/>
        <w:jc w:val="both"/>
        <w:rPr>
          <w:rFonts w:ascii="Montserrat" w:hAnsi="Montserrat" w:eastAsia="Times New Roman" w:cs="Arial"/>
          <w:b/>
          <w:bCs/>
          <w:lang w:eastAsia="es-MX"/>
        </w:rPr>
      </w:pPr>
    </w:p>
    <w:p w:rsidR="009501BA" w:rsidP="00F62E70" w:rsidRDefault="003C11DC" w14:paraId="4178A140" w14:textId="068F9A73">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0C6317F0" wp14:editId="6096F485">
            <wp:extent cx="4724235" cy="231013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6003" cy="2315894"/>
                    </a:xfrm>
                    <a:prstGeom prst="rect">
                      <a:avLst/>
                    </a:prstGeom>
                  </pic:spPr>
                </pic:pic>
              </a:graphicData>
            </a:graphic>
          </wp:inline>
        </w:drawing>
      </w:r>
    </w:p>
    <w:p w:rsidR="003C11DC" w:rsidP="009501BA" w:rsidRDefault="003C11DC" w14:paraId="7984E877" w14:textId="77777777">
      <w:pPr>
        <w:spacing w:after="0" w:line="240" w:lineRule="auto"/>
        <w:jc w:val="both"/>
        <w:rPr>
          <w:rFonts w:ascii="Montserrat" w:hAnsi="Montserrat" w:eastAsia="Times New Roman" w:cs="Arial"/>
          <w:lang w:eastAsia="es-MX"/>
        </w:rPr>
      </w:pPr>
    </w:p>
    <w:p w:rsidR="003C11DC" w:rsidP="009501BA" w:rsidRDefault="003C11DC" w14:paraId="72704539" w14:textId="77777777">
      <w:pPr>
        <w:spacing w:after="0" w:line="240" w:lineRule="auto"/>
        <w:jc w:val="both"/>
        <w:rPr>
          <w:rFonts w:ascii="Montserrat" w:hAnsi="Montserrat" w:eastAsia="Times New Roman" w:cs="Arial"/>
          <w:b/>
          <w:bCs/>
          <w:lang w:eastAsia="es-MX"/>
        </w:rPr>
      </w:pPr>
    </w:p>
    <w:p w:rsidR="007E5BB6" w:rsidP="003C11DC" w:rsidRDefault="009501BA" w14:paraId="79544AE3" w14:textId="249CF411">
      <w:pPr>
        <w:spacing w:after="0" w:line="240" w:lineRule="auto"/>
        <w:jc w:val="both"/>
        <w:rPr>
          <w:rFonts w:ascii="Montserrat" w:hAnsi="Montserrat" w:eastAsia="Times New Roman" w:cs="Arial"/>
          <w:lang w:eastAsia="es-MX"/>
        </w:rPr>
      </w:pPr>
      <w:r w:rsidRPr="009501BA">
        <w:rPr>
          <w:rFonts w:ascii="Montserrat" w:hAnsi="Montserrat" w:eastAsia="Times New Roman" w:cs="Arial"/>
          <w:lang w:eastAsia="es-MX"/>
        </w:rPr>
        <w:t>Si rec</w:t>
      </w:r>
      <w:r w:rsidR="003C11DC">
        <w:rPr>
          <w:rFonts w:ascii="Montserrat" w:hAnsi="Montserrat" w:eastAsia="Times New Roman" w:cs="Arial"/>
          <w:lang w:eastAsia="es-MX"/>
        </w:rPr>
        <w:t>uerdas</w:t>
      </w:r>
      <w:r w:rsidRPr="009501BA">
        <w:rPr>
          <w:rFonts w:ascii="Montserrat" w:hAnsi="Montserrat" w:eastAsia="Times New Roman" w:cs="Arial"/>
          <w:lang w:eastAsia="es-MX"/>
        </w:rPr>
        <w:t xml:space="preserve">, </w:t>
      </w:r>
      <w:r w:rsidR="003C11DC">
        <w:rPr>
          <w:rFonts w:ascii="Montserrat" w:hAnsi="Montserrat" w:eastAsia="Times New Roman" w:cs="Arial"/>
          <w:lang w:eastAsia="es-MX"/>
        </w:rPr>
        <w:t>en la lección anterior</w:t>
      </w:r>
      <w:r w:rsidRPr="009501BA">
        <w:rPr>
          <w:rFonts w:ascii="Montserrat" w:hAnsi="Montserrat" w:eastAsia="Times New Roman" w:cs="Arial"/>
          <w:lang w:eastAsia="es-MX"/>
        </w:rPr>
        <w:t xml:space="preserve"> aprendimos que las encuestas consisten en una serie de preguntas diseñadas a partir de un tema elegido y que al realizarla a un grupo determinado de personas podemos conocer sus preferencias en común, así como la opinión mayoritaria. </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3C11DC" w:rsidR="003C11DC" w:rsidP="003C11DC" w:rsidRDefault="003C11DC" w14:paraId="5C2794DD" w14:textId="2C166FE3">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Recordemos que el propósito de nuestra práctica social del lenguaje es elaborar el reporte de una encuesta en el que incluyamos tablas y gráficas para después difundir a nuestra comunidad los resultados obtenidos.</w:t>
      </w:r>
    </w:p>
    <w:p w:rsidR="003C11DC" w:rsidP="003C11DC" w:rsidRDefault="003C11DC" w14:paraId="7436978D"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7586C9E8" w14:textId="635E7E83">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La parte más importante de nuestra encuesta</w:t>
      </w:r>
      <w:r w:rsidR="00C005D3">
        <w:rPr>
          <w:rFonts w:ascii="Montserrat" w:hAnsi="Montserrat" w:eastAsia="Times New Roman" w:cs="Arial"/>
          <w:bCs/>
          <w:lang w:eastAsia="es-MX"/>
        </w:rPr>
        <w:t xml:space="preserve"> son las preguntas, c</w:t>
      </w:r>
      <w:r w:rsidRPr="003C11DC">
        <w:rPr>
          <w:rFonts w:ascii="Montserrat" w:hAnsi="Montserrat" w:eastAsia="Times New Roman" w:cs="Arial"/>
          <w:bCs/>
          <w:lang w:eastAsia="es-MX"/>
        </w:rPr>
        <w:t>omo lo mencionamos ayer, al diseñar el cuestionario de una encuesta se pueden elaborar preguntas con dos tipos de respuestas: abiertas y cerradas.</w:t>
      </w:r>
    </w:p>
    <w:p w:rsidRPr="003C11DC" w:rsidR="003C11DC" w:rsidP="003C11DC" w:rsidRDefault="003C11DC" w14:paraId="4EFCD180"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53FDFE08" w14:textId="77777777">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Para identificar las características de las preguntas con respuestas abiertas y cerradas vamos a analizar entre todos las preguntas que aparecen en la pág. 129 del LTG</w:t>
      </w:r>
    </w:p>
    <w:p w:rsidRPr="003C11DC" w:rsidR="003C11DC" w:rsidP="003C11DC" w:rsidRDefault="003C11DC" w14:paraId="52074D46" w14:textId="77777777">
      <w:pPr>
        <w:spacing w:after="0" w:line="240" w:lineRule="auto"/>
        <w:jc w:val="both"/>
        <w:rPr>
          <w:rFonts w:ascii="Montserrat" w:hAnsi="Montserrat" w:eastAsia="Times New Roman" w:cs="Arial"/>
          <w:b/>
          <w:bCs/>
          <w:lang w:eastAsia="es-MX"/>
        </w:rPr>
      </w:pPr>
    </w:p>
    <w:p w:rsidR="003C11DC" w:rsidP="00C005D3" w:rsidRDefault="003C11DC" w14:paraId="2B1855D2" w14:textId="32EA15CC">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5952F0ED" wp14:editId="43A27BD2">
            <wp:extent cx="4783929" cy="2800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6666" cy="2813660"/>
                    </a:xfrm>
                    <a:prstGeom prst="rect">
                      <a:avLst/>
                    </a:prstGeom>
                  </pic:spPr>
                </pic:pic>
              </a:graphicData>
            </a:graphic>
          </wp:inline>
        </w:drawing>
      </w:r>
    </w:p>
    <w:p w:rsidRPr="003C11DC" w:rsidR="003C11DC" w:rsidP="003C11DC" w:rsidRDefault="003C11DC" w14:paraId="5CE6FE83" w14:textId="77777777">
      <w:pPr>
        <w:spacing w:after="0" w:line="240" w:lineRule="auto"/>
        <w:jc w:val="both"/>
        <w:rPr>
          <w:rFonts w:ascii="Montserrat" w:hAnsi="Montserrat" w:eastAsia="Times New Roman" w:cs="Arial"/>
          <w:bCs/>
          <w:lang w:eastAsia="es-MX"/>
        </w:rPr>
      </w:pPr>
    </w:p>
    <w:p w:rsidR="00C005D3" w:rsidP="003C11DC" w:rsidRDefault="00C005D3" w14:paraId="645D49F7" w14:textId="77777777">
      <w:pPr>
        <w:spacing w:after="0" w:line="240" w:lineRule="auto"/>
        <w:jc w:val="both"/>
        <w:rPr>
          <w:rFonts w:ascii="Montserrat" w:hAnsi="Montserrat" w:eastAsia="Times New Roman" w:cs="Arial"/>
          <w:bCs/>
          <w:lang w:eastAsia="es-MX"/>
        </w:rPr>
      </w:pPr>
    </w:p>
    <w:p w:rsidR="003C11DC" w:rsidP="003C11DC" w:rsidRDefault="003C11DC" w14:paraId="17F5F545" w14:textId="69EB766C">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Trata de un tema que nos interesa a todos</w:t>
      </w:r>
      <w:r w:rsidR="00C005D3">
        <w:rPr>
          <w:rFonts w:ascii="Montserrat" w:hAnsi="Montserrat" w:eastAsia="Times New Roman" w:cs="Arial"/>
          <w:bCs/>
          <w:lang w:eastAsia="es-MX"/>
        </w:rPr>
        <w:t>.</w:t>
      </w:r>
      <w:r w:rsidRPr="003C11DC">
        <w:rPr>
          <w:rFonts w:ascii="Montserrat" w:hAnsi="Montserrat" w:eastAsia="Times New Roman" w:cs="Arial"/>
          <w:bCs/>
          <w:lang w:eastAsia="es-MX"/>
        </w:rPr>
        <w:t xml:space="preserve"> </w:t>
      </w:r>
    </w:p>
    <w:p w:rsidR="003C11DC" w:rsidP="003C11DC" w:rsidRDefault="003C11DC" w14:paraId="0F7EDF39" w14:textId="77777777">
      <w:pPr>
        <w:spacing w:after="0" w:line="240" w:lineRule="auto"/>
        <w:jc w:val="both"/>
        <w:rPr>
          <w:rFonts w:ascii="Montserrat" w:hAnsi="Montserrat" w:eastAsia="Times New Roman" w:cs="Arial"/>
          <w:bCs/>
          <w:lang w:eastAsia="es-MX"/>
        </w:rPr>
      </w:pPr>
    </w:p>
    <w:p w:rsidR="003C11DC" w:rsidP="003C11DC" w:rsidRDefault="003C11DC" w14:paraId="4F8476A4" w14:textId="3548D601">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1. ¿Cuál es tu opinión sobre la biblioteca de los libros del aula?</w:t>
      </w:r>
    </w:p>
    <w:p w:rsidR="003C11DC" w:rsidP="003C11DC" w:rsidRDefault="003C11DC" w14:paraId="4C5DBE62" w14:textId="4646A5ED">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 xml:space="preserve">2. ¿Cómo eliges los libros que llevas a   domicilio en préstamo? </w:t>
      </w:r>
    </w:p>
    <w:p w:rsidRPr="003C11DC" w:rsidR="003C11DC" w:rsidP="003C11DC" w:rsidRDefault="003C11DC" w14:paraId="4690BFA9" w14:textId="3A738D76">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3. ¿Qué tipos de textos son los que prefieres leer?</w:t>
      </w:r>
    </w:p>
    <w:p w:rsidRPr="003C11DC" w:rsidR="003C11DC" w:rsidP="003C11DC" w:rsidRDefault="003C11DC" w14:paraId="3A1581A0"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7F9AD53B" w14:textId="7E06C047">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 xml:space="preserve">Ahora que leímos todas las preguntas vamos a identificar las diferencias entre ambos tipos de preguntas. </w:t>
      </w:r>
    </w:p>
    <w:p w:rsidR="003C11DC" w:rsidP="003C11DC" w:rsidRDefault="003C11DC" w14:paraId="41998EA0"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5249AE31" w14:textId="55B31AA9">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lastRenderedPageBreak/>
        <w:t>L</w:t>
      </w:r>
      <w:r w:rsidRPr="003C11DC">
        <w:rPr>
          <w:rFonts w:ascii="Montserrat" w:hAnsi="Montserrat" w:eastAsia="Times New Roman" w:cs="Arial"/>
          <w:bCs/>
          <w:lang w:eastAsia="es-MX"/>
        </w:rPr>
        <w:t>as preguntas abiertas también llamadas "Preguntas Libres" son un tipo de pregunta que permite obtener detalles más profundos en las respuestas de los encuestados y hasta sus opiniones.</w:t>
      </w:r>
    </w:p>
    <w:p w:rsidRPr="003C11DC" w:rsidR="003C11DC" w:rsidP="003C11DC" w:rsidRDefault="003C11DC" w14:paraId="0FBAECB5"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409E8B91" w14:textId="7DF5C03B">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L</w:t>
      </w:r>
      <w:r w:rsidRPr="003C11DC">
        <w:rPr>
          <w:rFonts w:ascii="Montserrat" w:hAnsi="Montserrat" w:eastAsia="Times New Roman" w:cs="Arial"/>
          <w:bCs/>
          <w:lang w:eastAsia="es-MX"/>
        </w:rPr>
        <w:t xml:space="preserve">as preguntas con respuestas abiertas, las respuestas que se pueden recopilar contienen información más detallada y descriptiva, esto a diferencia de las preguntas cerradas, que arrojan respuestas estrechas y limitadas. </w:t>
      </w:r>
    </w:p>
    <w:p w:rsidRPr="003C11DC" w:rsidR="003C11DC" w:rsidP="003C11DC" w:rsidRDefault="003C11DC" w14:paraId="1D5D0C06" w14:textId="77777777">
      <w:pPr>
        <w:spacing w:after="0" w:line="240" w:lineRule="auto"/>
        <w:jc w:val="both"/>
        <w:rPr>
          <w:rFonts w:ascii="Montserrat" w:hAnsi="Montserrat" w:eastAsia="Times New Roman" w:cs="Arial"/>
          <w:bCs/>
          <w:lang w:eastAsia="es-MX"/>
        </w:rPr>
      </w:pPr>
    </w:p>
    <w:p w:rsidRPr="003C11DC" w:rsidR="003C11DC" w:rsidP="003C11DC" w:rsidRDefault="003C11DC" w14:paraId="1C3A68E7" w14:textId="57DC8235">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Las características que mencionamos son las principales para diferenciar las preguntas con respuestas cerradas a las preguntas con respuestas abiertas.</w:t>
      </w:r>
    </w:p>
    <w:p w:rsidRPr="003C11DC" w:rsidR="003C11DC" w:rsidP="003C11DC" w:rsidRDefault="003C11DC" w14:paraId="07D73891" w14:textId="77777777">
      <w:pPr>
        <w:spacing w:after="0" w:line="240" w:lineRule="auto"/>
        <w:jc w:val="both"/>
        <w:rPr>
          <w:rFonts w:ascii="Montserrat" w:hAnsi="Montserrat" w:eastAsia="Times New Roman" w:cs="Arial"/>
          <w:bCs/>
          <w:lang w:eastAsia="es-MX"/>
        </w:rPr>
      </w:pPr>
    </w:p>
    <w:p w:rsidRPr="003C11DC" w:rsidR="003C11DC" w:rsidP="003C11DC" w:rsidRDefault="003C11DC" w14:paraId="66A1D390" w14:textId="4C1C2309">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 xml:space="preserve">Para aprender mejor sobre las características que compartimos, así como las características que tienen en común, realizaremos un cuadro comparativo en donde colocaremos en cada casilla una “palomita” si cumple con esa característica o un “tache” si no la cumple. </w:t>
      </w:r>
    </w:p>
    <w:p w:rsidRPr="003C11DC" w:rsidR="005045E9" w:rsidP="00C005D3" w:rsidRDefault="005045E9" w14:paraId="2DE57AED" w14:textId="4079BFC7">
      <w:pPr>
        <w:spacing w:after="0" w:line="240" w:lineRule="auto"/>
        <w:jc w:val="center"/>
        <w:rPr>
          <w:rFonts w:ascii="Montserrat" w:hAnsi="Montserrat" w:eastAsia="Times New Roman" w:cs="Arial"/>
          <w:bCs/>
          <w:lang w:eastAsia="es-MX"/>
        </w:rPr>
      </w:pPr>
      <w:r>
        <w:rPr>
          <w:noProof/>
          <w:lang w:eastAsia="es-MX"/>
        </w:rPr>
        <w:drawing>
          <wp:inline distT="0" distB="0" distL="0" distR="0" wp14:anchorId="19BF1E1F" wp14:editId="45B68DBB">
            <wp:extent cx="4873943" cy="286702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8181" cy="2869518"/>
                    </a:xfrm>
                    <a:prstGeom prst="rect">
                      <a:avLst/>
                    </a:prstGeom>
                  </pic:spPr>
                </pic:pic>
              </a:graphicData>
            </a:graphic>
          </wp:inline>
        </w:drawing>
      </w:r>
    </w:p>
    <w:p w:rsidR="005045E9" w:rsidP="003C11DC" w:rsidRDefault="005045E9" w14:paraId="138701E5"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3B6036F8" w14:textId="57990FDB">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Como p</w:t>
      </w:r>
      <w:r w:rsidR="005045E9">
        <w:rPr>
          <w:rFonts w:ascii="Montserrat" w:hAnsi="Montserrat" w:eastAsia="Times New Roman" w:cs="Arial"/>
          <w:bCs/>
          <w:lang w:eastAsia="es-MX"/>
        </w:rPr>
        <w:t>uedes</w:t>
      </w:r>
      <w:r w:rsidRPr="003C11DC">
        <w:rPr>
          <w:rFonts w:ascii="Montserrat" w:hAnsi="Montserrat" w:eastAsia="Times New Roman" w:cs="Arial"/>
          <w:bCs/>
          <w:lang w:eastAsia="es-MX"/>
        </w:rPr>
        <w:t xml:space="preserve"> ver en el cuadro comparativo, los únicos puntos donde coinciden las características de ambos tipos de preguntas son que se pueden incluir al realizar nuestra encuesta y algo muy importante es el uso de los signos de interrogación.</w:t>
      </w:r>
    </w:p>
    <w:p w:rsidRPr="003C11DC" w:rsidR="003C11DC" w:rsidP="003C11DC" w:rsidRDefault="003C11DC" w14:paraId="752991AC" w14:textId="77777777">
      <w:pPr>
        <w:spacing w:after="0" w:line="240" w:lineRule="auto"/>
        <w:jc w:val="both"/>
        <w:rPr>
          <w:rFonts w:ascii="Montserrat" w:hAnsi="Montserrat" w:eastAsia="Times New Roman" w:cs="Arial"/>
          <w:bCs/>
          <w:lang w:eastAsia="es-MX"/>
        </w:rPr>
      </w:pPr>
    </w:p>
    <w:p w:rsidRPr="003C11DC" w:rsidR="003C11DC" w:rsidP="003C11DC" w:rsidRDefault="003C11DC" w14:paraId="56C65B8F" w14:textId="2602290A">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También dentro de las características que identificamos, para realizar un buen análisis de los resultados obtenidos de las preguntas de la encuesta, es recomendable integrar una mayor cantidad de preguntas con respuestas cerradas, ya que los datos obtenidos son limitados.</w:t>
      </w:r>
    </w:p>
    <w:p w:rsidR="003C11DC" w:rsidP="003C11DC" w:rsidRDefault="003C11DC" w14:paraId="2ADF4D9C" w14:textId="77777777">
      <w:pPr>
        <w:spacing w:after="0" w:line="240" w:lineRule="auto"/>
        <w:jc w:val="both"/>
        <w:rPr>
          <w:rFonts w:ascii="Montserrat" w:hAnsi="Montserrat" w:eastAsia="Times New Roman" w:cs="Arial"/>
          <w:bCs/>
          <w:lang w:eastAsia="es-MX"/>
        </w:rPr>
      </w:pPr>
    </w:p>
    <w:p w:rsidRPr="003C11DC" w:rsidR="003C11DC" w:rsidP="003C11DC" w:rsidRDefault="003C11DC" w14:paraId="06D00124" w14:textId="25CEE95E">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¿Habrá alguna otra manera de interpretar los datos que obtuvimos al realizar una encuesta?</w:t>
      </w:r>
    </w:p>
    <w:p w:rsidRPr="003C11DC" w:rsidR="003C11DC" w:rsidP="003C11DC" w:rsidRDefault="003C11DC" w14:paraId="74C886A2" w14:textId="77777777">
      <w:pPr>
        <w:spacing w:after="0" w:line="240" w:lineRule="auto"/>
        <w:jc w:val="both"/>
        <w:rPr>
          <w:rFonts w:ascii="Montserrat" w:hAnsi="Montserrat" w:eastAsia="Times New Roman" w:cs="Arial"/>
          <w:bCs/>
          <w:lang w:eastAsia="es-MX"/>
        </w:rPr>
      </w:pPr>
    </w:p>
    <w:p w:rsidRPr="003C11DC" w:rsidR="003C11DC" w:rsidP="003C11DC" w:rsidRDefault="003C11DC" w14:paraId="4BE1FCC5" w14:textId="113E4D57">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lastRenderedPageBreak/>
        <w:t>La primera consideración es tomar una pregunta con respuestas cerradas y observar con atención los datos obtenidos. Con esto considerado, vamos a realizar una tabla de frecuencia.</w:t>
      </w:r>
    </w:p>
    <w:p w:rsidRPr="003C11DC" w:rsidR="003C11DC" w:rsidP="003C11DC" w:rsidRDefault="003C11DC" w14:paraId="37AAFE97" w14:textId="77777777">
      <w:pPr>
        <w:spacing w:after="0" w:line="240" w:lineRule="auto"/>
        <w:jc w:val="both"/>
        <w:rPr>
          <w:rFonts w:ascii="Montserrat" w:hAnsi="Montserrat" w:eastAsia="Times New Roman" w:cs="Arial"/>
          <w:bCs/>
          <w:lang w:eastAsia="es-MX"/>
        </w:rPr>
      </w:pPr>
    </w:p>
    <w:p w:rsidRPr="003C11DC" w:rsidR="003C11DC" w:rsidP="003C11DC" w:rsidRDefault="005045E9" w14:paraId="35F5A559" w14:textId="7DD7DB71">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U</w:t>
      </w:r>
      <w:r w:rsidRPr="003C11DC" w:rsidR="003C11DC">
        <w:rPr>
          <w:rFonts w:ascii="Montserrat" w:hAnsi="Montserrat" w:eastAsia="Times New Roman" w:cs="Arial"/>
          <w:bCs/>
          <w:lang w:eastAsia="es-MX"/>
        </w:rPr>
        <w:t>n ejemplo de una tabla de frecuencia con la pregunta que te comenté al inicio de la clase. Cuando realicé la encuesta, regresé a la página web unos días después para revisar los resultados de la encuesta y los anoté en esta tarjeta ya que me resultaron muy interesantes.</w:t>
      </w:r>
    </w:p>
    <w:p w:rsidR="003C11DC" w:rsidP="003C11DC" w:rsidRDefault="003C11DC" w14:paraId="2BD50D8B" w14:textId="0D3359CB">
      <w:pPr>
        <w:spacing w:after="0" w:line="240" w:lineRule="auto"/>
        <w:jc w:val="both"/>
        <w:rPr>
          <w:rFonts w:ascii="Montserrat" w:hAnsi="Montserrat" w:eastAsia="Times New Roman" w:cs="Arial"/>
          <w:b/>
          <w:bCs/>
          <w:lang w:eastAsia="es-MX"/>
        </w:rPr>
      </w:pPr>
    </w:p>
    <w:p w:rsidRPr="003C11DC" w:rsidR="005045E9" w:rsidP="00C005D3" w:rsidRDefault="005045E9" w14:paraId="06087799" w14:textId="7291592C">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4D16DDE7" wp14:editId="4F401D1C">
            <wp:extent cx="44820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2000" cy="2160000"/>
                    </a:xfrm>
                    <a:prstGeom prst="rect">
                      <a:avLst/>
                    </a:prstGeom>
                  </pic:spPr>
                </pic:pic>
              </a:graphicData>
            </a:graphic>
          </wp:inline>
        </w:drawing>
      </w:r>
    </w:p>
    <w:p w:rsidR="005045E9" w:rsidP="003C11DC" w:rsidRDefault="005045E9" w14:paraId="6196D800" w14:textId="77777777">
      <w:pPr>
        <w:spacing w:after="0" w:line="240" w:lineRule="auto"/>
        <w:jc w:val="both"/>
        <w:rPr>
          <w:rFonts w:ascii="Montserrat" w:hAnsi="Montserrat" w:eastAsia="Times New Roman" w:cs="Arial"/>
          <w:bCs/>
          <w:lang w:eastAsia="es-MX"/>
        </w:rPr>
      </w:pPr>
    </w:p>
    <w:p w:rsidRPr="003C11DC" w:rsidR="003C11DC" w:rsidP="003C11DC" w:rsidRDefault="003C11DC" w14:paraId="498B5BF7" w14:textId="2B365536">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 xml:space="preserve">Ya que tenemos la pregunta y los resultados, ahora vamos a organizarlos en una tabla de frecuencia como la siguiente que aparece en pantalla </w:t>
      </w:r>
    </w:p>
    <w:p w:rsidRPr="003C11DC" w:rsidR="003C11DC" w:rsidP="003C11DC" w:rsidRDefault="003C11DC" w14:paraId="0253EBF9" w14:textId="77777777">
      <w:pPr>
        <w:spacing w:after="0" w:line="240" w:lineRule="auto"/>
        <w:jc w:val="both"/>
        <w:rPr>
          <w:rFonts w:ascii="Montserrat" w:hAnsi="Montserrat" w:eastAsia="Times New Roman" w:cs="Arial"/>
          <w:b/>
          <w:bCs/>
          <w:lang w:eastAsia="es-MX"/>
        </w:rPr>
      </w:pPr>
    </w:p>
    <w:p w:rsidR="003C11DC" w:rsidP="00C005D3" w:rsidRDefault="005045E9" w14:paraId="081BC663" w14:textId="03B78EDA">
      <w:pPr>
        <w:spacing w:after="0" w:line="240" w:lineRule="auto"/>
        <w:jc w:val="center"/>
        <w:rPr>
          <w:rFonts w:ascii="Montserrat" w:hAnsi="Montserrat" w:eastAsia="Times New Roman" w:cs="Arial"/>
          <w:b/>
          <w:bCs/>
          <w:lang w:eastAsia="es-MX"/>
        </w:rPr>
      </w:pPr>
      <w:r>
        <w:rPr>
          <w:rFonts w:ascii="Montserrat" w:hAnsi="Montserrat" w:eastAsia="Times New Roman" w:cs="Arial"/>
          <w:b/>
          <w:bCs/>
          <w:noProof/>
          <w:lang w:eastAsia="es-MX"/>
        </w:rPr>
        <w:drawing>
          <wp:inline distT="0" distB="0" distL="0" distR="0" wp14:anchorId="0B3D86D6" wp14:editId="7CF67E41">
            <wp:extent cx="4479274" cy="2790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501608" cy="2804740"/>
                    </a:xfrm>
                    <a:prstGeom prst="rect">
                      <a:avLst/>
                    </a:prstGeom>
                    <a:noFill/>
                  </pic:spPr>
                </pic:pic>
              </a:graphicData>
            </a:graphic>
          </wp:inline>
        </w:drawing>
      </w:r>
    </w:p>
    <w:p w:rsidRPr="003C11DC" w:rsidR="005045E9" w:rsidP="003C11DC" w:rsidRDefault="005045E9" w14:paraId="7E88969C" w14:textId="77777777">
      <w:pPr>
        <w:spacing w:after="0" w:line="240" w:lineRule="auto"/>
        <w:jc w:val="both"/>
        <w:rPr>
          <w:rFonts w:ascii="Montserrat" w:hAnsi="Montserrat" w:eastAsia="Times New Roman" w:cs="Arial"/>
          <w:bCs/>
          <w:lang w:eastAsia="es-MX"/>
        </w:rPr>
      </w:pPr>
    </w:p>
    <w:p w:rsidR="00C005D3" w:rsidP="003C11DC" w:rsidRDefault="00C005D3" w14:paraId="6D031AFC" w14:textId="77777777">
      <w:pPr>
        <w:spacing w:after="0" w:line="240" w:lineRule="auto"/>
        <w:jc w:val="both"/>
        <w:rPr>
          <w:rFonts w:ascii="Montserrat" w:hAnsi="Montserrat" w:eastAsia="Times New Roman" w:cs="Arial"/>
          <w:bCs/>
          <w:lang w:eastAsia="es-MX"/>
        </w:rPr>
      </w:pPr>
    </w:p>
    <w:p w:rsidRPr="003C11DC" w:rsidR="003C11DC" w:rsidP="003C11DC" w:rsidRDefault="003C11DC" w14:paraId="2C967FD6" w14:textId="17568398">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lastRenderedPageBreak/>
        <w:t xml:space="preserve">En la parte de arriba de la tabla vamos a agregar la pregunta, en la primera columna las opciones y en la última columna van los resultados numéricos. En la columna de en medio registraremos de una manera más gráfica los números de los resultados obtenidos, con “palitos” que irán en grupos de 5. Vamos a ver en pantalla cómo queda organizada nuestra tabla de frecuencia con estas consideraciones. </w:t>
      </w:r>
    </w:p>
    <w:p w:rsidRPr="003C11DC" w:rsidR="003C11DC" w:rsidP="003C11DC" w:rsidRDefault="003C11DC" w14:paraId="24B2ED3D"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3A5C7374" w14:textId="09622063">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Usemos ahora una opción más para representar los datos obtenidos en la encuesta de una forma más visual, y es el uso de las gráficas de barras en donde además de colocar la pregunta, las opciones y los resultados obtenidos estos se representan con barras, de preferencia de distintos colores.</w:t>
      </w:r>
    </w:p>
    <w:p w:rsidR="003C11DC" w:rsidP="003C11DC" w:rsidRDefault="003C11DC" w14:paraId="07C5E9F5" w14:textId="59C944CE">
      <w:pPr>
        <w:spacing w:after="0" w:line="240" w:lineRule="auto"/>
        <w:jc w:val="both"/>
        <w:rPr>
          <w:rFonts w:ascii="Montserrat" w:hAnsi="Montserrat" w:eastAsia="Times New Roman" w:cs="Arial"/>
          <w:b/>
          <w:bCs/>
          <w:lang w:eastAsia="es-MX"/>
        </w:rPr>
      </w:pPr>
    </w:p>
    <w:p w:rsidR="005045E9" w:rsidP="00C005D3" w:rsidRDefault="005045E9" w14:paraId="19618B79" w14:textId="784E209C">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6845EBAB" wp14:editId="3E0364DC">
            <wp:extent cx="4028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8400" cy="2160000"/>
                    </a:xfrm>
                    <a:prstGeom prst="rect">
                      <a:avLst/>
                    </a:prstGeom>
                  </pic:spPr>
                </pic:pic>
              </a:graphicData>
            </a:graphic>
          </wp:inline>
        </w:drawing>
      </w:r>
    </w:p>
    <w:p w:rsidRPr="003C11DC" w:rsidR="005045E9" w:rsidP="003C11DC" w:rsidRDefault="005045E9" w14:paraId="31AD9AC5"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460BC0A0" w14:textId="5B4F1799">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 xml:space="preserve">En la parte superior de la gráfica observamos la pregunta de la que se obtuvieron </w:t>
      </w:r>
      <w:r w:rsidR="00C005D3">
        <w:rPr>
          <w:rFonts w:ascii="Montserrat" w:hAnsi="Montserrat" w:eastAsia="Times New Roman" w:cs="Arial"/>
          <w:bCs/>
          <w:lang w:eastAsia="es-MX"/>
        </w:rPr>
        <w:t>los resultados de la encuesta, l</w:t>
      </w:r>
      <w:r w:rsidRPr="003C11DC">
        <w:rPr>
          <w:rFonts w:ascii="Montserrat" w:hAnsi="Montserrat" w:eastAsia="Times New Roman" w:cs="Arial"/>
          <w:bCs/>
          <w:lang w:eastAsia="es-MX"/>
        </w:rPr>
        <w:t>a gráfica está conformada por una línea horizontal donde se ubican las opciones y en la línea vertical una escala numérica que nos guía cuanto crecen las barras que se observan de distintos colores.</w:t>
      </w:r>
    </w:p>
    <w:p w:rsidRPr="003C11DC" w:rsidR="003C11DC" w:rsidP="003C11DC" w:rsidRDefault="003C11DC" w14:paraId="4BE98F2B" w14:textId="77777777">
      <w:pPr>
        <w:spacing w:after="0" w:line="240" w:lineRule="auto"/>
        <w:jc w:val="both"/>
        <w:rPr>
          <w:rFonts w:ascii="Montserrat" w:hAnsi="Montserrat" w:eastAsia="Times New Roman" w:cs="Arial"/>
          <w:b/>
          <w:bCs/>
          <w:lang w:eastAsia="es-MX"/>
        </w:rPr>
      </w:pPr>
    </w:p>
    <w:p w:rsidR="00E330BF" w:rsidP="003C11DC" w:rsidRDefault="003C11DC" w14:paraId="10C3B5C2" w14:textId="37F1FED0">
      <w:pPr>
        <w:spacing w:after="0" w:line="240" w:lineRule="auto"/>
        <w:jc w:val="both"/>
        <w:rPr>
          <w:rFonts w:ascii="Montserrat" w:hAnsi="Montserrat"/>
          <w:bCs/>
          <w:szCs w:val="24"/>
        </w:rPr>
      </w:pPr>
      <w:r w:rsidRPr="003C11DC">
        <w:rPr>
          <w:rFonts w:ascii="Montserrat" w:hAnsi="Montserrat" w:eastAsia="Times New Roman" w:cs="Arial"/>
          <w:bCs/>
          <w:lang w:eastAsia="es-MX"/>
        </w:rPr>
        <w:t>Las gráficas son más fáciles de entender ya que organizan nuestros datos de la encuesta de una forma visual y que llama la atención.</w:t>
      </w:r>
    </w:p>
    <w:p w:rsidR="003B0E89" w:rsidP="005B660B" w:rsidRDefault="003B0E89" w14:paraId="09567E0E" w14:textId="5EEAC87F">
      <w:pPr>
        <w:spacing w:after="0" w:line="240" w:lineRule="auto"/>
        <w:jc w:val="both"/>
        <w:rPr>
          <w:rFonts w:ascii="Montserrat" w:hAnsi="Montserrat"/>
          <w:bCs/>
          <w:szCs w:val="24"/>
        </w:rPr>
      </w:pPr>
    </w:p>
    <w:p w:rsidRPr="001423E7" w:rsidR="00266BC1" w:rsidP="005B660B" w:rsidRDefault="00266BC1" w14:paraId="701A9AC2" w14:textId="77777777">
      <w:pPr>
        <w:spacing w:after="0" w:line="240" w:lineRule="auto"/>
        <w:jc w:val="both"/>
        <w:rPr>
          <w:rFonts w:ascii="Montserrat" w:hAnsi="Montserrat"/>
          <w:bCs/>
          <w:szCs w:val="24"/>
        </w:rPr>
      </w:pPr>
    </w:p>
    <w:p w:rsidRPr="001423E7" w:rsidR="009654EE" w:rsidP="00EA224A" w:rsidRDefault="00EA224A" w14:paraId="55E0C1BA" w14:textId="0ADD065C">
      <w:pPr>
        <w:spacing w:after="0" w:line="240" w:lineRule="auto"/>
        <w:rPr>
          <w:rFonts w:ascii="Montserrat" w:hAnsi="Montserrat"/>
          <w:b/>
          <w:bCs/>
          <w:sz w:val="28"/>
          <w:szCs w:val="28"/>
        </w:rPr>
      </w:pPr>
      <w:r w:rsidRPr="001423E7">
        <w:rPr>
          <w:rFonts w:ascii="Montserrat" w:hAnsi="Montserrat"/>
          <w:b/>
          <w:bCs/>
          <w:sz w:val="28"/>
          <w:szCs w:val="28"/>
        </w:rPr>
        <w:t>El Reto de Hoy:</w:t>
      </w:r>
    </w:p>
    <w:p w:rsidRPr="00C005D3" w:rsidR="00EA224A" w:rsidP="00EA224A" w:rsidRDefault="00EA224A" w14:paraId="2A4742DE" w14:textId="77777777">
      <w:pPr>
        <w:spacing w:after="0" w:line="240" w:lineRule="auto"/>
        <w:rPr>
          <w:rFonts w:ascii="Montserrat" w:hAnsi="Montserrat"/>
          <w:bCs/>
        </w:rPr>
      </w:pPr>
    </w:p>
    <w:p w:rsidRPr="005045E9" w:rsidR="005045E9" w:rsidP="005045E9" w:rsidRDefault="00C005D3" w14:paraId="0F8DAB0E" w14:textId="6C58E60B">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E</w:t>
      </w:r>
      <w:r w:rsidRPr="005045E9" w:rsidR="005045E9">
        <w:rPr>
          <w:rFonts w:ascii="Montserrat" w:hAnsi="Montserrat" w:eastAsia="Times New Roman" w:cs="Arial"/>
          <w:lang w:eastAsia="es-MX"/>
        </w:rPr>
        <w:t>labora 1 pregunta abierta y 1 pregunta cerrada de algún tema que llame su atención.</w:t>
      </w:r>
    </w:p>
    <w:p w:rsidRPr="005045E9" w:rsidR="005045E9" w:rsidP="005045E9" w:rsidRDefault="005045E9" w14:paraId="48E7F381" w14:textId="77777777">
      <w:pPr>
        <w:spacing w:after="0" w:line="240" w:lineRule="auto"/>
        <w:jc w:val="both"/>
        <w:rPr>
          <w:rFonts w:ascii="Montserrat" w:hAnsi="Montserrat" w:eastAsia="Times New Roman" w:cs="Arial"/>
          <w:b/>
          <w:bCs/>
          <w:lang w:eastAsia="es-MX"/>
        </w:rPr>
      </w:pPr>
    </w:p>
    <w:p w:rsidRPr="005045E9" w:rsidR="005045E9" w:rsidP="005045E9" w:rsidRDefault="005045E9" w14:paraId="05757748" w14:textId="7C3A0BF2">
      <w:pPr>
        <w:spacing w:after="0" w:line="240" w:lineRule="auto"/>
        <w:jc w:val="both"/>
        <w:rPr>
          <w:rFonts w:ascii="Montserrat" w:hAnsi="Montserrat" w:eastAsia="Times New Roman" w:cs="Arial"/>
          <w:b/>
          <w:bCs/>
          <w:lang w:eastAsia="es-MX"/>
        </w:rPr>
      </w:pPr>
      <w:r w:rsidRPr="005045E9">
        <w:rPr>
          <w:rFonts w:ascii="Montserrat" w:hAnsi="Montserrat" w:eastAsia="Times New Roman" w:cs="Arial"/>
          <w:lang w:eastAsia="es-MX"/>
        </w:rPr>
        <w:t>Con las preguntas elaboradas, aplica la encuesta a varios integrantes de tu familia que se encuentren en casa.</w:t>
      </w:r>
    </w:p>
    <w:p w:rsidR="005045E9" w:rsidP="005045E9" w:rsidRDefault="005045E9" w14:paraId="4AD143E8" w14:textId="77777777">
      <w:pPr>
        <w:spacing w:after="0" w:line="240" w:lineRule="auto"/>
        <w:jc w:val="both"/>
        <w:rPr>
          <w:rFonts w:ascii="Montserrat" w:hAnsi="Montserrat" w:eastAsia="Times New Roman" w:cs="Arial"/>
          <w:b/>
          <w:bCs/>
          <w:lang w:eastAsia="es-MX"/>
        </w:rPr>
      </w:pPr>
    </w:p>
    <w:p w:rsidRPr="005045E9" w:rsidR="005045E9" w:rsidP="005045E9" w:rsidRDefault="005045E9" w14:paraId="38068AE8" w14:textId="0F3A4E0F">
      <w:pPr>
        <w:spacing w:after="0" w:line="240" w:lineRule="auto"/>
        <w:jc w:val="both"/>
        <w:rPr>
          <w:rFonts w:ascii="Montserrat" w:hAnsi="Montserrat" w:eastAsia="Times New Roman" w:cs="Arial"/>
          <w:b/>
          <w:bCs/>
          <w:lang w:eastAsia="es-MX"/>
        </w:rPr>
      </w:pPr>
      <w:r w:rsidRPr="005045E9">
        <w:rPr>
          <w:rFonts w:ascii="Montserrat" w:hAnsi="Montserrat" w:eastAsia="Times New Roman" w:cs="Arial"/>
          <w:lang w:eastAsia="es-MX"/>
        </w:rPr>
        <w:t>Parte del reto es que con los datos obtenidos de la pregunta cerrada elabores una tabla de frecuencia que represente los datos, así como también una tabla de gráfica de barras.</w:t>
      </w:r>
    </w:p>
    <w:p w:rsidRPr="005045E9" w:rsidR="005045E9" w:rsidP="005045E9" w:rsidRDefault="005045E9" w14:paraId="6E0BBC5F" w14:textId="77777777">
      <w:pPr>
        <w:spacing w:after="0" w:line="240" w:lineRule="auto"/>
        <w:jc w:val="both"/>
        <w:rPr>
          <w:rFonts w:ascii="Montserrat" w:hAnsi="Montserrat" w:eastAsia="Times New Roman" w:cs="Arial"/>
          <w:b/>
          <w:bCs/>
          <w:lang w:eastAsia="es-MX"/>
        </w:rPr>
      </w:pPr>
    </w:p>
    <w:p w:rsidR="003B0E89" w:rsidP="005045E9" w:rsidRDefault="005045E9" w14:paraId="29DD4E25" w14:textId="44202FC9">
      <w:pPr>
        <w:spacing w:after="0" w:line="240" w:lineRule="auto"/>
        <w:jc w:val="both"/>
        <w:rPr>
          <w:rFonts w:ascii="Montserrat" w:hAnsi="Montserrat" w:eastAsia="Times New Roman" w:cs="Arial"/>
          <w:lang w:eastAsia="es-MX"/>
        </w:rPr>
      </w:pPr>
      <w:r w:rsidRPr="005045E9">
        <w:rPr>
          <w:rFonts w:ascii="Montserrat" w:hAnsi="Montserrat" w:eastAsia="Times New Roman" w:cs="Arial"/>
          <w:lang w:eastAsia="es-MX"/>
        </w:rPr>
        <w:lastRenderedPageBreak/>
        <w:t>Si requieren un apoyo extra para llevar a cabo este reto, no duden en preguntarle a su maestra o maestro, así como regresar a nuestro LTG pág. 128 y 129 par</w:t>
      </w:r>
      <w:r w:rsidR="00C005D3">
        <w:rPr>
          <w:rFonts w:ascii="Montserrat" w:hAnsi="Montserrat" w:eastAsia="Times New Roman" w:cs="Arial"/>
          <w:lang w:eastAsia="es-MX"/>
        </w:rPr>
        <w:t>a repasar.</w:t>
      </w:r>
    </w:p>
    <w:p w:rsidR="00120B40" w:rsidP="00120B40" w:rsidRDefault="00120B40" w14:paraId="1AB9AEED" w14:textId="44631148">
      <w:pPr>
        <w:spacing w:after="0" w:line="240" w:lineRule="auto"/>
        <w:jc w:val="both"/>
        <w:rPr>
          <w:rFonts w:ascii="Montserrat" w:hAnsi="Montserrat" w:eastAsia="Times New Roman" w:cs="Arial"/>
          <w:lang w:eastAsia="es-MX"/>
        </w:rPr>
      </w:pPr>
    </w:p>
    <w:p w:rsidR="005045E9" w:rsidP="00C005D3" w:rsidRDefault="005045E9" w14:paraId="279AD2A5" w14:textId="374CBC98">
      <w:pPr>
        <w:spacing w:after="0" w:line="240" w:lineRule="auto"/>
        <w:jc w:val="center"/>
        <w:rPr>
          <w:rFonts w:ascii="Montserrat" w:hAnsi="Montserrat" w:eastAsia="Times New Roman" w:cs="Arial"/>
          <w:lang w:eastAsia="es-MX"/>
        </w:rPr>
      </w:pPr>
      <w:r>
        <w:rPr>
          <w:noProof/>
          <w:lang w:eastAsia="es-MX"/>
        </w:rPr>
        <w:drawing>
          <wp:inline distT="0" distB="0" distL="0" distR="0" wp14:anchorId="15EBEE69" wp14:editId="1525B040">
            <wp:extent cx="2371725" cy="15501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392105" cy="1563466"/>
                    </a:xfrm>
                    <a:prstGeom prst="rect">
                      <a:avLst/>
                    </a:prstGeom>
                  </pic:spPr>
                </pic:pic>
              </a:graphicData>
            </a:graphic>
          </wp:inline>
        </w:drawing>
      </w:r>
    </w:p>
    <w:p w:rsidR="00120B40" w:rsidP="49D47B39" w:rsidRDefault="00120B40" w14:paraId="06559A7C" w14:textId="610E854B">
      <w:pPr>
        <w:spacing w:after="0" w:line="240" w:lineRule="auto"/>
        <w:jc w:val="both"/>
        <w:rPr>
          <w:rFonts w:ascii="Montserrat" w:hAnsi="Montserrat"/>
        </w:rPr>
      </w:pPr>
      <w:r w:rsidRPr="49D47B39" w:rsidR="49D47B39">
        <w:rPr>
          <w:rFonts w:ascii="Montserrat" w:hAnsi="Montserrat"/>
        </w:rPr>
        <w:t xml:space="preserve">Si te es posible consulta otros libros y comenta el tema de hoy con tu familia. Si tienes la fortuna de hablar una lengua indígena aprovecha también este momento para practicarla y </w:t>
      </w:r>
      <w:r w:rsidRPr="49D47B39" w:rsidR="49D47B39">
        <w:rPr>
          <w:rFonts w:ascii="Montserrat" w:hAnsi="Montserrat"/>
        </w:rPr>
        <w:t>plática</w:t>
      </w:r>
      <w:r w:rsidRPr="49D47B39" w:rsidR="49D47B39">
        <w:rPr>
          <w:rFonts w:ascii="Montserrat" w:hAnsi="Montserrat"/>
        </w:rPr>
        <w:t xml:space="preserve"> con tu familia en tu lengua materna.</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019362EA">
      <w:pPr>
        <w:spacing w:after="0" w:line="240" w:lineRule="auto"/>
        <w:jc w:val="both"/>
        <w:rPr>
          <w:rFonts w:ascii="Montserrat" w:hAnsi="Montserrat"/>
        </w:rPr>
      </w:pPr>
      <w:r>
        <w:rPr>
          <w:rFonts w:ascii="Montserrat" w:hAnsi="Montserrat"/>
        </w:rPr>
        <w:t>Lectura</w:t>
      </w:r>
      <w:r w:rsidR="00C005D3">
        <w:rPr>
          <w:rFonts w:ascii="Montserrat" w:hAnsi="Montserrat"/>
        </w:rPr>
        <w:t>s</w:t>
      </w:r>
    </w:p>
    <w:p w:rsidR="00C005D3" w:rsidP="004448FF" w:rsidRDefault="00C005D3" w14:paraId="0E466395" w14:textId="77777777">
      <w:pPr>
        <w:spacing w:after="0" w:line="240" w:lineRule="auto"/>
        <w:jc w:val="both"/>
        <w:rPr>
          <w:rFonts w:ascii="Montserrat" w:hAnsi="Montserrat"/>
        </w:rPr>
      </w:pPr>
    </w:p>
    <w:p w:rsidR="0085001E" w:rsidP="0085001E" w:rsidRDefault="0085001E" w14:paraId="6109AF85" w14:textId="207DD74F">
      <w:pPr>
        <w:spacing w:after="0" w:line="240" w:lineRule="auto"/>
        <w:jc w:val="both"/>
        <w:rPr>
          <w:rFonts w:ascii="Montserrat" w:hAnsi="Montserrat"/>
        </w:rPr>
      </w:pPr>
      <w:r>
        <w:rPr>
          <w:noProof/>
          <w:lang w:eastAsia="es-MX"/>
        </w:rPr>
        <w:drawing>
          <wp:inline distT="0" distB="0" distL="0" distR="0" wp14:anchorId="267F111B" wp14:editId="6347E1E1">
            <wp:extent cx="1924050" cy="25430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35086" cy="2557613"/>
                    </a:xfrm>
                    <a:prstGeom prst="rect">
                      <a:avLst/>
                    </a:prstGeom>
                    <a:noFill/>
                    <a:ln>
                      <a:noFill/>
                    </a:ln>
                  </pic:spPr>
                </pic:pic>
              </a:graphicData>
            </a:graphic>
          </wp:inline>
        </w:drawing>
      </w:r>
    </w:p>
    <w:p w:rsidR="0085001E" w:rsidP="0085001E" w:rsidRDefault="00AE211A" w14:paraId="4B9F7D9F" w14:textId="77777777">
      <w:pPr>
        <w:spacing w:after="0" w:line="240" w:lineRule="auto"/>
        <w:jc w:val="both"/>
        <w:rPr>
          <w:rFonts w:ascii="Montserrat" w:hAnsi="Montserrat"/>
        </w:rPr>
      </w:pPr>
      <w:hyperlink w:history="1" r:id="rId20">
        <w:r w:rsidR="0085001E">
          <w:rPr>
            <w:rStyle w:val="Hipervnculo"/>
            <w:rFonts w:ascii="Montserrat" w:hAnsi="Montserrat"/>
          </w:rPr>
          <w:t>https://libros.conaliteg.gob.mx/20/P3ESA.htm</w:t>
        </w:r>
      </w:hyperlink>
    </w:p>
    <w:p w:rsidR="0085001E" w:rsidP="0085001E" w:rsidRDefault="0085001E" w14:paraId="5A6E0FFB" w14:textId="77777777">
      <w:pPr>
        <w:spacing w:after="0" w:line="240" w:lineRule="auto"/>
        <w:jc w:val="both"/>
        <w:rPr>
          <w:rFonts w:ascii="Montserrat" w:hAnsi="Montserrat"/>
        </w:rPr>
      </w:pPr>
    </w:p>
    <w:sectPr w:rsidR="0085001E" w:rsidSect="00D57B42">
      <w:footerReference w:type="default" r:id="rId21"/>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211A" w:rsidP="00AE211A" w:rsidRDefault="00AE211A" w14:paraId="23BCD281" w14:textId="77777777">
      <w:pPr>
        <w:spacing w:after="0" w:line="240" w:lineRule="auto"/>
      </w:pPr>
      <w:r>
        <w:separator/>
      </w:r>
    </w:p>
  </w:endnote>
  <w:endnote w:type="continuationSeparator" w:id="0">
    <w:p w:rsidR="00AE211A" w:rsidP="00AE211A" w:rsidRDefault="00AE211A" w14:paraId="0EB3FB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E211A" w:rsidR="00AE211A" w:rsidP="00AE211A" w:rsidRDefault="00AE211A" w14:paraId="01C7217B" w14:textId="5D058183">
    <w:pPr>
      <w:tabs>
        <w:tab w:val="center" w:pos="4550"/>
        <w:tab w:val="left" w:pos="5818"/>
      </w:tabs>
      <w:ind w:right="260"/>
      <w:jc w:val="both"/>
      <w:rPr>
        <w:rFonts w:ascii="Montserrat" w:hAnsi="Montserrat"/>
        <w:color w:val="000000" w:themeColor="text1"/>
        <w:spacing w:val="60"/>
        <w:sz w:val="18"/>
        <w:szCs w:val="18"/>
        <w:lang w:val="es-ES"/>
      </w:rPr>
    </w:pPr>
    <w:r w:rsidRPr="00AE211A">
      <w:rPr>
        <w:rFonts w:ascii="Montserrat" w:hAnsi="Montserrat"/>
        <w:color w:val="000000"/>
        <w:sz w:val="18"/>
        <w:szCs w:val="18"/>
        <w:shd w:val="clear" w:color="auto" w:fill="FFFFFF"/>
      </w:rPr>
      <w:t>*</w:t>
    </w:r>
    <w:r w:rsidRPr="00AE211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AE211A" w:rsidR="00AE211A" w:rsidRDefault="00AE211A" w14:paraId="2100ABB5" w14:textId="71E88F1C">
    <w:pPr>
      <w:tabs>
        <w:tab w:val="center" w:pos="4550"/>
        <w:tab w:val="left" w:pos="5818"/>
      </w:tabs>
      <w:ind w:right="260"/>
      <w:jc w:val="right"/>
      <w:rPr>
        <w:rFonts w:ascii="Montserrat" w:hAnsi="Montserrat"/>
        <w:color w:val="000000" w:themeColor="text1"/>
        <w:sz w:val="18"/>
        <w:szCs w:val="18"/>
      </w:rPr>
    </w:pPr>
    <w:r w:rsidRPr="00AE211A">
      <w:rPr>
        <w:rFonts w:ascii="Montserrat" w:hAnsi="Montserrat"/>
        <w:color w:val="000000" w:themeColor="text1"/>
        <w:spacing w:val="60"/>
        <w:sz w:val="18"/>
        <w:szCs w:val="18"/>
        <w:lang w:val="es-ES"/>
      </w:rPr>
      <w:t>Página</w:t>
    </w:r>
    <w:r w:rsidRPr="00AE211A">
      <w:rPr>
        <w:rFonts w:ascii="Montserrat" w:hAnsi="Montserrat"/>
        <w:color w:val="000000" w:themeColor="text1"/>
        <w:sz w:val="18"/>
        <w:szCs w:val="18"/>
        <w:lang w:val="es-ES"/>
      </w:rPr>
      <w:t xml:space="preserve"> </w:t>
    </w:r>
    <w:r w:rsidRPr="00AE211A">
      <w:rPr>
        <w:rFonts w:ascii="Montserrat" w:hAnsi="Montserrat"/>
        <w:color w:val="000000" w:themeColor="text1"/>
        <w:sz w:val="18"/>
        <w:szCs w:val="18"/>
      </w:rPr>
      <w:fldChar w:fldCharType="begin"/>
    </w:r>
    <w:r w:rsidRPr="00AE211A">
      <w:rPr>
        <w:rFonts w:ascii="Montserrat" w:hAnsi="Montserrat"/>
        <w:color w:val="000000" w:themeColor="text1"/>
        <w:sz w:val="18"/>
        <w:szCs w:val="18"/>
      </w:rPr>
      <w:instrText>PAGE   \* MERGEFORMAT</w:instrText>
    </w:r>
    <w:r w:rsidRPr="00AE211A">
      <w:rPr>
        <w:rFonts w:ascii="Montserrat" w:hAnsi="Montserrat"/>
        <w:color w:val="000000" w:themeColor="text1"/>
        <w:sz w:val="18"/>
        <w:szCs w:val="18"/>
      </w:rPr>
      <w:fldChar w:fldCharType="separate"/>
    </w:r>
    <w:r w:rsidRPr="00AE211A">
      <w:rPr>
        <w:rFonts w:ascii="Montserrat" w:hAnsi="Montserrat"/>
        <w:color w:val="000000" w:themeColor="text1"/>
        <w:sz w:val="18"/>
        <w:szCs w:val="18"/>
        <w:lang w:val="es-ES"/>
      </w:rPr>
      <w:t>1</w:t>
    </w:r>
    <w:r w:rsidRPr="00AE211A">
      <w:rPr>
        <w:rFonts w:ascii="Montserrat" w:hAnsi="Montserrat"/>
        <w:color w:val="000000" w:themeColor="text1"/>
        <w:sz w:val="18"/>
        <w:szCs w:val="18"/>
      </w:rPr>
      <w:fldChar w:fldCharType="end"/>
    </w:r>
    <w:r w:rsidRPr="00AE211A">
      <w:rPr>
        <w:rFonts w:ascii="Montserrat" w:hAnsi="Montserrat"/>
        <w:color w:val="000000" w:themeColor="text1"/>
        <w:sz w:val="18"/>
        <w:szCs w:val="18"/>
        <w:lang w:val="es-ES"/>
      </w:rPr>
      <w:t xml:space="preserve"> | </w:t>
    </w:r>
    <w:r w:rsidRPr="00AE211A">
      <w:rPr>
        <w:rFonts w:ascii="Montserrat" w:hAnsi="Montserrat"/>
        <w:color w:val="000000" w:themeColor="text1"/>
        <w:sz w:val="18"/>
        <w:szCs w:val="18"/>
      </w:rPr>
      <w:fldChar w:fldCharType="begin"/>
    </w:r>
    <w:r w:rsidRPr="00AE211A">
      <w:rPr>
        <w:rFonts w:ascii="Montserrat" w:hAnsi="Montserrat"/>
        <w:color w:val="000000" w:themeColor="text1"/>
        <w:sz w:val="18"/>
        <w:szCs w:val="18"/>
      </w:rPr>
      <w:instrText>NUMPAGES  \* Arabic  \* MERGEFORMAT</w:instrText>
    </w:r>
    <w:r w:rsidRPr="00AE211A">
      <w:rPr>
        <w:rFonts w:ascii="Montserrat" w:hAnsi="Montserrat"/>
        <w:color w:val="000000" w:themeColor="text1"/>
        <w:sz w:val="18"/>
        <w:szCs w:val="18"/>
      </w:rPr>
      <w:fldChar w:fldCharType="separate"/>
    </w:r>
    <w:r w:rsidRPr="00AE211A">
      <w:rPr>
        <w:rFonts w:ascii="Montserrat" w:hAnsi="Montserrat"/>
        <w:color w:val="000000" w:themeColor="text1"/>
        <w:sz w:val="18"/>
        <w:szCs w:val="18"/>
        <w:lang w:val="es-ES"/>
      </w:rPr>
      <w:t>1</w:t>
    </w:r>
    <w:r w:rsidRPr="00AE211A">
      <w:rPr>
        <w:rFonts w:ascii="Montserrat" w:hAnsi="Montserrat"/>
        <w:color w:val="000000" w:themeColor="text1"/>
        <w:sz w:val="18"/>
        <w:szCs w:val="18"/>
      </w:rPr>
      <w:fldChar w:fldCharType="end"/>
    </w:r>
  </w:p>
  <w:p w:rsidR="00AE211A" w:rsidRDefault="00AE211A" w14:paraId="124518D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211A" w:rsidP="00AE211A" w:rsidRDefault="00AE211A" w14:paraId="6E2FBDC5" w14:textId="77777777">
      <w:pPr>
        <w:spacing w:after="0" w:line="240" w:lineRule="auto"/>
      </w:pPr>
      <w:r>
        <w:separator/>
      </w:r>
    </w:p>
  </w:footnote>
  <w:footnote w:type="continuationSeparator" w:id="0">
    <w:p w:rsidR="00AE211A" w:rsidP="00AE211A" w:rsidRDefault="00AE211A" w14:paraId="766D521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5021023"/>
    <w:multiLevelType w:val="hybridMultilevel"/>
    <w:tmpl w:val="926A86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180DE3"/>
    <w:multiLevelType w:val="hybridMultilevel"/>
    <w:tmpl w:val="1D769232"/>
    <w:lvl w:ilvl="0" w:tplc="A6385346">
      <w:start w:val="1"/>
      <w:numFmt w:val="lowerLetter"/>
      <w:lvlText w:val="%1)"/>
      <w:lvlJc w:val="left"/>
      <w:pPr>
        <w:ind w:left="1080" w:hanging="360"/>
      </w:pPr>
      <w:rPr>
        <w:rFonts w:hint="default"/>
        <w:b w:val="0"/>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68176743">
    <w:abstractNumId w:val="0"/>
  </w:num>
  <w:num w:numId="2" w16cid:durableId="1149131141">
    <w:abstractNumId w:val="4"/>
  </w:num>
  <w:num w:numId="3" w16cid:durableId="1841508709">
    <w:abstractNumId w:val="15"/>
  </w:num>
  <w:num w:numId="4" w16cid:durableId="1717462704">
    <w:abstractNumId w:val="3"/>
  </w:num>
  <w:num w:numId="5" w16cid:durableId="1245145612">
    <w:abstractNumId w:val="9"/>
  </w:num>
  <w:num w:numId="6" w16cid:durableId="2142503354">
    <w:abstractNumId w:val="12"/>
  </w:num>
  <w:num w:numId="7" w16cid:durableId="104934328">
    <w:abstractNumId w:val="11"/>
  </w:num>
  <w:num w:numId="8" w16cid:durableId="1674531600">
    <w:abstractNumId w:val="17"/>
  </w:num>
  <w:num w:numId="9" w16cid:durableId="2070110451">
    <w:abstractNumId w:val="1"/>
  </w:num>
  <w:num w:numId="10" w16cid:durableId="1332568114">
    <w:abstractNumId w:val="19"/>
  </w:num>
  <w:num w:numId="11" w16cid:durableId="1218860355">
    <w:abstractNumId w:val="18"/>
  </w:num>
  <w:num w:numId="12" w16cid:durableId="1271090429">
    <w:abstractNumId w:val="14"/>
  </w:num>
  <w:num w:numId="13" w16cid:durableId="1498114003">
    <w:abstractNumId w:val="13"/>
  </w:num>
  <w:num w:numId="14" w16cid:durableId="2026130050">
    <w:abstractNumId w:val="7"/>
  </w:num>
  <w:num w:numId="15" w16cid:durableId="1250038633">
    <w:abstractNumId w:val="8"/>
  </w:num>
  <w:num w:numId="16" w16cid:durableId="1979530120">
    <w:abstractNumId w:val="2"/>
  </w:num>
  <w:num w:numId="17" w16cid:durableId="125390023">
    <w:abstractNumId w:val="10"/>
  </w:num>
  <w:num w:numId="18" w16cid:durableId="2079476984">
    <w:abstractNumId w:val="16"/>
  </w:num>
  <w:num w:numId="19" w16cid:durableId="1225414715">
    <w:abstractNumId w:val="5"/>
  </w:num>
  <w:num w:numId="20" w16cid:durableId="6530302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01EE"/>
    <w:rsid w:val="001C7905"/>
    <w:rsid w:val="00266BC1"/>
    <w:rsid w:val="002B5D2E"/>
    <w:rsid w:val="00301A60"/>
    <w:rsid w:val="00305B73"/>
    <w:rsid w:val="00316DEC"/>
    <w:rsid w:val="00346A24"/>
    <w:rsid w:val="00396921"/>
    <w:rsid w:val="003B0E89"/>
    <w:rsid w:val="003C11DC"/>
    <w:rsid w:val="003E7CB9"/>
    <w:rsid w:val="00402CBB"/>
    <w:rsid w:val="00435EF2"/>
    <w:rsid w:val="004448FF"/>
    <w:rsid w:val="00487224"/>
    <w:rsid w:val="0049458C"/>
    <w:rsid w:val="004C3A98"/>
    <w:rsid w:val="005045E9"/>
    <w:rsid w:val="005557AC"/>
    <w:rsid w:val="00564FF1"/>
    <w:rsid w:val="00587405"/>
    <w:rsid w:val="005B660B"/>
    <w:rsid w:val="005E1E3E"/>
    <w:rsid w:val="00670F86"/>
    <w:rsid w:val="006C65D7"/>
    <w:rsid w:val="00735118"/>
    <w:rsid w:val="00770328"/>
    <w:rsid w:val="007A25CE"/>
    <w:rsid w:val="007E5BB6"/>
    <w:rsid w:val="00816E99"/>
    <w:rsid w:val="0085001E"/>
    <w:rsid w:val="008613D7"/>
    <w:rsid w:val="008B5B66"/>
    <w:rsid w:val="009501BA"/>
    <w:rsid w:val="00956AD1"/>
    <w:rsid w:val="009654EE"/>
    <w:rsid w:val="009B4F10"/>
    <w:rsid w:val="009F403E"/>
    <w:rsid w:val="00A41EE7"/>
    <w:rsid w:val="00A441FF"/>
    <w:rsid w:val="00A52C4C"/>
    <w:rsid w:val="00A84699"/>
    <w:rsid w:val="00A94357"/>
    <w:rsid w:val="00AC3C91"/>
    <w:rsid w:val="00AE211A"/>
    <w:rsid w:val="00AF7041"/>
    <w:rsid w:val="00B050D0"/>
    <w:rsid w:val="00B65E8C"/>
    <w:rsid w:val="00C005D3"/>
    <w:rsid w:val="00CA4EFF"/>
    <w:rsid w:val="00D24BA5"/>
    <w:rsid w:val="00D57B42"/>
    <w:rsid w:val="00D83003"/>
    <w:rsid w:val="00E30C77"/>
    <w:rsid w:val="00E330BF"/>
    <w:rsid w:val="00E357DB"/>
    <w:rsid w:val="00E50277"/>
    <w:rsid w:val="00E60C4B"/>
    <w:rsid w:val="00E80C8E"/>
    <w:rsid w:val="00EA224A"/>
    <w:rsid w:val="00ED015E"/>
    <w:rsid w:val="00EE105F"/>
    <w:rsid w:val="00F01417"/>
    <w:rsid w:val="00F62E70"/>
    <w:rsid w:val="00FE5DCD"/>
    <w:rsid w:val="49D47B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AE211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E211A"/>
  </w:style>
  <w:style w:type="paragraph" w:styleId="Piedepgina">
    <w:name w:val="footer"/>
    <w:basedOn w:val="Normal"/>
    <w:link w:val="PiedepginaCar"/>
    <w:uiPriority w:val="99"/>
    <w:unhideWhenUsed/>
    <w:rsid w:val="00AE211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E2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62984675">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libros.conaliteg.gob.mx/20/P3ES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9E40-6023-4826-92D9-E4BF12F631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2023-03-13T16:07:00.0000000Z</dcterms:created>
  <dcterms:modified xsi:type="dcterms:W3CDTF">2023-03-29T14:57:31.1387330Z</dcterms:modified>
</coreProperties>
</file>