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668C" w:rsidR="007526CA" w:rsidP="00E1249F" w:rsidRDefault="007526CA" w14:paraId="250277B5" w14:textId="23993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43668C" w:rsidR="007526CA" w:rsidP="01E3FE80" w:rsidRDefault="007526CA" w14:paraId="6AB7326B" w14:textId="736F7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 w:rsidRPr="01E3FE80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="00522BD5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3</w:t>
      </w:r>
    </w:p>
    <w:p w:rsidR="007526CA" w:rsidP="01E3FE80" w:rsidRDefault="007526CA" w14:paraId="3A574E2A" w14:textId="1BC47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  <w:lang w:eastAsia="es-MX"/>
        </w:rPr>
      </w:pPr>
      <w:r w:rsidRPr="01E3FE80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 xml:space="preserve">de </w:t>
      </w:r>
      <w:r w:rsidRPr="01E3FE80" w:rsidR="00B85F45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mayo</w:t>
      </w:r>
    </w:p>
    <w:p w:rsidRPr="00B85F45" w:rsidR="007526CA" w:rsidP="00E1249F" w:rsidRDefault="007526CA" w14:paraId="452DC6D6" w14:textId="0831C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3668C" w:rsidR="007526CA" w:rsidP="00E1249F" w:rsidRDefault="007526CA" w14:paraId="607384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3668C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3668C" w:rsidR="007526CA" w:rsidP="00E1249F" w:rsidRDefault="00B85F45" w14:paraId="4AA86182" w14:textId="73DC8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43668C" w:rsidR="007526C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B85F45" w:rsidR="007526CA" w:rsidP="00E1249F" w:rsidRDefault="007526CA" w14:paraId="7955B33D" w14:textId="38B18D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7526CA" w:rsidP="00E1249F" w:rsidRDefault="007526CA" w14:paraId="0E93CF7B" w14:textId="41778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7526CA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Adivina figuras</w:t>
      </w:r>
    </w:p>
    <w:p w:rsidR="00CF670A" w:rsidP="00E1249F" w:rsidRDefault="00CF670A" w14:paraId="43B74FB6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CF670A" w:rsidP="00E1249F" w:rsidRDefault="00CF670A" w14:paraId="5C6E4BE5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43668C" w:rsidR="007526CA" w:rsidP="01E3FE80" w:rsidRDefault="007526CA" w14:paraId="1A507362" w14:textId="6A79C458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1E3FE80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1E3FE80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reproduce modelos con formas, figuras y cuerpos geométricos.</w:t>
      </w:r>
    </w:p>
    <w:p w:rsidRPr="0043668C" w:rsidR="007526CA" w:rsidP="00E1249F" w:rsidRDefault="007526CA" w14:paraId="1B6725E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7526CA" w:rsidP="01E3FE80" w:rsidRDefault="007526CA" w14:paraId="22F8812C" w14:textId="7D20C00E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1E3FE80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1E3FE80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describe atributos de figuras geométricas.</w:t>
      </w:r>
    </w:p>
    <w:p w:rsidRPr="00D533EB" w:rsidR="007526CA" w:rsidP="00E1249F" w:rsidRDefault="007526CA" w14:paraId="6C74E74C" w14:textId="5BDA458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533EB" w:rsidR="007526CA" w:rsidP="00E1249F" w:rsidRDefault="007526CA" w14:paraId="5FA9E358" w14:textId="1383939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3668C" w:rsidR="007526CA" w:rsidP="00E1249F" w:rsidRDefault="007526CA" w14:paraId="7CA8AB86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3668C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D533EB" w:rsidR="007526CA" w:rsidP="00E1249F" w:rsidRDefault="007526CA" w14:paraId="39C2D669" w14:textId="205DA32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10BD8" w:rsidP="00E1249F" w:rsidRDefault="00CD2E97" w14:paraId="63930EC5" w14:textId="12C7C4E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Reproducirás</w:t>
      </w:r>
      <w:r w:rsidR="00D533E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modelos con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formas</w:t>
      </w:r>
      <w:r w:rsidR="00D533E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figuras </w:t>
      </w:r>
      <w:r w:rsidR="00D533E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cuerpos geométricos. </w:t>
      </w:r>
    </w:p>
    <w:p w:rsidR="00D533EB" w:rsidP="00E1249F" w:rsidRDefault="00D533EB" w14:paraId="14DAD12E" w14:textId="299788B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B46F5E" w:rsidR="007526CA" w:rsidP="00E1249F" w:rsidRDefault="007526CA" w14:paraId="01EBD29F" w14:textId="1BAA893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B46F5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CD2E97" w:rsidR="007526CA" w:rsidP="00E1249F" w:rsidRDefault="007526CA" w14:paraId="4349D136" w14:textId="4EFBD49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533EB" w:rsidP="00E1249F" w:rsidRDefault="00B85F45" w14:paraId="42D4990A" w14:textId="10EDDF1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="00D533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ecesitas las siguientes figuras geométricas:</w:t>
      </w:r>
    </w:p>
    <w:p w:rsidR="00D533EB" w:rsidP="00E1249F" w:rsidRDefault="00D533EB" w14:paraId="70FFF66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533EB" w:rsidP="00B85F45" w:rsidRDefault="00D533EB" w14:paraId="269D1BEC" w14:textId="67C466B3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Círculo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D533EB" w:rsidP="00B85F45" w:rsidRDefault="00D533EB" w14:paraId="7444F749" w14:textId="74A4D264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Triángulo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D533EB" w:rsidP="00B85F45" w:rsidRDefault="00D533EB" w14:paraId="14CFA176" w14:textId="72283FB6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Cuadrado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D533EB" w:rsidP="00B85F45" w:rsidRDefault="00D533EB" w14:paraId="7C71DBBE" w14:textId="0D210CDA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Rectángulo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D533EB" w:rsidP="00B85F45" w:rsidRDefault="00B85F45" w14:paraId="37080AD9" w14:textId="55F8F4D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Rombo.</w:t>
      </w:r>
    </w:p>
    <w:p w:rsidR="00D533EB" w:rsidP="00B85F45" w:rsidRDefault="00D533EB" w14:paraId="4A95065E" w14:textId="4AD5B9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Romboide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D533EB" w:rsidR="00D533EB" w:rsidP="00E1249F" w:rsidRDefault="00D533EB" w14:paraId="359CEB1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533EB" w:rsidR="00D533EB" w:rsidP="00E1249F" w:rsidRDefault="00D533EB" w14:paraId="5FF3CC3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533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Así como palitos de </w:t>
      </w:r>
      <w:r w:rsidRPr="00D533E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colores de diferentes tamaños y estambre. Recuerda que si no cuentas con alguno de estos materiales puedes improvisar con lo que tengas en casa.</w:t>
      </w:r>
    </w:p>
    <w:p w:rsidR="007526CA" w:rsidP="00E1249F" w:rsidRDefault="007526CA" w14:paraId="2E183D04" w14:textId="38C4260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533EB" w:rsidR="00D533EB" w:rsidP="00E1249F" w:rsidRDefault="00D533EB" w14:paraId="57F2F79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3668C" w:rsidR="007526CA" w:rsidP="00E1249F" w:rsidRDefault="007526CA" w14:paraId="4D19678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3668C">
        <w:rPr>
          <w:rFonts w:ascii="Montserrat" w:hAnsi="Montserrat" w:eastAsia="Calibri" w:cs="Times New Roman"/>
          <w:b/>
          <w:sz w:val="28"/>
          <w:szCs w:val="28"/>
          <w:lang w:eastAsia="es-MX"/>
        </w:rPr>
        <w:lastRenderedPageBreak/>
        <w:t>¿Qué hacemos?</w:t>
      </w:r>
    </w:p>
    <w:p w:rsidR="00DD52D7" w:rsidP="00E1249F" w:rsidRDefault="00D533EB" w14:paraId="50072927" w14:textId="5071AD6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Juega</w:t>
      </w:r>
      <w:r w:rsid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 tus</w:t>
      </w:r>
      <w:r w:rsidR="00B85F4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figuras geométricas y construye</w:t>
      </w:r>
      <w:r w:rsid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formas que te agraden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 w:rsid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por ejemplo, arm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9C4D8C" w:rsidR="009C4D8C">
        <w:rPr>
          <w:rFonts w:ascii="Montserrat" w:hAnsi="Montserrat" w:eastAsia="Times New Roman" w:cs="Times New Roman"/>
          <w:color w:val="000000"/>
          <w:kern w:val="24"/>
          <w:lang w:eastAsia="es-MX"/>
        </w:rPr>
        <w:t>una flecha</w:t>
      </w:r>
      <w:r w:rsidR="009C4D8C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</w:t>
      </w:r>
      <w:r w:rsidRPr="009C4D8C" w:rsidR="009C4D8C">
        <w:rPr>
          <w:rFonts w:ascii="Montserrat" w:hAnsi="Montserrat" w:eastAsia="Times New Roman" w:cs="Times New Roman"/>
          <w:color w:val="000000"/>
          <w:kern w:val="24"/>
          <w:lang w:eastAsia="es-MX"/>
        </w:rPr>
        <w:t>una estrella</w:t>
      </w:r>
      <w:r w:rsidR="009C4D8C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="00D533EB" w:rsidP="00E1249F" w:rsidRDefault="00D533EB" w14:paraId="328FD897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9C4D8C" w:rsidP="00E1249F" w:rsidRDefault="009C4D8C" w14:paraId="63F828C7" w14:textId="3EF00CE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</w:t>
      </w:r>
      <w:r w:rsidRP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flecha tiene dos lados que forman una punta y tiene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una</w:t>
      </w:r>
      <w:r w:rsidRP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línea recta</w:t>
      </w:r>
      <w:r w:rsidR="005F69A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 la estrella se formó con </w:t>
      </w:r>
      <w:r w:rsidRP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2 triángulos todos los lados son iguales</w:t>
      </w:r>
      <w:r w:rsidR="005F69A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5F69A8" w:rsidP="00E1249F" w:rsidRDefault="005F69A8" w14:paraId="1A2B5AFA" w14:textId="0C4DDBA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F69A8" w:rsidR="005F69A8" w:rsidP="00E1249F" w:rsidRDefault="00F20C7F" w14:paraId="16E90278" w14:textId="46F0A2EC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C</w:t>
      </w:r>
      <w:r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onoce un juego,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que se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llama “Adivina figuras” p</w:t>
      </w:r>
      <w:r w:rsidR="00F9212F">
        <w:rPr>
          <w:rFonts w:ascii="Montserrat" w:hAnsi="Montserrat" w:eastAsia="Times New Roman" w:cs="Times New Roman"/>
          <w:color w:val="000000"/>
          <w:kern w:val="24"/>
          <w:lang w:eastAsia="es-MX"/>
        </w:rPr>
        <w:t>ide al adulto que te acompaña que juegue contigo ya que el juego c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onsiste en que</w:t>
      </w:r>
      <w:r w:rsidR="005421E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te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describ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a</w:t>
      </w:r>
      <w:r w:rsidR="005421E1">
        <w:rPr>
          <w:rFonts w:ascii="Montserrat" w:hAnsi="Montserrat" w:eastAsia="Times New Roman" w:cs="Times New Roman"/>
          <w:color w:val="000000"/>
          <w:kern w:val="24"/>
          <w:lang w:eastAsia="es-MX"/>
        </w:rPr>
        <w:t>n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las características de algunas figuras geométricas; </w:t>
      </w:r>
      <w:r w:rsidR="005421E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y 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tú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debe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escuchar atentamente y, con 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los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materiales que tenga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 casa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o los palitos 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>de colores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, arma la figura que 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se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te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descri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be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="005F69A8" w:rsidP="00E1249F" w:rsidRDefault="005F69A8" w14:paraId="21EF4273" w14:textId="7F7E213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050211" w:rsidR="00050211" w:rsidP="00E1249F" w:rsidRDefault="00EC12B9" w14:paraId="0D85C0A2" w14:textId="452DCD9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Por 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ejemplo,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puede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empezar la</w:t>
      </w:r>
      <w:r w:rsidR="00647F7C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otra p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ersona </w:t>
      </w:r>
      <w:r w:rsidR="00647F7C">
        <w:rPr>
          <w:rFonts w:ascii="Montserrat" w:hAnsi="Montserrat" w:eastAsia="Times New Roman" w:cs="Times New Roman"/>
          <w:color w:val="000000"/>
          <w:kern w:val="24"/>
          <w:lang w:eastAsia="es-MX"/>
        </w:rPr>
        <w:t>diciendo que la</w:t>
      </w:r>
      <w:r w:rsidRPr="00050211"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figura tiene 4 lados rectos y todos son del mismo tamaño.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>De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bes </w:t>
      </w:r>
      <w:r w:rsidRPr="00050211" w:rsidR="0005021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busca</w:t>
      </w:r>
      <w:r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050211" w:rsidR="0005021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4 colores, palitos, abatelenguas </w:t>
      </w:r>
      <w:r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o lo </w:t>
      </w:r>
      <w:r w:rsidRPr="00050211" w:rsidR="0005021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</w:t>
      </w:r>
      <w:r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tengas en casa que</w:t>
      </w:r>
      <w:r w:rsidRPr="00050211" w:rsidR="0005021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sean del mismo tamaño; y arma el cuadrado</w:t>
      </w:r>
      <w:r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050211" w:rsidP="00E1249F" w:rsidRDefault="00191017" w14:paraId="24CD684B" w14:textId="3ED2557A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26260D5A" wp14:editId="1D7DED1F">
                <wp:extent cx="723902" cy="735965"/>
                <wp:effectExtent l="0" t="0" r="19050" b="2603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2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ángulo 3" style="width:57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#70ad47 [3209]" strokeweight="1pt" w14:anchorId="7F715C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">
                <w10:anchorlock/>
              </v:rect>
            </w:pict>
          </mc:Fallback>
        </mc:AlternateContent>
      </w:r>
    </w:p>
    <w:p w:rsidR="00191017" w:rsidP="00E1249F" w:rsidRDefault="00191017" w14:paraId="7763C58F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DA4BBB" w:rsidR="00DA4BBB" w:rsidP="00E1249F" w:rsidRDefault="00DA4BBB" w14:paraId="7EE32634" w14:textId="7B0CA24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¿Dónde hay cuadrados en tu casa?</w:t>
      </w:r>
      <w:r w:rsidR="00522BD5">
        <w:rPr>
          <w:rFonts w:ascii="Montserrat" w:hAnsi="Montserrat" w:eastAsia="Times New Roman" w:cs="Times New Roman"/>
          <w:color w:val="000000"/>
          <w:kern w:val="24"/>
          <w:lang w:eastAsia="es-MX"/>
        </w:rPr>
        <w:t>,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¿Qué objetos tienen esta forma?</w:t>
      </w:r>
    </w:p>
    <w:p w:rsidRPr="00191017" w:rsidR="00A453B2" w:rsidP="00E1249F" w:rsidRDefault="00A453B2" w14:paraId="5B1E36B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A4BBB" w:rsidR="00DA4BBB" w:rsidP="00E1249F" w:rsidRDefault="00191017" w14:paraId="380AA00D" w14:textId="5F1DA38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A</w:t>
      </w:r>
      <w:r w:rsidR="00A453B2">
        <w:rPr>
          <w:rFonts w:ascii="Montserrat" w:hAnsi="Montserrat" w:eastAsia="Times New Roman" w:cs="Times New Roman"/>
          <w:color w:val="000000"/>
          <w:kern w:val="24"/>
          <w:lang w:eastAsia="es-MX"/>
        </w:rPr>
        <w:t>rma otra figura, e</w:t>
      </w:r>
      <w:r w:rsidRPr="00DA4BBB"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sta figura tiene 3 lados del mismo tamaño.</w:t>
      </w:r>
      <w:r w:rsidR="005E25D9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Tú debes </w:t>
      </w:r>
      <w:r w:rsidRPr="00DA4BBB"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busca</w:t>
      </w:r>
      <w:r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DA4BBB"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3 colores, palitos, abatelenguas</w:t>
      </w:r>
      <w:r w:rsidRPr="005E25D9"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 lo </w:t>
      </w:r>
      <w:r w:rsidRPr="00050211"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</w:t>
      </w:r>
      <w:r w:rsidRPr="005E25D9"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tengas en casa que</w:t>
      </w:r>
      <w:r w:rsidRPr="00DA4BBB"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sean del mismo tamaño;</w:t>
      </w:r>
      <w:r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DA4BBB"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arma el triángulo</w:t>
      </w:r>
      <w:r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DA4BBB" w:rsidP="00E1249F" w:rsidRDefault="00191017" w14:paraId="5FA959B4" w14:textId="15B11C95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46A238C6" wp14:editId="336816FD">
                <wp:extent cx="685800" cy="733425"/>
                <wp:effectExtent l="19050" t="19050" r="38100" b="28575"/>
                <wp:docPr id="19" name="Triángulo isósce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5" coordsize="21600,21600" o:spt="5" adj="10800" path="m@0,l,21600r21600,xe" w14:anchorId="030ECF9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Triángulo isósceles 19" style="width:54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#ed7d31 [3205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">
                <w10:anchorlock/>
              </v:shape>
            </w:pict>
          </mc:Fallback>
        </mc:AlternateContent>
      </w:r>
    </w:p>
    <w:p w:rsidR="00191017" w:rsidP="00E1249F" w:rsidRDefault="00191017" w14:paraId="75E190BF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191017" w:rsidR="00B0723B" w:rsidP="00E1249F" w:rsidRDefault="00B0723B" w14:paraId="597B382D" w14:textId="3A7F191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>¿Qué objetos de tu casa observas que tienen esta forma?</w:t>
      </w:r>
      <w:r w:rsidR="00522BD5">
        <w:rPr>
          <w:rFonts w:ascii="Montserrat" w:hAnsi="Montserrat" w:eastAsia="Times New Roman" w:cs="Times New Roman"/>
          <w:color w:val="000000"/>
          <w:kern w:val="24"/>
          <w:lang w:eastAsia="es-MX"/>
        </w:rPr>
        <w:t>,</w:t>
      </w:r>
      <w:r w:rsidRP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191017" w:rsid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¿L</w:t>
      </w:r>
      <w:r w:rsidRP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os ganchos para colgar ropa parecen triángulo</w:t>
      </w:r>
      <w:r w:rsid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?</w:t>
      </w:r>
      <w:r w:rsidR="00522B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¿Tú qué opinas?</w:t>
      </w:r>
    </w:p>
    <w:p w:rsidR="00B0723B" w:rsidP="00E1249F" w:rsidRDefault="00B0723B" w14:paraId="71013AA1" w14:textId="6EE781A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B0723B" w:rsidP="00E1249F" w:rsidRDefault="00E1249F" w14:paraId="2FFD1503" w14:textId="0528432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La siguiente figura que tienes que armar es de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una sola línea, pero es una línea curva cerrada, c</w:t>
      </w:r>
      <w:r w:rsidR="004B35DF">
        <w:rPr>
          <w:rFonts w:ascii="Montserrat" w:hAnsi="Montserrat" w:eastAsia="Times New Roman" w:cs="Times New Roman"/>
          <w:color w:val="000000"/>
          <w:kern w:val="24"/>
          <w:lang w:eastAsia="es-MX"/>
        </w:rPr>
        <w:t>on el</w:t>
      </w:r>
      <w:r w:rsid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estambre o lo que tengas en casa y arma un círculo. </w:t>
      </w:r>
    </w:p>
    <w:p w:rsidR="00B85F45" w:rsidP="00E1249F" w:rsidRDefault="00B85F45" w14:paraId="2A49B305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4B35DF" w:rsidP="004B35DF" w:rsidRDefault="004B35DF" w14:paraId="50AF52B1" w14:textId="13AE3EE7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054212A1" wp14:editId="7FBD13D1">
                <wp:extent cx="647700" cy="666750"/>
                <wp:effectExtent l="0" t="0" r="19050" b="19050"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66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20" coordsize="21600,21600" o:spt="120" path="m10800,qx,10800,10800,21600,21600,10800,10800,xe" w14:anchorId="7146CE29">
                <v:path textboxrect="3163,3163,18437,18437" gradientshapeok="t" o:connecttype="custom" o:connectlocs="10800,0;3163,3163;0,10800;3163,18437;10800,21600;18437,18437;21600,10800;18437,3163"/>
              </v:shapetype>
              <v:shape id="Diagrama de flujo: conector 38" style="width:51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#5b9bd5 [3208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">
                <v:stroke joinstyle="miter"/>
                <w10:anchorlock/>
              </v:shape>
            </w:pict>
          </mc:Fallback>
        </mc:AlternateContent>
      </w:r>
    </w:p>
    <w:p w:rsidR="004B35DF" w:rsidP="00E1249F" w:rsidRDefault="004B35DF" w14:paraId="4A1EBE3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4B35DF" w:rsidR="00197EBD" w:rsidP="00E1249F" w:rsidRDefault="00B0723B" w14:paraId="19910FB9" w14:textId="38F2E0A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>¿Dónde hay c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írculos</w:t>
      </w:r>
      <w:r w:rsidRP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 tu casa?</w:t>
      </w:r>
      <w:r w:rsidR="00522BD5">
        <w:rPr>
          <w:rFonts w:ascii="Montserrat" w:hAnsi="Montserrat" w:eastAsia="Times New Roman" w:cs="Times New Roman"/>
          <w:color w:val="000000"/>
          <w:kern w:val="24"/>
          <w:lang w:eastAsia="es-MX"/>
        </w:rPr>
        <w:t>,</w:t>
      </w:r>
      <w:r w:rsidR="004B35D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>¿Qué objetos tienen esta forma?</w:t>
      </w:r>
      <w:r w:rsidR="004B35D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>Están los</w:t>
      </w:r>
      <w:r w:rsidRPr="00197EBD" w:rsid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círculos en el semáforo</w:t>
      </w:r>
      <w:r w:rsidR="00197EBD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 xml:space="preserve"> </w:t>
      </w:r>
      <w:r w:rsidR="00197EB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</w:t>
      </w:r>
      <w:r w:rsidR="00197EBD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 xml:space="preserve"> </w:t>
      </w:r>
      <w:r w:rsidRPr="00197EBD" w:rsid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>en las ruedas del tren</w:t>
      </w:r>
      <w:r w:rsid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="00197EBD" w:rsidP="00E1249F" w:rsidRDefault="00197EBD" w14:paraId="3A3698A1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197EBD" w:rsidP="00E1249F" w:rsidRDefault="004B35DF" w14:paraId="64A20498" w14:textId="74A4F91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Escucha la siguiente canción, trata de las formas geométricas</w:t>
      </w:r>
      <w:r w:rsidR="0094170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mientras escuchas la canción observa las fotografías para conocer las figuras que encontraron algunas y algunos de tus compañeros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  <w:r w:rsidR="0094170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</w:p>
    <w:p w:rsidR="004B35DF" w:rsidP="00E1249F" w:rsidRDefault="004B35DF" w14:paraId="093655DE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197EBD" w:rsidP="00E1249F" w:rsidRDefault="00197EBD" w14:paraId="611D636F" w14:textId="27EFF8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197EB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Las formas geométricas</w:t>
      </w:r>
    </w:p>
    <w:p w:rsidR="00197EBD" w:rsidP="00E1249F" w:rsidRDefault="00522BD5" w14:paraId="5ACC9E8E" w14:textId="2C5F7056">
      <w:pPr>
        <w:spacing w:after="0" w:line="240" w:lineRule="auto"/>
        <w:jc w:val="both"/>
      </w:pPr>
      <w:hyperlink w:tgtFrame="_blank" w:history="1" r:id="rId7">
        <w:r w:rsidR="00075312">
          <w:rPr>
            <w:rStyle w:val="Hipervnculo"/>
          </w:rPr>
          <w:t>https://aprendeencasa.sep.gob.mx/multimedia/RSC/Audio/202104/202104-RSC-4phfBFE8pB-P_32.33Lasformasgeometricas.m4a</w:t>
        </w:r>
      </w:hyperlink>
    </w:p>
    <w:p w:rsidR="00075312" w:rsidP="00E1249F" w:rsidRDefault="00075312" w14:paraId="64655C4C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4B35DF" w:rsidP="004B35DF" w:rsidRDefault="004B35DF" w14:paraId="6CB37961" w14:textId="0F979F9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Observa las siguientes imágenes, en las que algunas de tus compañeras y compañeros</w:t>
      </w:r>
      <w:r w:rsidRP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encontraron en su casa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a su vez reproduce la canción. </w:t>
      </w:r>
    </w:p>
    <w:p w:rsidR="00775AFA" w:rsidP="004B35DF" w:rsidRDefault="00775AFA" w14:paraId="46D14515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CD6FED" w:rsidP="00371367" w:rsidRDefault="00775AFA" w14:paraId="47A8C9C6" w14:textId="3368A5A9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775AFA">
        <w:rPr>
          <w:noProof/>
          <w:lang w:val="en-US"/>
        </w:rPr>
        <w:drawing>
          <wp:inline distT="0" distB="0" distL="0" distR="0" wp14:anchorId="50A8140B" wp14:editId="4580B8E4">
            <wp:extent cx="4837814" cy="343338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020" t="3059" b="3630"/>
                    <a:stretch/>
                  </pic:blipFill>
                  <pic:spPr bwMode="auto">
                    <a:xfrm>
                      <a:off x="0" y="0"/>
                      <a:ext cx="4844927" cy="343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FED" w:rsidP="00E1249F" w:rsidRDefault="00CD6FED" w14:paraId="3A628517" w14:textId="6EF1F21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FB0955" w:rsidR="00FB0955" w:rsidP="00E1249F" w:rsidRDefault="00FB0955" w14:paraId="6416115F" w14:textId="19B9686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Sig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jugando con las figuras geométricas, pero ahora lo ha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usando el geoplano. ¿Recuerda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te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ió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? Si no pudi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ste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conseguirlo, no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 preocupe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puede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utiliza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el material que tenga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casa.</w:t>
      </w:r>
    </w:p>
    <w:p w:rsidRPr="00FB0955" w:rsidR="00FB0955" w:rsidP="00E1249F" w:rsidRDefault="00FB0955" w14:paraId="522B4A9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B0955" w:rsidP="00E1249F" w:rsidRDefault="00FB0955" w14:paraId="61D9514E" w14:textId="24E8D47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Este juego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permit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seguir formando algunas figuras geométricas, recuerd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puede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utilizar ligas o estambre. </w:t>
      </w:r>
    </w:p>
    <w:p w:rsidR="00FB0955" w:rsidP="00E1249F" w:rsidRDefault="00FB0955" w14:paraId="132C30F4" w14:textId="215EB1F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E30A27" w:rsidP="00E1249F" w:rsidRDefault="00FB0955" w14:paraId="2C973C8E" w14:textId="5A16E68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utilizar el geoplano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obre 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una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base</w:t>
      </w:r>
      <w:r w:rsidRPr="00FB0955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colocan ligas o el estambre que se sujetan en los clavos o pivotes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formar las figuras que desees.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Como lo son el triángulo, el circulo, el cuadrado, el rombo, el romboide y el rectángulo. </w:t>
      </w:r>
    </w:p>
    <w:p w:rsidR="00E30A27" w:rsidP="00E1249F" w:rsidRDefault="00E30A27" w14:paraId="3B9674E0" w14:textId="160E992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C66584" w:rsidP="00E1249F" w:rsidRDefault="00C66584" w14:paraId="1D35EFED" w14:textId="7405DA2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formar el rombo necesit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="00B85F4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4 ligas, v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colocar uno de sus lados 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así que 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>toma una liga y la estira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colocando el primer lado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>, 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espués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el siguiente lado 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>toma otra liga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ienes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partir del mismo punto para colocarla</w:t>
      </w:r>
      <w:r w:rsidR="00B85F4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 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>coloca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la liga 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lastRenderedPageBreak/>
        <w:t>encima de la anterior para que 2 lados sean iguales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>, t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ambién lo puedes hacer con el 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estambre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forma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los 4 lados del rombo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C66584" w:rsidR="00B85F45" w:rsidP="00E1249F" w:rsidRDefault="00B85F45" w14:paraId="1F8F1829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C66584" w:rsidP="00D2018F" w:rsidRDefault="00D2018F" w14:paraId="39421238" w14:textId="32EBB4A9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2018F">
        <w:rPr>
          <w:noProof/>
          <w:lang w:val="en-US"/>
        </w:rPr>
        <w:drawing>
          <wp:inline distT="0" distB="0" distL="0" distR="0" wp14:anchorId="177E9296" wp14:editId="3A99957D">
            <wp:extent cx="1446027" cy="1777111"/>
            <wp:effectExtent l="0" t="0" r="190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454"/>
                    <a:stretch/>
                  </pic:blipFill>
                  <pic:spPr bwMode="auto">
                    <a:xfrm>
                      <a:off x="0" y="0"/>
                      <a:ext cx="1451154" cy="178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85F45" w:rsidR="00D2018F" w:rsidP="00D2018F" w:rsidRDefault="00D2018F" w14:paraId="01C3AB11" w14:textId="560325D5">
      <w:pPr>
        <w:spacing w:after="0" w:line="240" w:lineRule="auto"/>
        <w:jc w:val="center"/>
        <w:rPr>
          <w:rFonts w:ascii="Montserrat" w:hAnsi="Montserrat" w:eastAsia="Times New Roman" w:cs="Times New Roman"/>
          <w:bCs/>
          <w:color w:val="000000"/>
          <w:kern w:val="24"/>
          <w:sz w:val="16"/>
          <w:szCs w:val="16"/>
          <w:lang w:eastAsia="es-MX"/>
        </w:rPr>
      </w:pPr>
      <w:r w:rsidRPr="00B85F45">
        <w:rPr>
          <w:rFonts w:ascii="Montserrat" w:hAnsi="Montserrat" w:eastAsia="Times New Roman" w:cs="Times New Roman"/>
          <w:bCs/>
          <w:iCs/>
          <w:color w:val="0070C0"/>
          <w:kern w:val="24"/>
          <w:sz w:val="16"/>
          <w:szCs w:val="16"/>
          <w:lang w:eastAsia="es-MX"/>
        </w:rPr>
        <w:t xml:space="preserve">Fuente: </w:t>
      </w:r>
      <w:r w:rsidRPr="00B85F45"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  <w:t>https://www.slideshare.net/anabelcor/plantillas-geoplano/2</w:t>
      </w:r>
    </w:p>
    <w:p w:rsidR="00D2018F" w:rsidP="00E1249F" w:rsidRDefault="00D2018F" w14:paraId="51CF2D8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584" w:rsidR="00C66584" w:rsidP="00E1249F" w:rsidRDefault="00C66584" w14:paraId="40705A05" w14:textId="2DC43D7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formar el rectángulo coloca la punta del estambre en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clavo y lo v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estirar 5 clavos para formar el lado largo</w:t>
      </w:r>
      <w:r w:rsidRPr="00B85F45" w:rsidR="00F124BB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  <w:r w:rsidR="00F124BB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después le d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una vuelta y lo estir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hacia abajo 3 clavos para formar un</w:t>
      </w:r>
      <w:r w:rsidR="00B85F4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 de los lados cortos, v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uelv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dar una vuelta y lo estir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nuevamente 5 clavos, para que el tercer lado quede del mismo tamaño que el lado más largo; </w:t>
      </w:r>
      <w:r w:rsidRPr="00C66584"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y,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por último, le d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vuelta hacia arriba y lo estir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3 clavos hasta formar su último lado corto. Le d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vuelta al estambre para sujetarlo.</w:t>
      </w:r>
      <w:r w:rsidRPr="00C66584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</w:p>
    <w:p w:rsidR="00F124BB" w:rsidP="00D2018F" w:rsidRDefault="00D2018F" w14:paraId="5070EE19" w14:textId="443F8000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2018F">
        <w:rPr>
          <w:noProof/>
          <w:lang w:val="en-US"/>
        </w:rPr>
        <w:drawing>
          <wp:inline distT="0" distB="0" distL="0" distR="0" wp14:anchorId="531E5C9C" wp14:editId="7E1B6807">
            <wp:extent cx="1379044" cy="170120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2028"/>
                    <a:stretch/>
                  </pic:blipFill>
                  <pic:spPr bwMode="auto">
                    <a:xfrm>
                      <a:off x="0" y="0"/>
                      <a:ext cx="1388772" cy="171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85F45" w:rsidR="00D2018F" w:rsidP="00F23964" w:rsidRDefault="00D2018F" w14:paraId="562DC271" w14:textId="5288F341">
      <w:pPr>
        <w:spacing w:after="0" w:line="240" w:lineRule="auto"/>
        <w:jc w:val="center"/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</w:pPr>
      <w:r w:rsidRPr="00B85F45">
        <w:rPr>
          <w:rFonts w:ascii="Montserrat" w:hAnsi="Montserrat" w:eastAsia="Times New Roman" w:cs="Times New Roman"/>
          <w:bCs/>
          <w:iCs/>
          <w:color w:val="0070C0"/>
          <w:kern w:val="24"/>
          <w:sz w:val="16"/>
          <w:szCs w:val="16"/>
          <w:lang w:eastAsia="es-MX"/>
        </w:rPr>
        <w:t xml:space="preserve">Fuente: </w:t>
      </w:r>
      <w:r w:rsidRPr="00B85F45"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  <w:t>https://es.slideshare.net/CeciliaJarpa/plantillasgeoplano-141106082016conversiongate01</w:t>
      </w:r>
    </w:p>
    <w:p w:rsidR="00D2018F" w:rsidP="00E1249F" w:rsidRDefault="00D2018F" w14:paraId="1053BC7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F124BB" w14:paraId="5B7BAD1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Ya sólo falta una figura.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Recuerd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esta figura es una de las piezas del tangram, se llama romboide.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Parece un rectángulo, solo que sus lados cortos están inclinados.</w:t>
      </w:r>
    </w:p>
    <w:p w:rsidR="00F124BB" w:rsidP="00E1249F" w:rsidRDefault="00F124BB" w14:paraId="0AA9CB1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F124BB" w14:paraId="59CAB9FC" w14:textId="5C7614F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romboide tiene 2 lados largos y 2 lados cortos inclinados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B85F45" w:rsidP="00E1249F" w:rsidRDefault="00B85F45" w14:paraId="390ECCF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FE6E50" w:rsidRDefault="00FE6E50" w14:paraId="5DAA5889" w14:textId="7D331FF9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E6E50">
        <w:rPr>
          <w:noProof/>
          <w:lang w:val="en-US"/>
        </w:rPr>
        <w:drawing>
          <wp:inline distT="0" distB="0" distL="0" distR="0" wp14:anchorId="2D5E8786" wp14:editId="0EC4E06C">
            <wp:extent cx="1658104" cy="1196144"/>
            <wp:effectExtent l="0" t="0" r="0" b="444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32" cy="120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5F45" w:rsidR="00FE6E50" w:rsidP="00FE6E50" w:rsidRDefault="00FE6E50" w14:paraId="2EB292E7" w14:textId="2DDE8193">
      <w:pPr>
        <w:spacing w:after="0" w:line="240" w:lineRule="auto"/>
        <w:jc w:val="center"/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</w:pPr>
      <w:r w:rsidRPr="00B85F45">
        <w:rPr>
          <w:rFonts w:ascii="Montserrat" w:hAnsi="Montserrat" w:eastAsia="Times New Roman" w:cs="Times New Roman"/>
          <w:bCs/>
          <w:iCs/>
          <w:color w:val="0070C0"/>
          <w:kern w:val="24"/>
          <w:sz w:val="16"/>
          <w:szCs w:val="16"/>
          <w:lang w:eastAsia="es-MX"/>
        </w:rPr>
        <w:lastRenderedPageBreak/>
        <w:t>Fuente:</w:t>
      </w:r>
      <w:r w:rsidRPr="00B85F45"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  <w:t xml:space="preserve"> http://mep.go.cr/sites/default/files/page/adjuntos/estrategias-didacticas-para-abordaje-geometria-para-tercer-ano.pdf</w:t>
      </w:r>
    </w:p>
    <w:p w:rsidR="00F124BB" w:rsidP="00E1249F" w:rsidRDefault="00F124BB" w14:paraId="4618E443" w14:textId="043EC83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Qué divertido jugar con nuevos materiales y poder seguir aprendiendo con las figuras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</w:p>
    <w:p w:rsidR="00F124BB" w:rsidP="00E1249F" w:rsidRDefault="00F124BB" w14:paraId="77933221" w14:textId="64F7018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F124BB" w14:paraId="3D90F26A" w14:textId="495EEF0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Observa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 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amigo gato que también armó figuras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F124BB" w:rsidP="00E1249F" w:rsidRDefault="00F124BB" w14:paraId="5A03EED9" w14:textId="63EEF3D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F124BB" w14:paraId="610D665B" w14:textId="40BD82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44937DE2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Cápsula Gato dibuja figuras.</w:t>
      </w:r>
    </w:p>
    <w:p w:rsidR="44937DE2" w:rsidP="44937DE2" w:rsidRDefault="44937DE2" w14:paraId="6B49E7ED" w14:textId="68DA3A8F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</w:pPr>
      <w:r w:rsidRPr="44937DE2" w:rsidR="44937DE2">
        <w:rPr>
          <w:rFonts w:ascii="Montserrat" w:hAnsi="Montserrat" w:eastAsia="Times New Roman" w:cs="Times New Roman"/>
          <w:b w:val="0"/>
          <w:bCs w:val="0"/>
          <w:color w:val="000000" w:themeColor="text1" w:themeTint="FF" w:themeShade="FF"/>
          <w:lang w:eastAsia="es-MX"/>
        </w:rPr>
        <w:t>https://youtu.be/g39uOjzAOqk?t=1483</w:t>
      </w:r>
    </w:p>
    <w:p w:rsidR="44937DE2" w:rsidP="44937DE2" w:rsidRDefault="44937DE2" w14:paraId="14AB43E5" w14:textId="4ECF6D9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r w:rsidRPr="44937DE2" w:rsidR="44937DE2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>Del minuto 24:43 a 26:37</w:t>
      </w:r>
    </w:p>
    <w:p w:rsidRPr="00FE6E50" w:rsidR="00FE6E50" w:rsidP="00E1249F" w:rsidRDefault="00FE6E50" w14:paraId="5D942F1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3668C" w:rsidR="00210BD8" w:rsidP="01E3FE80" w:rsidRDefault="00210BD8" w14:paraId="49E6FBDC" w14:textId="3417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</w:pPr>
      <w:r w:rsidRPr="01E3FE80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El reto de hoy:</w:t>
      </w:r>
    </w:p>
    <w:p w:rsidRPr="00F124BB" w:rsidR="00F124BB" w:rsidP="00E1249F" w:rsidRDefault="00F124BB" w14:paraId="1D29407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210BD8" w14:paraId="5F40C131" w14:textId="1745231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</w:t>
      </w:r>
      <w:r w:rsidRPr="00F124BB"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ca</w:t>
      </w:r>
      <w:r w:rsidRPr="00F124BB"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qué objetos de tu casa o de </w:t>
      </w:r>
      <w:r w:rsidR="00FE6E5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 entorno</w:t>
      </w:r>
      <w:r w:rsidRPr="00F124BB"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 parecen a estas figuras</w:t>
      </w:r>
      <w:r w:rsidR="00FE6E5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FE6E50" w:rsidP="00E1249F" w:rsidRDefault="00FE6E50" w14:paraId="525F44CD" w14:textId="2BDF4F7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F124BB" w:rsidR="00FE6E50" w:rsidP="00E1249F" w:rsidRDefault="00FE6E50" w14:paraId="30F7ECF5" w14:textId="6E0DD4D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Sigue practicando con tu geoplano, realizando diferentes figuras geométricas.</w:t>
      </w:r>
    </w:p>
    <w:p w:rsidRPr="00F124BB" w:rsidR="00F124BB" w:rsidP="00E1249F" w:rsidRDefault="00F124BB" w14:paraId="62B48C9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E1249F" w:rsidR="00210BD8" w:rsidP="00E1249F" w:rsidRDefault="00210BD8" w14:paraId="40FE50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 w:val="24"/>
          <w:szCs w:val="24"/>
          <w:lang w:eastAsia="es-MX"/>
        </w:rPr>
      </w:pPr>
    </w:p>
    <w:p w:rsidRPr="0043668C" w:rsidR="00210BD8" w:rsidP="00E1249F" w:rsidRDefault="00210BD8" w14:paraId="11FC016D" w14:textId="776A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3668C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3668C" w:rsidR="00210BD8" w:rsidP="00E1249F" w:rsidRDefault="00210BD8" w14:paraId="0BCF67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3668C" w:rsidR="00210BD8" w:rsidP="00E1249F" w:rsidRDefault="00210BD8" w14:paraId="2EB9B6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3668C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210BD8" w:rsidP="00E1249F" w:rsidRDefault="00210BD8" w14:paraId="259B570B" w14:textId="65442FC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3668C" w:rsidR="007A3C1A" w:rsidP="00E1249F" w:rsidRDefault="007A3C1A" w14:paraId="03EA812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3668C" w:rsidR="00210BD8" w:rsidP="00E1249F" w:rsidRDefault="00210BD8" w14:paraId="536715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3668C">
        <w:rPr>
          <w:rFonts w:ascii="Montserrat" w:hAnsi="Montserrat"/>
          <w:b/>
          <w:sz w:val="28"/>
          <w:szCs w:val="28"/>
        </w:rPr>
        <w:t>Para saber más:</w:t>
      </w:r>
    </w:p>
    <w:p w:rsidRPr="0043668C" w:rsidR="00210BD8" w:rsidP="00E1249F" w:rsidRDefault="00210BD8" w14:paraId="34A5BF1D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3668C">
        <w:rPr>
          <w:rFonts w:ascii="Montserrat" w:hAnsi="Montserrat"/>
          <w:bCs/>
        </w:rPr>
        <w:t>Lecturas</w:t>
      </w:r>
    </w:p>
    <w:p w:rsidRPr="0043668C" w:rsidR="00210BD8" w:rsidP="00E1249F" w:rsidRDefault="00210BD8" w14:paraId="55A1971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43668C" w:rsidR="00210BD8" w:rsidP="00E1249F" w:rsidRDefault="00210BD8" w14:paraId="332E729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3668C">
        <w:rPr>
          <w:rFonts w:ascii="Montserrat" w:hAnsi="Montserrat"/>
          <w:noProof/>
          <w:lang w:val="en-US"/>
        </w:rPr>
        <w:drawing>
          <wp:inline distT="0" distB="0" distL="0" distR="0" wp14:anchorId="62A9ECC1" wp14:editId="2BEC9D61">
            <wp:extent cx="2143125" cy="2787023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668C" w:rsidR="00210BD8" w:rsidP="00E1249F" w:rsidRDefault="00522BD5" w14:paraId="17EE38BD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4">
        <w:r w:rsidRPr="0043668C" w:rsidR="00210BD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43668C" w:rsidR="00210BD8" w:rsidP="00E1249F" w:rsidRDefault="00210BD8" w14:paraId="29035B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3668C" w:rsidR="00210BD8" w:rsidP="00E1249F" w:rsidRDefault="00210BD8" w14:paraId="00CC3B90" w14:textId="77777777">
      <w:pPr>
        <w:spacing w:after="0" w:line="240" w:lineRule="auto"/>
        <w:jc w:val="both"/>
        <w:rPr>
          <w:rFonts w:ascii="Montserrat" w:hAnsi="Montserrat"/>
        </w:rPr>
      </w:pPr>
      <w:r w:rsidRPr="0043668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F5E4FFB" wp14:editId="502F1D6F">
            <wp:extent cx="2161905" cy="28095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668C" w:rsidR="00210BD8" w:rsidP="00E1249F" w:rsidRDefault="00522BD5" w14:paraId="3615C1BB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6">
        <w:r w:rsidRPr="0043668C" w:rsidR="00210BD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43668C" w:rsidR="00210BD8" w:rsidP="00E1249F" w:rsidRDefault="00210BD8" w14:paraId="7BB5E22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43668C" w:rsidR="00210BD8" w:rsidP="00E1249F" w:rsidRDefault="00210BD8" w14:paraId="0BB2A2FB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3668C">
        <w:rPr>
          <w:rFonts w:ascii="Montserrat" w:hAnsi="Montserrat"/>
          <w:noProof/>
          <w:lang w:val="en-US"/>
        </w:rPr>
        <w:drawing>
          <wp:inline distT="0" distB="0" distL="0" distR="0" wp14:anchorId="3A890F94" wp14:editId="37277BF4">
            <wp:extent cx="2133333" cy="2780952"/>
            <wp:effectExtent l="0" t="0" r="635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249F" w:rsidR="0046326C" w:rsidP="00E1249F" w:rsidRDefault="00522BD5" w14:paraId="48957014" w14:textId="3B46C62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18">
        <w:r w:rsidRPr="0043668C" w:rsidR="00210BD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E1249F" w:rsidR="0046326C">
      <w:footerReference w:type="default" r:id="rId1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BD5" w:rsidP="00522BD5" w:rsidRDefault="00522BD5" w14:paraId="1CDC1A67" w14:textId="77777777">
      <w:pPr>
        <w:spacing w:after="0" w:line="240" w:lineRule="auto"/>
      </w:pPr>
      <w:r>
        <w:separator/>
      </w:r>
    </w:p>
  </w:endnote>
  <w:endnote w:type="continuationSeparator" w:id="0">
    <w:p w:rsidR="00522BD5" w:rsidP="00522BD5" w:rsidRDefault="00522BD5" w14:paraId="005298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2BD5" w:rsidR="00522BD5" w:rsidP="00522BD5" w:rsidRDefault="00522BD5" w14:paraId="0CA3426E" w14:textId="61AAB2C3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22BD5" w:rsidR="00522BD5" w:rsidP="00522BD5" w:rsidRDefault="00522BD5" w14:paraId="41D136DC" w14:textId="6C98C764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522BD5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522BD5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522BD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522BD5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522BD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522BD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522BD5">
      <w:rPr>
        <w:rFonts w:ascii="Montserrat" w:hAnsi="Montserrat"/>
        <w:color w:val="000000" w:themeColor="text1"/>
        <w:sz w:val="18"/>
        <w:szCs w:val="18"/>
      </w:rPr>
      <w:fldChar w:fldCharType="end"/>
    </w:r>
    <w:r w:rsidRPr="00522BD5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522BD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522BD5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522BD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522BD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522BD5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BD5" w:rsidP="00522BD5" w:rsidRDefault="00522BD5" w14:paraId="47F3667E" w14:textId="77777777">
      <w:pPr>
        <w:spacing w:after="0" w:line="240" w:lineRule="auto"/>
      </w:pPr>
      <w:r>
        <w:separator/>
      </w:r>
    </w:p>
  </w:footnote>
  <w:footnote w:type="continuationSeparator" w:id="0">
    <w:p w:rsidR="00522BD5" w:rsidP="00522BD5" w:rsidRDefault="00522BD5" w14:paraId="32154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B6E"/>
    <w:multiLevelType w:val="hybridMultilevel"/>
    <w:tmpl w:val="55D076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27B1"/>
    <w:multiLevelType w:val="hybridMultilevel"/>
    <w:tmpl w:val="8598AA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2530839">
    <w:abstractNumId w:val="1"/>
  </w:num>
  <w:num w:numId="2" w16cid:durableId="163841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CA"/>
    <w:rsid w:val="00050211"/>
    <w:rsid w:val="00075312"/>
    <w:rsid w:val="000C7114"/>
    <w:rsid w:val="00191017"/>
    <w:rsid w:val="00197EBD"/>
    <w:rsid w:val="00210BD8"/>
    <w:rsid w:val="00371367"/>
    <w:rsid w:val="003F11E9"/>
    <w:rsid w:val="00401774"/>
    <w:rsid w:val="004B35DF"/>
    <w:rsid w:val="004F7468"/>
    <w:rsid w:val="0051168B"/>
    <w:rsid w:val="00522BD5"/>
    <w:rsid w:val="005421E1"/>
    <w:rsid w:val="005E25D9"/>
    <w:rsid w:val="005F69A8"/>
    <w:rsid w:val="00647F7C"/>
    <w:rsid w:val="007526CA"/>
    <w:rsid w:val="00775AFA"/>
    <w:rsid w:val="007A3C1A"/>
    <w:rsid w:val="00800B5A"/>
    <w:rsid w:val="00847AD4"/>
    <w:rsid w:val="00941700"/>
    <w:rsid w:val="009C4D8C"/>
    <w:rsid w:val="00A2036F"/>
    <w:rsid w:val="00A453B2"/>
    <w:rsid w:val="00B0723B"/>
    <w:rsid w:val="00B85F45"/>
    <w:rsid w:val="00C66584"/>
    <w:rsid w:val="00CD2E97"/>
    <w:rsid w:val="00CD6FED"/>
    <w:rsid w:val="00CF670A"/>
    <w:rsid w:val="00D2018F"/>
    <w:rsid w:val="00D533EB"/>
    <w:rsid w:val="00DA4BBB"/>
    <w:rsid w:val="00DD52D7"/>
    <w:rsid w:val="00E0064F"/>
    <w:rsid w:val="00E1249F"/>
    <w:rsid w:val="00E30A27"/>
    <w:rsid w:val="00E74A2B"/>
    <w:rsid w:val="00EC12B9"/>
    <w:rsid w:val="00F124BB"/>
    <w:rsid w:val="00F20C7F"/>
    <w:rsid w:val="00F23964"/>
    <w:rsid w:val="00F9212F"/>
    <w:rsid w:val="00F924AC"/>
    <w:rsid w:val="00F9627E"/>
    <w:rsid w:val="00FA0D16"/>
    <w:rsid w:val="00FB0955"/>
    <w:rsid w:val="00FE6E50"/>
    <w:rsid w:val="01E3FE80"/>
    <w:rsid w:val="20633ADC"/>
    <w:rsid w:val="449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2338E"/>
  <w15:chartTrackingRefBased/>
  <w15:docId w15:val="{E91280E8-57DA-4548-9D67-716C5B2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26C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6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7EBD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97EB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10B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BD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0B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BD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0BD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5DF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07531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22B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22BD5"/>
  </w:style>
  <w:style w:type="paragraph" w:styleId="Piedepgina">
    <w:name w:val="footer"/>
    <w:basedOn w:val="Normal"/>
    <w:link w:val="PiedepginaCar"/>
    <w:uiPriority w:val="99"/>
    <w:unhideWhenUsed/>
    <w:rsid w:val="00522B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2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hyperlink" Target="https://libros.conaliteg.gob.mx/20/K3MAA.htm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aprendeencasa.sep.gob.mx/multimedia/RSC/Audio/202104/202104-RSC-4phfBFE8pB-P_32.33Lasformasgeometricas.m4a" TargetMode="External" Id="rId7" /><Relationship Type="http://schemas.openxmlformats.org/officeDocument/2006/relationships/image" Target="media/image7.png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20/K2MAA.htm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6.png" Id="rId15" /><Relationship Type="http://schemas.openxmlformats.org/officeDocument/2006/relationships/image" Target="media/image3.png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20/K1MAA.htm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2023-03-01T16:01:00.0000000Z</dcterms:created>
  <dcterms:modified xsi:type="dcterms:W3CDTF">2023-03-28T14:51:53.2135865Z</dcterms:modified>
</coreProperties>
</file>