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5B7D2652" w:rsidR="004F5C54" w:rsidRPr="009F3EDC" w:rsidRDefault="00823505"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5203CC3F" w14:textId="16D3F7F5" w:rsidR="007B5798" w:rsidRPr="009F3EDC" w:rsidRDefault="00413FE4" w:rsidP="00EB3E4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0F640E">
        <w:rPr>
          <w:rFonts w:ascii="Montserrat" w:hAnsi="Montserrat" w:cstheme="minorBidi"/>
          <w:b/>
          <w:bCs/>
          <w:kern w:val="24"/>
          <w:sz w:val="56"/>
          <w:szCs w:val="56"/>
        </w:rPr>
        <w:t>8</w:t>
      </w:r>
    </w:p>
    <w:p w14:paraId="0F1D208E" w14:textId="26DF5C6A" w:rsidR="007F5222" w:rsidRDefault="004F5C54"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413FE4">
        <w:rPr>
          <w:rFonts w:ascii="Montserrat" w:hAnsi="Montserrat" w:cstheme="minorBidi"/>
          <w:b/>
          <w:bCs/>
          <w:kern w:val="24"/>
          <w:sz w:val="48"/>
          <w:szCs w:val="48"/>
        </w:rPr>
        <w:t>m</w:t>
      </w:r>
      <w:r w:rsidR="00D14EB9">
        <w:rPr>
          <w:rFonts w:ascii="Montserrat" w:hAnsi="Montserrat" w:cstheme="minorBidi"/>
          <w:b/>
          <w:bCs/>
          <w:kern w:val="24"/>
          <w:sz w:val="48"/>
          <w:szCs w:val="48"/>
        </w:rPr>
        <w:t>ayo</w:t>
      </w:r>
    </w:p>
    <w:p w14:paraId="1B8E3523" w14:textId="77777777" w:rsidR="00CA6065" w:rsidRPr="00CA6065" w:rsidRDefault="00CA6065" w:rsidP="00EB3E43">
      <w:pPr>
        <w:pStyle w:val="NormalWeb"/>
        <w:spacing w:before="0" w:beforeAutospacing="0" w:after="0" w:afterAutospacing="0"/>
        <w:jc w:val="center"/>
        <w:rPr>
          <w:rFonts w:ascii="Montserrat" w:hAnsi="Montserrat" w:cstheme="minorBidi"/>
          <w:b/>
          <w:bCs/>
          <w:kern w:val="24"/>
          <w:sz w:val="40"/>
          <w:szCs w:val="40"/>
        </w:rPr>
      </w:pPr>
    </w:p>
    <w:p w14:paraId="1CFBE24F" w14:textId="6B76B270" w:rsidR="00751082" w:rsidRPr="009F3EDC" w:rsidRDefault="00823505"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5672EB" w14:textId="3C67AC60" w:rsidR="009D4A13" w:rsidRPr="009F3EDC" w:rsidRDefault="009D4A13"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6CE82222" w14:textId="77777777" w:rsidR="00E8779C" w:rsidRPr="00CA6065" w:rsidRDefault="00E8779C" w:rsidP="00EB3E43">
      <w:pPr>
        <w:spacing w:after="0" w:line="240" w:lineRule="auto"/>
        <w:jc w:val="center"/>
        <w:rPr>
          <w:rFonts w:ascii="Montserrat" w:eastAsiaTheme="minorEastAsia" w:hAnsi="Montserrat"/>
          <w:i/>
          <w:iCs/>
          <w:kern w:val="24"/>
          <w:sz w:val="40"/>
          <w:szCs w:val="40"/>
          <w:lang w:val="es-MX" w:eastAsia="es-MX"/>
        </w:rPr>
      </w:pPr>
    </w:p>
    <w:p w14:paraId="0126188C" w14:textId="28418BB0" w:rsidR="001338F4" w:rsidRPr="009F3EDC" w:rsidRDefault="00604E85" w:rsidP="00EB3E43">
      <w:pPr>
        <w:spacing w:after="0" w:line="240" w:lineRule="auto"/>
        <w:jc w:val="center"/>
        <w:rPr>
          <w:rFonts w:ascii="Montserrat" w:eastAsiaTheme="minorEastAsia" w:hAnsi="Montserrat"/>
          <w:i/>
          <w:iCs/>
          <w:kern w:val="24"/>
          <w:sz w:val="48"/>
          <w:szCs w:val="48"/>
          <w:lang w:val="es-MX" w:eastAsia="es-MX"/>
        </w:rPr>
      </w:pPr>
      <w:r w:rsidRPr="00604E85">
        <w:rPr>
          <w:rFonts w:ascii="Montserrat" w:eastAsiaTheme="minorEastAsia" w:hAnsi="Montserrat"/>
          <w:i/>
          <w:iCs/>
          <w:kern w:val="24"/>
          <w:sz w:val="48"/>
          <w:szCs w:val="48"/>
          <w:lang w:val="es-MX" w:eastAsia="es-MX"/>
        </w:rPr>
        <w:t>Diferencias en la calidad de vida de la población</w:t>
      </w:r>
    </w:p>
    <w:p w14:paraId="5D372661" w14:textId="77777777" w:rsidR="00E2080C" w:rsidRDefault="00E2080C" w:rsidP="00684211">
      <w:pPr>
        <w:spacing w:after="0" w:line="240" w:lineRule="auto"/>
        <w:jc w:val="both"/>
        <w:rPr>
          <w:rFonts w:ascii="Montserrat" w:hAnsi="Montserrat"/>
          <w:b/>
          <w:bCs/>
          <w:i/>
          <w:iCs/>
          <w:lang w:val="es-MX"/>
        </w:rPr>
      </w:pPr>
    </w:p>
    <w:p w14:paraId="62E8D545" w14:textId="77777777" w:rsidR="00E2080C" w:rsidRDefault="00E2080C" w:rsidP="00684211">
      <w:pPr>
        <w:spacing w:after="0" w:line="240" w:lineRule="auto"/>
        <w:jc w:val="both"/>
        <w:rPr>
          <w:rFonts w:ascii="Montserrat" w:hAnsi="Montserrat"/>
          <w:b/>
          <w:bCs/>
          <w:i/>
          <w:iCs/>
          <w:lang w:val="es-MX"/>
        </w:rPr>
      </w:pPr>
    </w:p>
    <w:p w14:paraId="5F320C71" w14:textId="46A9E7EE" w:rsidR="009D4A13" w:rsidRPr="00591FE3" w:rsidRDefault="009D4A13" w:rsidP="00684211">
      <w:pPr>
        <w:spacing w:after="0" w:line="240" w:lineRule="auto"/>
        <w:jc w:val="both"/>
        <w:rPr>
          <w:rFonts w:ascii="Montserrat" w:hAnsi="Montserrat"/>
          <w:i/>
          <w:iCs/>
          <w:lang w:val="es-MX"/>
        </w:rPr>
      </w:pPr>
      <w:r w:rsidRPr="00591FE3">
        <w:rPr>
          <w:rFonts w:ascii="Montserrat" w:hAnsi="Montserrat"/>
          <w:b/>
          <w:bCs/>
          <w:i/>
          <w:iCs/>
          <w:lang w:val="es-MX"/>
        </w:rPr>
        <w:t>Aprendizaje esperado:</w:t>
      </w:r>
      <w:r w:rsidR="00AE69E3" w:rsidRPr="00591FE3">
        <w:rPr>
          <w:rFonts w:ascii="Montserrat" w:hAnsi="Montserrat"/>
          <w:i/>
          <w:lang w:val="es-MX"/>
        </w:rPr>
        <w:t xml:space="preserve"> </w:t>
      </w:r>
      <w:r w:rsidR="00413FE4">
        <w:rPr>
          <w:rFonts w:ascii="Montserrat" w:hAnsi="Montserrat"/>
          <w:i/>
          <w:lang w:val="es-MX"/>
        </w:rPr>
        <w:t>c</w:t>
      </w:r>
      <w:r w:rsidR="00604E85" w:rsidRPr="00591FE3">
        <w:rPr>
          <w:rFonts w:ascii="Montserrat" w:hAnsi="Montserrat"/>
          <w:i/>
          <w:lang w:val="es-MX"/>
        </w:rPr>
        <w:t>ompara la calidad de vida de los continentes a partir de los ingresos, empleo, salud y ambiente de la población.</w:t>
      </w:r>
    </w:p>
    <w:p w14:paraId="3EAE69EC" w14:textId="77777777" w:rsidR="006027C7" w:rsidRPr="00591FE3" w:rsidRDefault="006027C7" w:rsidP="00684211">
      <w:pPr>
        <w:spacing w:after="0" w:line="240" w:lineRule="auto"/>
        <w:jc w:val="both"/>
        <w:rPr>
          <w:rFonts w:ascii="Montserrat" w:hAnsi="Montserrat"/>
          <w:b/>
          <w:bCs/>
          <w:i/>
          <w:iCs/>
          <w:lang w:val="es-MX"/>
        </w:rPr>
      </w:pPr>
    </w:p>
    <w:p w14:paraId="1A00E76E" w14:textId="727597D3" w:rsidR="00C17C1C" w:rsidRPr="00591FE3" w:rsidRDefault="009D4A13" w:rsidP="00684211">
      <w:pPr>
        <w:spacing w:after="0" w:line="240" w:lineRule="auto"/>
        <w:jc w:val="both"/>
        <w:rPr>
          <w:rFonts w:ascii="Montserrat" w:hAnsi="Montserrat"/>
          <w:bCs/>
          <w:i/>
          <w:iCs/>
          <w:lang w:val="es-MX"/>
        </w:rPr>
      </w:pPr>
      <w:r w:rsidRPr="00591FE3">
        <w:rPr>
          <w:rFonts w:ascii="Montserrat" w:hAnsi="Montserrat"/>
          <w:b/>
          <w:bCs/>
          <w:i/>
          <w:iCs/>
          <w:lang w:val="es-MX"/>
        </w:rPr>
        <w:t xml:space="preserve">Énfasis: </w:t>
      </w:r>
      <w:r w:rsidR="00413FE4">
        <w:rPr>
          <w:rFonts w:ascii="Montserrat" w:hAnsi="Montserrat"/>
          <w:bCs/>
          <w:i/>
          <w:iCs/>
          <w:lang w:val="es-MX"/>
        </w:rPr>
        <w:t>r</w:t>
      </w:r>
      <w:r w:rsidR="00604E85" w:rsidRPr="00591FE3">
        <w:rPr>
          <w:rFonts w:ascii="Montserrat" w:hAnsi="Montserrat"/>
          <w:bCs/>
          <w:i/>
          <w:iCs/>
          <w:lang w:val="es-MX"/>
        </w:rPr>
        <w:t>econoce diferencias en la calidad de vida de los continentes, considerando ingresos, empleo, salud y ambiente de la población.</w:t>
      </w:r>
    </w:p>
    <w:p w14:paraId="75E104BB" w14:textId="77777777" w:rsidR="00E8779C" w:rsidRPr="00591FE3" w:rsidRDefault="00E8779C" w:rsidP="00684211">
      <w:pPr>
        <w:spacing w:after="0" w:line="240" w:lineRule="auto"/>
        <w:jc w:val="both"/>
        <w:rPr>
          <w:rFonts w:ascii="Montserrat" w:hAnsi="Montserrat"/>
          <w:bCs/>
          <w:i/>
          <w:lang w:val="es-MX"/>
        </w:rPr>
      </w:pPr>
    </w:p>
    <w:p w14:paraId="65BDDC72" w14:textId="77777777" w:rsidR="008E7E1D" w:rsidRPr="00591FE3" w:rsidRDefault="008E7E1D" w:rsidP="00684211">
      <w:pPr>
        <w:spacing w:after="0" w:line="240" w:lineRule="auto"/>
        <w:jc w:val="both"/>
        <w:rPr>
          <w:rFonts w:ascii="Montserrat" w:hAnsi="Montserrat"/>
          <w:bCs/>
          <w:i/>
          <w:lang w:val="es-MX"/>
        </w:rPr>
      </w:pPr>
    </w:p>
    <w:p w14:paraId="24E317CC" w14:textId="77777777" w:rsidR="009D4A13" w:rsidRPr="00213FED" w:rsidRDefault="009D4A13" w:rsidP="00EB3E43">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3BEBAA94" w14:textId="77777777" w:rsidR="00BA16A2" w:rsidRPr="00591FE3" w:rsidRDefault="00BA16A2" w:rsidP="00A8742B">
      <w:pPr>
        <w:spacing w:after="0" w:line="240" w:lineRule="auto"/>
        <w:jc w:val="both"/>
        <w:rPr>
          <w:rFonts w:ascii="Montserrat" w:hAnsi="Montserrat"/>
          <w:bCs/>
          <w:iCs/>
          <w:lang w:val="es-MX"/>
        </w:rPr>
      </w:pPr>
    </w:p>
    <w:p w14:paraId="52CAF4CA" w14:textId="7795350B" w:rsidR="00591FE3" w:rsidRPr="00591FE3" w:rsidRDefault="00DA1835" w:rsidP="00591FE3">
      <w:pPr>
        <w:spacing w:after="0" w:line="240" w:lineRule="auto"/>
        <w:jc w:val="both"/>
        <w:rPr>
          <w:rFonts w:ascii="Montserrat" w:hAnsi="Montserrat"/>
          <w:bCs/>
          <w:iCs/>
          <w:lang w:val="es-MX"/>
        </w:rPr>
      </w:pPr>
      <w:r>
        <w:rPr>
          <w:rFonts w:ascii="Montserrat" w:hAnsi="Montserrat"/>
          <w:bCs/>
          <w:iCs/>
          <w:lang w:val="es-MX"/>
        </w:rPr>
        <w:t>Conocer</w:t>
      </w:r>
      <w:r w:rsidR="00591FE3" w:rsidRPr="00591FE3">
        <w:rPr>
          <w:rFonts w:ascii="Montserrat" w:hAnsi="Montserrat"/>
          <w:bCs/>
          <w:iCs/>
          <w:lang w:val="es-MX"/>
        </w:rPr>
        <w:t>ás las diferencias en la calidad de vida de los continentes, considerando ingresos, empleo, salud y ambiente de la población.</w:t>
      </w:r>
    </w:p>
    <w:p w14:paraId="59D68FC1" w14:textId="77777777" w:rsidR="00135B98" w:rsidRPr="00591FE3" w:rsidRDefault="00135B98" w:rsidP="00A8742B">
      <w:pPr>
        <w:spacing w:after="0" w:line="240" w:lineRule="auto"/>
        <w:jc w:val="both"/>
        <w:rPr>
          <w:rFonts w:ascii="Montserrat" w:hAnsi="Montserrat"/>
          <w:bCs/>
          <w:iCs/>
          <w:lang w:val="es-MX"/>
        </w:rPr>
      </w:pPr>
    </w:p>
    <w:p w14:paraId="1F5D02EE" w14:textId="77777777" w:rsidR="008E7E1D" w:rsidRPr="00591FE3" w:rsidRDefault="008E7E1D" w:rsidP="00A8742B">
      <w:pPr>
        <w:spacing w:after="0" w:line="240" w:lineRule="auto"/>
        <w:jc w:val="both"/>
        <w:rPr>
          <w:rFonts w:ascii="Montserrat" w:hAnsi="Montserrat"/>
          <w:bCs/>
          <w:iCs/>
          <w:lang w:val="es-MX"/>
        </w:rPr>
      </w:pPr>
    </w:p>
    <w:p w14:paraId="030694D5" w14:textId="77777777" w:rsidR="009D4A13" w:rsidRPr="00213FED" w:rsidRDefault="009D4A13" w:rsidP="00C57A2A">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39191003" w14:textId="7A90BD10" w:rsidR="00735CF7" w:rsidRPr="00DA1835" w:rsidRDefault="00735CF7" w:rsidP="00DA1835">
      <w:pPr>
        <w:spacing w:after="0" w:line="240" w:lineRule="auto"/>
        <w:jc w:val="both"/>
        <w:rPr>
          <w:rFonts w:ascii="Montserrat" w:eastAsia="Montserrat" w:hAnsi="Montserrat" w:cs="Montserrat"/>
          <w:lang w:val="es-MX"/>
        </w:rPr>
      </w:pPr>
    </w:p>
    <w:p w14:paraId="5ED23508" w14:textId="4A85044C" w:rsidR="00591FE3" w:rsidRPr="00DA1835" w:rsidRDefault="00CA6065" w:rsidP="00DA1835">
      <w:pPr>
        <w:spacing w:after="0" w:line="240" w:lineRule="auto"/>
        <w:jc w:val="both"/>
        <w:rPr>
          <w:rFonts w:ascii="Montserrat" w:eastAsia="Montserrat" w:hAnsi="Montserrat" w:cs="Montserrat"/>
          <w:lang w:val="es-MX"/>
        </w:rPr>
      </w:pPr>
      <w:r>
        <w:rPr>
          <w:rFonts w:ascii="Montserrat" w:eastAsia="Montserrat" w:hAnsi="Montserrat" w:cs="Montserrat"/>
          <w:lang w:val="es-MX"/>
        </w:rPr>
        <w:t>Para comenzar</w:t>
      </w:r>
      <w:r w:rsidR="00591FE3" w:rsidRPr="00DA1835">
        <w:rPr>
          <w:rFonts w:ascii="Montserrat" w:eastAsia="Montserrat" w:hAnsi="Montserrat" w:cs="Montserrat"/>
          <w:lang w:val="es-MX"/>
        </w:rPr>
        <w:t>, te pido que observes las siguientes imágenes:</w:t>
      </w:r>
    </w:p>
    <w:p w14:paraId="357D3B72" w14:textId="77777777" w:rsidR="00591FE3" w:rsidRPr="00DA1835" w:rsidRDefault="00591FE3" w:rsidP="00DA1835">
      <w:pPr>
        <w:spacing w:after="0" w:line="240" w:lineRule="auto"/>
        <w:jc w:val="both"/>
        <w:rPr>
          <w:rFonts w:ascii="Montserrat" w:eastAsia="Montserrat" w:hAnsi="Montserrat" w:cs="Montserrat"/>
          <w:lang w:val="es-MX"/>
        </w:rPr>
      </w:pPr>
    </w:p>
    <w:p w14:paraId="1DB215D6" w14:textId="2B99C6D5" w:rsidR="00591FE3" w:rsidRPr="00DA1835" w:rsidRDefault="00591FE3" w:rsidP="00DA1835">
      <w:pPr>
        <w:spacing w:after="0" w:line="240" w:lineRule="auto"/>
        <w:jc w:val="center"/>
        <w:rPr>
          <w:rFonts w:ascii="Montserrat" w:eastAsia="Montserrat" w:hAnsi="Montserrat" w:cs="Montserrat"/>
          <w:lang w:val="es-MX"/>
        </w:rPr>
      </w:pPr>
      <w:r w:rsidRPr="00DA1835">
        <w:rPr>
          <w:rFonts w:ascii="Montserrat" w:hAnsi="Montserrat"/>
          <w:noProof/>
        </w:rPr>
        <w:lastRenderedPageBreak/>
        <w:drawing>
          <wp:inline distT="0" distB="0" distL="0" distR="0" wp14:anchorId="456D9C24" wp14:editId="5AC7DA66">
            <wp:extent cx="2364527" cy="153708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0000" cy="1573150"/>
                    </a:xfrm>
                    <a:prstGeom prst="rect">
                      <a:avLst/>
                    </a:prstGeom>
                  </pic:spPr>
                </pic:pic>
              </a:graphicData>
            </a:graphic>
          </wp:inline>
        </w:drawing>
      </w:r>
    </w:p>
    <w:p w14:paraId="7DB0A163" w14:textId="77777777" w:rsidR="00CA6065" w:rsidRDefault="00CA6065" w:rsidP="00DA1835">
      <w:pPr>
        <w:pStyle w:val="Prrafodelista1"/>
        <w:spacing w:after="0" w:line="240" w:lineRule="auto"/>
        <w:ind w:left="0"/>
        <w:jc w:val="both"/>
        <w:rPr>
          <w:rFonts w:ascii="Montserrat" w:eastAsia="Times New Roman" w:hAnsi="Montserrat" w:cs="Arial"/>
          <w:bCs/>
        </w:rPr>
      </w:pPr>
    </w:p>
    <w:p w14:paraId="2BA2F810" w14:textId="20106E21" w:rsidR="00604E85" w:rsidRPr="00DA1835" w:rsidRDefault="00591FE3"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bCs/>
        </w:rPr>
        <w:t>Como puedes observar,</w:t>
      </w:r>
      <w:r w:rsidR="00604E85" w:rsidRPr="00DA1835">
        <w:rPr>
          <w:rFonts w:ascii="Montserrat" w:eastAsia="Times New Roman" w:hAnsi="Montserrat" w:cs="Arial"/>
          <w:bCs/>
        </w:rPr>
        <w:t xml:space="preserve"> este lugar tiene las peores condiciones para vivir, mira</w:t>
      </w:r>
      <w:r w:rsidR="00DA1835">
        <w:rPr>
          <w:rFonts w:ascii="Montserrat" w:eastAsia="Times New Roman" w:hAnsi="Montserrat" w:cs="Arial"/>
          <w:bCs/>
        </w:rPr>
        <w:t>,</w:t>
      </w:r>
      <w:r w:rsidR="00604E85" w:rsidRPr="00DA1835">
        <w:rPr>
          <w:rFonts w:ascii="Montserrat" w:eastAsia="Times New Roman" w:hAnsi="Montserrat" w:cs="Arial"/>
          <w:bCs/>
        </w:rPr>
        <w:t xml:space="preserve"> es un ambiente árido, con</w:t>
      </w:r>
      <w:r w:rsidR="00CA6065">
        <w:rPr>
          <w:rFonts w:ascii="Montserrat" w:eastAsia="Times New Roman" w:hAnsi="Montserrat" w:cs="Arial"/>
          <w:bCs/>
        </w:rPr>
        <w:t xml:space="preserve"> pocos árboles que den sombra, a</w:t>
      </w:r>
      <w:r w:rsidR="00604E85" w:rsidRPr="00DA1835">
        <w:rPr>
          <w:rFonts w:ascii="Montserrat" w:eastAsia="Times New Roman" w:hAnsi="Montserrat" w:cs="Arial"/>
          <w:bCs/>
        </w:rPr>
        <w:t>demás, se ve que tienen carencia de agua porque la señora va acarreándola.</w:t>
      </w:r>
    </w:p>
    <w:p w14:paraId="3A6C68C4" w14:textId="77777777" w:rsidR="00591FE3" w:rsidRPr="00DA1835" w:rsidRDefault="00591FE3" w:rsidP="00DA1835">
      <w:pPr>
        <w:pStyle w:val="Prrafodelista1"/>
        <w:spacing w:after="0" w:line="240" w:lineRule="auto"/>
        <w:ind w:left="0"/>
        <w:jc w:val="both"/>
        <w:rPr>
          <w:rFonts w:ascii="Montserrat" w:eastAsia="Times New Roman" w:hAnsi="Montserrat" w:cs="Arial"/>
          <w:bCs/>
        </w:rPr>
      </w:pPr>
    </w:p>
    <w:p w14:paraId="1AEAB9C9" w14:textId="77777777" w:rsidR="00591FE3" w:rsidRPr="00DA1835" w:rsidRDefault="00591FE3"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w:t>
      </w:r>
      <w:r w:rsidR="00604E85" w:rsidRPr="00DA1835">
        <w:rPr>
          <w:rFonts w:ascii="Montserrat" w:eastAsia="Times New Roman" w:hAnsi="Montserrat" w:cs="Arial"/>
        </w:rPr>
        <w:t>s la India, en el continente asiático.</w:t>
      </w:r>
    </w:p>
    <w:p w14:paraId="47F40DBB" w14:textId="77777777" w:rsidR="00591FE3" w:rsidRPr="00DA1835" w:rsidRDefault="00591FE3" w:rsidP="00DA1835">
      <w:pPr>
        <w:pStyle w:val="Prrafodelista1"/>
        <w:spacing w:after="0" w:line="240" w:lineRule="auto"/>
        <w:ind w:left="0"/>
        <w:jc w:val="both"/>
        <w:rPr>
          <w:rFonts w:ascii="Montserrat" w:eastAsia="Times New Roman" w:hAnsi="Montserrat" w:cs="Arial"/>
          <w:bCs/>
        </w:rPr>
      </w:pPr>
    </w:p>
    <w:p w14:paraId="21FB0F7D" w14:textId="77777777" w:rsidR="00591FE3" w:rsidRPr="00DA1835" w:rsidRDefault="00591FE3"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bCs/>
        </w:rPr>
        <w:t xml:space="preserve">La siguiente imagen es de </w:t>
      </w:r>
      <w:r w:rsidR="00604E85" w:rsidRPr="00DA1835">
        <w:rPr>
          <w:rFonts w:ascii="Montserrat" w:eastAsia="Times New Roman" w:hAnsi="Montserrat" w:cs="Arial"/>
        </w:rPr>
        <w:t>Bangladesh, también en Asia.</w:t>
      </w:r>
    </w:p>
    <w:p w14:paraId="5B4D3A0C" w14:textId="77777777" w:rsidR="00591FE3" w:rsidRPr="00DA1835" w:rsidRDefault="00591FE3" w:rsidP="00DA1835">
      <w:pPr>
        <w:pStyle w:val="Prrafodelista1"/>
        <w:spacing w:after="0" w:line="240" w:lineRule="auto"/>
        <w:ind w:left="0"/>
        <w:jc w:val="both"/>
        <w:rPr>
          <w:rFonts w:ascii="Montserrat" w:eastAsia="Times New Roman" w:hAnsi="Montserrat" w:cs="Arial"/>
        </w:rPr>
      </w:pPr>
    </w:p>
    <w:p w14:paraId="1659C460" w14:textId="78166C0B" w:rsidR="00591FE3" w:rsidRPr="00DA1835" w:rsidRDefault="00591FE3"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0F3BC880" wp14:editId="0FC63606">
            <wp:extent cx="2287270" cy="1408063"/>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5424" cy="1443863"/>
                    </a:xfrm>
                    <a:prstGeom prst="rect">
                      <a:avLst/>
                    </a:prstGeom>
                  </pic:spPr>
                </pic:pic>
              </a:graphicData>
            </a:graphic>
          </wp:inline>
        </w:drawing>
      </w:r>
    </w:p>
    <w:p w14:paraId="06617C03" w14:textId="77777777" w:rsidR="00591FE3" w:rsidRPr="00DA1835" w:rsidRDefault="00591FE3" w:rsidP="00DA1835">
      <w:pPr>
        <w:pStyle w:val="Prrafodelista1"/>
        <w:spacing w:after="0" w:line="240" w:lineRule="auto"/>
        <w:ind w:left="0"/>
        <w:jc w:val="both"/>
        <w:rPr>
          <w:rFonts w:ascii="Montserrat" w:eastAsia="Times New Roman" w:hAnsi="Montserrat" w:cs="Arial"/>
        </w:rPr>
      </w:pPr>
    </w:p>
    <w:p w14:paraId="22069C63" w14:textId="069796E6"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Parece que la población tiene bajos ingresos; mira el material con que están hechas sus viviendas y, al interior, seguro que el piso es de tierra.</w:t>
      </w:r>
    </w:p>
    <w:p w14:paraId="0084B64C" w14:textId="7E5232AF" w:rsidR="00591FE3" w:rsidRPr="00DA1835" w:rsidRDefault="00591FE3" w:rsidP="00DA1835">
      <w:pPr>
        <w:pStyle w:val="Prrafodelista1"/>
        <w:spacing w:after="0" w:line="240" w:lineRule="auto"/>
        <w:ind w:left="0"/>
        <w:jc w:val="both"/>
        <w:rPr>
          <w:rFonts w:ascii="Montserrat" w:eastAsia="Times New Roman" w:hAnsi="Montserrat" w:cs="Arial"/>
        </w:rPr>
      </w:pPr>
    </w:p>
    <w:p w14:paraId="326F62CE" w14:textId="1976035C" w:rsidR="00591FE3" w:rsidRPr="00DA1835" w:rsidRDefault="00591FE3"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5F6B9518" wp14:editId="0FEC8A87">
            <wp:extent cx="2371861" cy="1390473"/>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5563" cy="1421955"/>
                    </a:xfrm>
                    <a:prstGeom prst="rect">
                      <a:avLst/>
                    </a:prstGeom>
                  </pic:spPr>
                </pic:pic>
              </a:graphicData>
            </a:graphic>
          </wp:inline>
        </w:drawing>
      </w:r>
    </w:p>
    <w:p w14:paraId="68941A9F" w14:textId="3E7C15D7" w:rsidR="00591FE3" w:rsidRPr="00DA1835" w:rsidRDefault="00591FE3" w:rsidP="00DA1835">
      <w:pPr>
        <w:pStyle w:val="Prrafodelista1"/>
        <w:spacing w:after="0" w:line="240" w:lineRule="auto"/>
        <w:ind w:left="0"/>
        <w:jc w:val="both"/>
        <w:rPr>
          <w:rFonts w:ascii="Montserrat" w:eastAsia="Times New Roman" w:hAnsi="Montserrat" w:cs="Arial"/>
        </w:rPr>
      </w:pPr>
    </w:p>
    <w:p w14:paraId="068924F6" w14:textId="69124531" w:rsidR="00604E85" w:rsidRPr="00DA1835" w:rsidRDefault="00BF566A"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rPr>
        <w:t>En esta otra imagen puedes ver</w:t>
      </w:r>
      <w:r w:rsidR="00604E85" w:rsidRPr="00DA1835">
        <w:rPr>
          <w:rFonts w:ascii="Montserrat" w:eastAsia="Times New Roman" w:hAnsi="Montserrat" w:cs="Arial"/>
          <w:bCs/>
        </w:rPr>
        <w:t xml:space="preserve"> las condiciones educativas características del medio rural de Laos, en Asia; no son las más adec</w:t>
      </w:r>
      <w:r w:rsidR="00CA6065">
        <w:rPr>
          <w:rFonts w:ascii="Montserrat" w:eastAsia="Times New Roman" w:hAnsi="Montserrat" w:cs="Arial"/>
          <w:bCs/>
        </w:rPr>
        <w:t xml:space="preserve">uadas. </w:t>
      </w:r>
      <w:r w:rsidR="00604E85" w:rsidRPr="00DA1835">
        <w:rPr>
          <w:rFonts w:ascii="Montserrat" w:eastAsia="Times New Roman" w:hAnsi="Montserrat" w:cs="Arial"/>
          <w:bCs/>
        </w:rPr>
        <w:t>Su edificio escolar no está acondicionado para tantos alumnos.</w:t>
      </w:r>
    </w:p>
    <w:p w14:paraId="30F47EA4" w14:textId="2EAB1825" w:rsidR="00BF566A" w:rsidRPr="00DA1835" w:rsidRDefault="00BF566A" w:rsidP="00DA1835">
      <w:pPr>
        <w:pStyle w:val="Prrafodelista1"/>
        <w:spacing w:after="0" w:line="240" w:lineRule="auto"/>
        <w:ind w:left="0"/>
        <w:jc w:val="both"/>
        <w:rPr>
          <w:rFonts w:ascii="Montserrat" w:eastAsia="Times New Roman" w:hAnsi="Montserrat" w:cs="Arial"/>
          <w:bCs/>
        </w:rPr>
      </w:pPr>
    </w:p>
    <w:p w14:paraId="12F2999D" w14:textId="463098D3" w:rsidR="00604E85" w:rsidRPr="00DA1835" w:rsidRDefault="00BF566A"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bCs/>
        </w:rPr>
        <w:lastRenderedPageBreak/>
        <w:t xml:space="preserve">La siguiente imagen, </w:t>
      </w:r>
      <w:r w:rsidR="00604E85" w:rsidRPr="00DA1835">
        <w:rPr>
          <w:rFonts w:ascii="Montserrat" w:eastAsia="Times New Roman" w:hAnsi="Montserrat" w:cs="Arial"/>
          <w:bCs/>
        </w:rPr>
        <w:t>se trata de un hospital de Kenia, en África.</w:t>
      </w:r>
    </w:p>
    <w:p w14:paraId="51639E48" w14:textId="75BC22DE" w:rsidR="00BF566A" w:rsidRPr="00DA1835" w:rsidRDefault="00BF566A" w:rsidP="00DA1835">
      <w:pPr>
        <w:pStyle w:val="Prrafodelista1"/>
        <w:spacing w:after="0" w:line="240" w:lineRule="auto"/>
        <w:ind w:left="0"/>
        <w:jc w:val="both"/>
        <w:rPr>
          <w:rFonts w:ascii="Montserrat" w:eastAsia="Times New Roman" w:hAnsi="Montserrat" w:cs="Arial"/>
          <w:bCs/>
        </w:rPr>
      </w:pPr>
    </w:p>
    <w:p w14:paraId="4D92A25F" w14:textId="0838B5D0" w:rsidR="00BF566A" w:rsidRPr="00DA1835" w:rsidRDefault="00BF566A" w:rsidP="00DA1835">
      <w:pPr>
        <w:pStyle w:val="Prrafodelista1"/>
        <w:spacing w:after="0" w:line="240" w:lineRule="auto"/>
        <w:ind w:left="0"/>
        <w:jc w:val="center"/>
        <w:rPr>
          <w:rFonts w:ascii="Montserrat" w:eastAsia="Times New Roman" w:hAnsi="Montserrat" w:cs="Arial"/>
          <w:bCs/>
        </w:rPr>
      </w:pPr>
      <w:r w:rsidRPr="00DA1835">
        <w:rPr>
          <w:rFonts w:ascii="Montserrat" w:hAnsi="Montserrat"/>
          <w:noProof/>
          <w:lang w:val="en-US"/>
        </w:rPr>
        <w:drawing>
          <wp:inline distT="0" distB="0" distL="0" distR="0" wp14:anchorId="02A39879" wp14:editId="3395576C">
            <wp:extent cx="2358558" cy="1430503"/>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6264" cy="1489763"/>
                    </a:xfrm>
                    <a:prstGeom prst="rect">
                      <a:avLst/>
                    </a:prstGeom>
                  </pic:spPr>
                </pic:pic>
              </a:graphicData>
            </a:graphic>
          </wp:inline>
        </w:drawing>
      </w:r>
    </w:p>
    <w:p w14:paraId="02D368A5" w14:textId="77777777" w:rsidR="00BF566A" w:rsidRPr="00DA1835" w:rsidRDefault="00BF566A" w:rsidP="00DA1835">
      <w:pPr>
        <w:pStyle w:val="Prrafodelista1"/>
        <w:spacing w:after="0" w:line="240" w:lineRule="auto"/>
        <w:ind w:left="0"/>
        <w:jc w:val="both"/>
        <w:rPr>
          <w:rFonts w:ascii="Montserrat" w:eastAsia="Times New Roman" w:hAnsi="Montserrat" w:cs="Arial"/>
          <w:bCs/>
        </w:rPr>
      </w:pPr>
    </w:p>
    <w:p w14:paraId="794C3228" w14:textId="6D69D024" w:rsidR="00604E85" w:rsidRPr="00DA1835" w:rsidRDefault="00BF566A"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bCs/>
        </w:rPr>
        <w:t xml:space="preserve">En la siguiente imagen </w:t>
      </w:r>
      <w:r w:rsidR="00604E85" w:rsidRPr="00DA1835">
        <w:rPr>
          <w:rFonts w:ascii="Montserrat" w:eastAsia="Times New Roman" w:hAnsi="Montserrat" w:cs="Arial"/>
          <w:bCs/>
        </w:rPr>
        <w:t>se muestra que, en Bangladesh, Asia</w:t>
      </w:r>
      <w:r w:rsidR="00CA6065">
        <w:rPr>
          <w:rFonts w:ascii="Montserrat" w:eastAsia="Times New Roman" w:hAnsi="Montserrat" w:cs="Arial"/>
          <w:bCs/>
        </w:rPr>
        <w:t>, hay problemas con el empleo, h</w:t>
      </w:r>
      <w:r w:rsidR="00604E85" w:rsidRPr="00DA1835">
        <w:rPr>
          <w:rFonts w:ascii="Montserrat" w:eastAsia="Times New Roman" w:hAnsi="Montserrat" w:cs="Arial"/>
          <w:bCs/>
        </w:rPr>
        <w:t>ay muchas personas buscando oportunidades laborales.</w:t>
      </w:r>
    </w:p>
    <w:p w14:paraId="6C0C64D0" w14:textId="32847B45" w:rsidR="00BF566A" w:rsidRPr="00DA1835" w:rsidRDefault="00BF566A" w:rsidP="00DA1835">
      <w:pPr>
        <w:pStyle w:val="Prrafodelista1"/>
        <w:spacing w:after="0" w:line="240" w:lineRule="auto"/>
        <w:ind w:left="0"/>
        <w:jc w:val="both"/>
        <w:rPr>
          <w:rFonts w:ascii="Montserrat" w:eastAsia="Times New Roman" w:hAnsi="Montserrat" w:cs="Arial"/>
          <w:bCs/>
        </w:rPr>
      </w:pPr>
    </w:p>
    <w:p w14:paraId="1F79DBB6" w14:textId="06EB2077" w:rsidR="00BF566A" w:rsidRPr="00DA1835" w:rsidRDefault="00BF566A" w:rsidP="00DA1835">
      <w:pPr>
        <w:pStyle w:val="Prrafodelista1"/>
        <w:spacing w:after="0" w:line="240" w:lineRule="auto"/>
        <w:ind w:left="0"/>
        <w:jc w:val="center"/>
        <w:rPr>
          <w:rFonts w:ascii="Montserrat" w:eastAsia="Times New Roman" w:hAnsi="Montserrat" w:cs="Arial"/>
          <w:bCs/>
        </w:rPr>
      </w:pPr>
      <w:r w:rsidRPr="00DA1835">
        <w:rPr>
          <w:rFonts w:ascii="Montserrat" w:hAnsi="Montserrat"/>
          <w:noProof/>
          <w:lang w:val="en-US"/>
        </w:rPr>
        <w:drawing>
          <wp:inline distT="0" distB="0" distL="0" distR="0" wp14:anchorId="05492F4E" wp14:editId="190B462D">
            <wp:extent cx="1419142" cy="18512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8908" cy="1877024"/>
                    </a:xfrm>
                    <a:prstGeom prst="rect">
                      <a:avLst/>
                    </a:prstGeom>
                  </pic:spPr>
                </pic:pic>
              </a:graphicData>
            </a:graphic>
          </wp:inline>
        </w:drawing>
      </w:r>
    </w:p>
    <w:p w14:paraId="7D847826" w14:textId="77777777" w:rsidR="00BF566A" w:rsidRPr="00DA1835" w:rsidRDefault="00BF566A" w:rsidP="00DA1835">
      <w:pPr>
        <w:pStyle w:val="Prrafodelista1"/>
        <w:spacing w:after="0" w:line="240" w:lineRule="auto"/>
        <w:ind w:left="0"/>
        <w:jc w:val="both"/>
        <w:rPr>
          <w:rFonts w:ascii="Montserrat" w:eastAsia="Times New Roman" w:hAnsi="Montserrat" w:cs="Arial"/>
          <w:bCs/>
        </w:rPr>
      </w:pPr>
    </w:p>
    <w:p w14:paraId="67D7D2FE" w14:textId="06065CE0" w:rsidR="00604E85" w:rsidRPr="00DA1835" w:rsidRDefault="007A6148"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bCs/>
        </w:rPr>
        <w:t xml:space="preserve">Como puedes observar en la primera imagen, </w:t>
      </w:r>
      <w:r w:rsidR="00604E85" w:rsidRPr="00DA1835">
        <w:rPr>
          <w:rFonts w:ascii="Montserrat" w:eastAsia="Times New Roman" w:hAnsi="Montserrat" w:cs="Arial"/>
        </w:rPr>
        <w:t>cuando hay grave daño en el ambiente, la calidad de vida de la población se afecta muchísimo, porque, por ejemplo, los árboles nos dan oxígeno; permiten que haya la recarga de agua en los manantiales; y regulan el clima, eso lo aprendimos en sesiones anteriores.</w:t>
      </w:r>
    </w:p>
    <w:p w14:paraId="6549948E" w14:textId="77777777" w:rsidR="007A6148" w:rsidRPr="00DA1835" w:rsidRDefault="007A6148" w:rsidP="00DA1835">
      <w:pPr>
        <w:pStyle w:val="Prrafodelista1"/>
        <w:spacing w:after="0" w:line="240" w:lineRule="auto"/>
        <w:ind w:left="0"/>
        <w:jc w:val="both"/>
        <w:rPr>
          <w:rFonts w:ascii="Montserrat" w:eastAsia="Times New Roman" w:hAnsi="Montserrat" w:cs="Arial"/>
        </w:rPr>
      </w:pPr>
    </w:p>
    <w:p w14:paraId="6B62DCD4" w14:textId="29103945" w:rsidR="00B84B3F" w:rsidRDefault="007A6148"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L</w:t>
      </w:r>
      <w:r w:rsidR="00604E85" w:rsidRPr="00DA1835">
        <w:rPr>
          <w:rFonts w:ascii="Montserrat" w:eastAsia="Times New Roman" w:hAnsi="Montserrat" w:cs="Arial"/>
        </w:rPr>
        <w:t>a calidad de vida de un país no se puede medir a través de un solo factor, ya que ninguno es determinante. La calidad de vida es una condición que interrelaciona diversos factores como el ingreso, la salud, el empleo, las características ambiental</w:t>
      </w:r>
      <w:r w:rsidR="00CA6065">
        <w:rPr>
          <w:rFonts w:ascii="Montserrat" w:eastAsia="Times New Roman" w:hAnsi="Montserrat" w:cs="Arial"/>
        </w:rPr>
        <w:t>es, la educación, entre otros, n</w:t>
      </w:r>
      <w:r w:rsidR="00604E85" w:rsidRPr="00DA1835">
        <w:rPr>
          <w:rFonts w:ascii="Montserrat" w:eastAsia="Times New Roman" w:hAnsi="Montserrat" w:cs="Arial"/>
        </w:rPr>
        <w:t>o se pue</w:t>
      </w:r>
      <w:r w:rsidR="00CA6065">
        <w:rPr>
          <w:rFonts w:ascii="Montserrat" w:eastAsia="Times New Roman" w:hAnsi="Montserrat" w:cs="Arial"/>
        </w:rPr>
        <w:t xml:space="preserve">de excluir ninguno de ellos, </w:t>
      </w:r>
      <w:r w:rsidR="00604E85" w:rsidRPr="00DA1835">
        <w:rPr>
          <w:rFonts w:ascii="Montserrat" w:eastAsia="Times New Roman" w:hAnsi="Montserrat" w:cs="Arial"/>
        </w:rPr>
        <w:t>precisamente, de eso hablaremos en esta sesión.</w:t>
      </w:r>
    </w:p>
    <w:p w14:paraId="0EB8D914" w14:textId="77777777" w:rsidR="00B84B3F" w:rsidRDefault="00B84B3F" w:rsidP="00DA1835">
      <w:pPr>
        <w:pStyle w:val="Prrafodelista1"/>
        <w:spacing w:after="0" w:line="240" w:lineRule="auto"/>
        <w:ind w:left="0"/>
        <w:jc w:val="both"/>
        <w:rPr>
          <w:rFonts w:ascii="Montserrat" w:eastAsia="Times New Roman" w:hAnsi="Montserrat" w:cs="Arial"/>
        </w:rPr>
      </w:pPr>
    </w:p>
    <w:p w14:paraId="395783FC" w14:textId="351B991E" w:rsidR="007A6148"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Reconoceremos la forma en que se puede medir la calidad de vida y por medio de qué indicadores podemos hacerlo. Identificaremos cómo, a través de esta medición, es posible establecer comparaciones de la calidad de vida entre distintos países de los continentes.</w:t>
      </w:r>
    </w:p>
    <w:p w14:paraId="5A6557BC" w14:textId="77777777" w:rsidR="007A6148" w:rsidRPr="00DA1835" w:rsidRDefault="007A6148" w:rsidP="00DA1835">
      <w:pPr>
        <w:pStyle w:val="Prrafodelista1"/>
        <w:spacing w:after="0" w:line="240" w:lineRule="auto"/>
        <w:ind w:left="0"/>
        <w:jc w:val="both"/>
        <w:rPr>
          <w:rFonts w:ascii="Montserrat" w:eastAsia="Times New Roman" w:hAnsi="Montserrat" w:cs="Arial"/>
        </w:rPr>
      </w:pPr>
    </w:p>
    <w:p w14:paraId="04612903" w14:textId="264D74E9" w:rsidR="00604E85" w:rsidRPr="00DA1835" w:rsidRDefault="00D07303"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bCs/>
        </w:rPr>
        <w:lastRenderedPageBreak/>
        <w:t>La calidad de vida s</w:t>
      </w:r>
      <w:r w:rsidR="00604E85" w:rsidRPr="00DA1835">
        <w:rPr>
          <w:rFonts w:ascii="Montserrat" w:eastAsia="Times New Roman" w:hAnsi="Montserrat" w:cs="Arial"/>
          <w:bCs/>
        </w:rPr>
        <w:t>on las condiciones necesarias para que la población logre su desarrollo y cubra sus necesidades de manera digna.</w:t>
      </w:r>
    </w:p>
    <w:p w14:paraId="048AD215" w14:textId="77777777" w:rsidR="00D07303" w:rsidRPr="00DA1835" w:rsidRDefault="00D07303" w:rsidP="00DA1835">
      <w:pPr>
        <w:pStyle w:val="Prrafodelista1"/>
        <w:spacing w:after="0" w:line="240" w:lineRule="auto"/>
        <w:ind w:left="0"/>
        <w:jc w:val="both"/>
        <w:rPr>
          <w:rFonts w:ascii="Montserrat" w:eastAsia="Times New Roman" w:hAnsi="Montserrat" w:cs="Arial"/>
          <w:bCs/>
        </w:rPr>
      </w:pPr>
    </w:p>
    <w:p w14:paraId="227809BE" w14:textId="68EA749A" w:rsidR="00604E85" w:rsidRPr="00DA1835" w:rsidRDefault="00604E85" w:rsidP="00DA1835">
      <w:pPr>
        <w:pStyle w:val="Prrafodelista1"/>
        <w:spacing w:after="0" w:line="240" w:lineRule="auto"/>
        <w:ind w:left="0"/>
        <w:jc w:val="both"/>
        <w:rPr>
          <w:rFonts w:ascii="Montserrat" w:eastAsia="Times New Roman" w:hAnsi="Montserrat" w:cs="Arial"/>
          <w:i/>
          <w:iCs/>
        </w:rPr>
      </w:pPr>
      <w:r w:rsidRPr="00DA1835">
        <w:rPr>
          <w:rFonts w:ascii="Montserrat" w:eastAsia="Times New Roman" w:hAnsi="Montserrat" w:cs="Arial"/>
        </w:rPr>
        <w:t xml:space="preserve">Por muchos años, diversos organismos internacionales consideraron que el desarrollo de las personas y los países se generaba a través de su crecimiento económico; se decía que, mientras más ingresos o riqueza económica hubiera, existiría calidad de vida. El indicador que se utilizaba para medir este desarrollo era el </w:t>
      </w:r>
      <w:r w:rsidRPr="00DA1835">
        <w:rPr>
          <w:rFonts w:ascii="Montserrat" w:eastAsia="Times New Roman" w:hAnsi="Montserrat" w:cs="Arial"/>
          <w:i/>
          <w:iCs/>
        </w:rPr>
        <w:t>Valor monetario de los bienes y servicios producidos por la economía de los países.</w:t>
      </w:r>
    </w:p>
    <w:p w14:paraId="05881AC8" w14:textId="77777777" w:rsidR="00D07303" w:rsidRPr="00DA1835" w:rsidRDefault="00D07303" w:rsidP="00DA1835">
      <w:pPr>
        <w:pStyle w:val="Prrafodelista1"/>
        <w:spacing w:after="0" w:line="240" w:lineRule="auto"/>
        <w:ind w:left="0"/>
        <w:jc w:val="both"/>
        <w:rPr>
          <w:rFonts w:ascii="Montserrat" w:eastAsia="Times New Roman" w:hAnsi="Montserrat" w:cs="Arial"/>
          <w:iCs/>
        </w:rPr>
      </w:pPr>
    </w:p>
    <w:p w14:paraId="7CD71DC7" w14:textId="1075787C" w:rsidR="00604E85" w:rsidRPr="00DA1835" w:rsidRDefault="00604E85"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rPr>
        <w:t>Se consideraba que el país que tuviera el PIB más elevado habría alcanzado su máximo desarrollo o calidad de vida. Con el tiempo, esta idea se fue modificando, al considerar que para lograr un desarrollo humano y una mejor calidad de vida era necesario mejorar la capacidad que tienen los seres humanos de expandir sus oportunidades de vida y, por lo tanto, además de considerar el ingreso, se deberían contemplar aspectos como la salud, la educación, el empleo y la calidad ambiental, entre otros; pues la interrelación de todos estos factores influye directamente en el bienestar de la población.</w:t>
      </w:r>
    </w:p>
    <w:p w14:paraId="4B683F2A" w14:textId="77777777" w:rsidR="00D07303" w:rsidRPr="00DA1835" w:rsidRDefault="00D07303" w:rsidP="00DA1835">
      <w:pPr>
        <w:pStyle w:val="Prrafodelista1"/>
        <w:spacing w:after="0" w:line="240" w:lineRule="auto"/>
        <w:ind w:left="0"/>
        <w:jc w:val="both"/>
        <w:rPr>
          <w:rFonts w:ascii="Montserrat" w:eastAsia="Times New Roman" w:hAnsi="Montserrat" w:cs="Arial"/>
          <w:bCs/>
        </w:rPr>
      </w:pPr>
    </w:p>
    <w:p w14:paraId="53ABC5F7" w14:textId="77777777" w:rsidR="00D07303" w:rsidRPr="00DA1835" w:rsidRDefault="00D07303"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M</w:t>
      </w:r>
      <w:r w:rsidR="00604E85" w:rsidRPr="00DA1835">
        <w:rPr>
          <w:rFonts w:ascii="Montserrat" w:eastAsia="Times New Roman" w:hAnsi="Montserrat" w:cs="Arial"/>
        </w:rPr>
        <w:t>e vino a la mente el caso de mi primo Paco que vive en la ciudad de Shanghái, en China, allá en Asia. Paquito me platicó que hace un par de años el gobierno de su ciudad decretó alerta máxima, durante varias semanas, por los altos niveles de contaminación atmosférica que generaba complicaciones en las vías respiratorias de la población. Los niños y niñas no podían ir a las escuelas, las fábricas tuvieron que detener sus actividades y se pedía, a toda la población, que nadie saliera de sus casas. Esa situación, además de que ocasionó graves pérdidas económicas para la población, dejó afectaciones en el empleo y los ingresos. En la escuela de Paco tuvieron que suspender su fiesta de graduación</w:t>
      </w:r>
      <w:r w:rsidRPr="00DA1835">
        <w:rPr>
          <w:rFonts w:ascii="Montserrat" w:eastAsia="Times New Roman" w:hAnsi="Montserrat" w:cs="Arial"/>
        </w:rPr>
        <w:t>.</w:t>
      </w:r>
    </w:p>
    <w:p w14:paraId="5FB31057" w14:textId="77777777" w:rsidR="00D07303" w:rsidRPr="00DA1835" w:rsidRDefault="00D07303" w:rsidP="00DA1835">
      <w:pPr>
        <w:pStyle w:val="Prrafodelista1"/>
        <w:spacing w:after="0" w:line="240" w:lineRule="auto"/>
        <w:ind w:left="0"/>
        <w:jc w:val="both"/>
        <w:rPr>
          <w:rFonts w:ascii="Montserrat" w:eastAsia="Times New Roman" w:hAnsi="Montserrat" w:cs="Arial"/>
        </w:rPr>
      </w:pPr>
    </w:p>
    <w:p w14:paraId="294CDC77" w14:textId="6E2DCC33" w:rsidR="00604E85" w:rsidRPr="00DA1835" w:rsidRDefault="00D07303"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La </w:t>
      </w:r>
      <w:r w:rsidR="00604E85" w:rsidRPr="00DA1835">
        <w:rPr>
          <w:rFonts w:ascii="Montserrat" w:eastAsia="Times New Roman" w:hAnsi="Montserrat" w:cs="Arial"/>
        </w:rPr>
        <w:t xml:space="preserve">experiencia </w:t>
      </w:r>
      <w:r w:rsidRPr="00DA1835">
        <w:rPr>
          <w:rFonts w:ascii="Montserrat" w:eastAsia="Times New Roman" w:hAnsi="Montserrat" w:cs="Arial"/>
        </w:rPr>
        <w:t xml:space="preserve">de </w:t>
      </w:r>
      <w:r w:rsidR="00604E85" w:rsidRPr="00DA1835">
        <w:rPr>
          <w:rFonts w:ascii="Montserrat" w:eastAsia="Times New Roman" w:hAnsi="Montserrat" w:cs="Arial"/>
        </w:rPr>
        <w:t>Paco nos muestra cómo la calidad de vida depende de la salud de las personas, la calidad de su ambiente, los ingresos, el empleo, entre otros factores y, lamentablemente, vemos la forma en que puede disminuir el bienestar de la población cuando alguno de ellos se altera.</w:t>
      </w:r>
    </w:p>
    <w:p w14:paraId="6DFFB2DE" w14:textId="77777777" w:rsidR="00D07303" w:rsidRPr="00DA1835" w:rsidRDefault="00D07303" w:rsidP="00DA1835">
      <w:pPr>
        <w:pStyle w:val="Prrafodelista1"/>
        <w:spacing w:after="0" w:line="240" w:lineRule="auto"/>
        <w:ind w:left="0"/>
        <w:jc w:val="both"/>
        <w:rPr>
          <w:rFonts w:ascii="Montserrat" w:eastAsia="Times New Roman" w:hAnsi="Montserrat" w:cs="Arial"/>
        </w:rPr>
      </w:pPr>
    </w:p>
    <w:p w14:paraId="04BD8EAF" w14:textId="0EC67144" w:rsidR="003D2C0B"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Ahora, conozcamos una de las formas que se han ideado para medir la calidad de vida de los países.</w:t>
      </w:r>
      <w:r w:rsidR="003D2C0B" w:rsidRPr="00DA1835">
        <w:rPr>
          <w:rFonts w:ascii="Montserrat" w:eastAsia="Times New Roman" w:hAnsi="Montserrat" w:cs="Arial"/>
        </w:rPr>
        <w:t xml:space="preserve"> Recuerda que en clases pasadas te </w:t>
      </w:r>
      <w:r w:rsidR="00B84B3F" w:rsidRPr="00DA1835">
        <w:rPr>
          <w:rFonts w:ascii="Montserrat" w:eastAsia="Times New Roman" w:hAnsi="Montserrat" w:cs="Arial"/>
        </w:rPr>
        <w:t>comenté</w:t>
      </w:r>
      <w:r w:rsidR="003D2C0B" w:rsidRPr="00DA1835">
        <w:rPr>
          <w:rFonts w:ascii="Montserrat" w:eastAsia="Times New Roman" w:hAnsi="Montserrat" w:cs="Arial"/>
        </w:rPr>
        <w:t xml:space="preserve"> </w:t>
      </w:r>
      <w:r w:rsidRPr="00DA1835">
        <w:rPr>
          <w:rFonts w:ascii="Montserrat" w:eastAsia="Times New Roman" w:hAnsi="Montserrat" w:cs="Arial"/>
        </w:rPr>
        <w:t xml:space="preserve">que hay un organismo, a nivel internacional, que agrupa a la mayoría de los países del mundo que es el encargado de incentivar el desarrollo de las distintas naciones y de elaborar, año con año, un instrumento para reconocer, evaluar y dar seguimiento a los avances que cada país tiene en materia de calidad de vida. Ese instrumento es el </w:t>
      </w:r>
      <w:r w:rsidRPr="00DA1835">
        <w:rPr>
          <w:rFonts w:ascii="Montserrat" w:eastAsia="Times New Roman" w:hAnsi="Montserrat" w:cs="Arial"/>
          <w:i/>
          <w:iCs/>
        </w:rPr>
        <w:t xml:space="preserve">Índice de Desarrollo Humano, o </w:t>
      </w:r>
      <w:r w:rsidRPr="00DA1835">
        <w:rPr>
          <w:rFonts w:ascii="Montserrat" w:eastAsia="Times New Roman" w:hAnsi="Montserrat" w:cs="Arial"/>
        </w:rPr>
        <w:t>IDH, una medición estadística, resultado de una combinación de indicadores, el cual integra tres temáticas fundamentales o dimensiones</w:t>
      </w:r>
      <w:r w:rsidR="00CA6065">
        <w:rPr>
          <w:rFonts w:ascii="Montserrat" w:eastAsia="Times New Roman" w:hAnsi="Montserrat" w:cs="Arial"/>
        </w:rPr>
        <w:t>.</w:t>
      </w:r>
    </w:p>
    <w:p w14:paraId="59C54595" w14:textId="5CDC385C" w:rsidR="003D2C0B" w:rsidRDefault="003D2C0B" w:rsidP="00DA1835">
      <w:pPr>
        <w:pStyle w:val="Prrafodelista1"/>
        <w:spacing w:after="0" w:line="240" w:lineRule="auto"/>
        <w:ind w:left="0"/>
        <w:jc w:val="both"/>
        <w:rPr>
          <w:rFonts w:ascii="Montserrat" w:eastAsia="Times New Roman" w:hAnsi="Montserrat" w:cs="Arial Bold"/>
          <w:bCs/>
        </w:rPr>
      </w:pPr>
    </w:p>
    <w:p w14:paraId="076B10C5" w14:textId="77777777" w:rsidR="000F640E" w:rsidRPr="00DA1835" w:rsidRDefault="000F640E" w:rsidP="00DA1835">
      <w:pPr>
        <w:pStyle w:val="Prrafodelista1"/>
        <w:spacing w:after="0" w:line="240" w:lineRule="auto"/>
        <w:ind w:left="0"/>
        <w:jc w:val="both"/>
        <w:rPr>
          <w:rFonts w:ascii="Montserrat" w:eastAsia="Times New Roman" w:hAnsi="Montserrat" w:cs="Arial Bold"/>
          <w:bCs/>
        </w:rPr>
      </w:pPr>
    </w:p>
    <w:p w14:paraId="0026D90C" w14:textId="77777777" w:rsidR="003D2C0B" w:rsidRPr="00DA1835" w:rsidRDefault="00604E85" w:rsidP="00DA1835">
      <w:pPr>
        <w:pStyle w:val="Prrafodelista1"/>
        <w:numPr>
          <w:ilvl w:val="0"/>
          <w:numId w:val="33"/>
        </w:numPr>
        <w:spacing w:after="0" w:line="240" w:lineRule="auto"/>
        <w:jc w:val="both"/>
        <w:rPr>
          <w:rFonts w:ascii="Montserrat" w:eastAsia="Times New Roman" w:hAnsi="Montserrat" w:cs="Arial"/>
        </w:rPr>
      </w:pPr>
      <w:r w:rsidRPr="00DA1835">
        <w:rPr>
          <w:rFonts w:ascii="Montserrat" w:eastAsia="Times New Roman" w:hAnsi="Montserrat" w:cs="Arial"/>
        </w:rPr>
        <w:lastRenderedPageBreak/>
        <w:t>Vida larga y saludable</w:t>
      </w:r>
      <w:r w:rsidR="003D2C0B" w:rsidRPr="00DA1835">
        <w:rPr>
          <w:rFonts w:ascii="Montserrat" w:eastAsia="Times New Roman" w:hAnsi="Montserrat" w:cs="Arial"/>
        </w:rPr>
        <w:t>.</w:t>
      </w:r>
    </w:p>
    <w:p w14:paraId="798D0FE9" w14:textId="77777777" w:rsidR="003D2C0B" w:rsidRPr="00DA1835" w:rsidRDefault="00604E85" w:rsidP="00DA1835">
      <w:pPr>
        <w:pStyle w:val="Prrafodelista1"/>
        <w:numPr>
          <w:ilvl w:val="0"/>
          <w:numId w:val="33"/>
        </w:numPr>
        <w:spacing w:after="0" w:line="240" w:lineRule="auto"/>
        <w:jc w:val="both"/>
        <w:rPr>
          <w:rFonts w:ascii="Montserrat" w:eastAsia="Times New Roman" w:hAnsi="Montserrat" w:cs="Arial"/>
        </w:rPr>
      </w:pPr>
      <w:r w:rsidRPr="00DA1835">
        <w:rPr>
          <w:rFonts w:ascii="Montserrat" w:eastAsia="Times New Roman" w:hAnsi="Montserrat" w:cs="Arial"/>
        </w:rPr>
        <w:t>Conocimientos</w:t>
      </w:r>
      <w:r w:rsidR="003D2C0B" w:rsidRPr="00DA1835">
        <w:rPr>
          <w:rFonts w:ascii="Montserrat" w:eastAsia="Times New Roman" w:hAnsi="Montserrat" w:cs="Arial"/>
        </w:rPr>
        <w:t>.</w:t>
      </w:r>
    </w:p>
    <w:p w14:paraId="515BE22D" w14:textId="77777777" w:rsidR="003D2C0B" w:rsidRPr="00DA1835" w:rsidRDefault="00604E85" w:rsidP="00DA1835">
      <w:pPr>
        <w:pStyle w:val="Prrafodelista1"/>
        <w:numPr>
          <w:ilvl w:val="0"/>
          <w:numId w:val="33"/>
        </w:numPr>
        <w:spacing w:after="0" w:line="240" w:lineRule="auto"/>
        <w:jc w:val="both"/>
        <w:rPr>
          <w:rFonts w:ascii="Montserrat" w:eastAsia="Times New Roman" w:hAnsi="Montserrat" w:cs="Arial"/>
        </w:rPr>
      </w:pPr>
      <w:r w:rsidRPr="00DA1835">
        <w:rPr>
          <w:rFonts w:ascii="Montserrat" w:eastAsia="Times New Roman" w:hAnsi="Montserrat" w:cs="Arial"/>
        </w:rPr>
        <w:t>Nivel de vida digno.</w:t>
      </w:r>
    </w:p>
    <w:p w14:paraId="313350EB" w14:textId="77777777" w:rsidR="003D2C0B" w:rsidRPr="00DA1835" w:rsidRDefault="003D2C0B" w:rsidP="00DA1835">
      <w:pPr>
        <w:pStyle w:val="Prrafodelista1"/>
        <w:spacing w:after="0" w:line="240" w:lineRule="auto"/>
        <w:ind w:left="0"/>
        <w:jc w:val="both"/>
        <w:rPr>
          <w:rFonts w:ascii="Montserrat" w:eastAsia="Times New Roman" w:hAnsi="Montserrat" w:cs="Arial"/>
        </w:rPr>
      </w:pPr>
    </w:p>
    <w:p w14:paraId="0A3C39D5" w14:textId="477DA6D1"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Para determinar si un país tiene una vida larga y saludable, se promedia la esperanza de vida al nacer que tienen sus habitantes.</w:t>
      </w:r>
    </w:p>
    <w:p w14:paraId="3A757F16" w14:textId="48993CB1" w:rsidR="003D2C0B" w:rsidRPr="00DA1835" w:rsidRDefault="003D2C0B" w:rsidP="00DA1835">
      <w:pPr>
        <w:pStyle w:val="Prrafodelista1"/>
        <w:spacing w:after="0" w:line="240" w:lineRule="auto"/>
        <w:ind w:left="0"/>
        <w:jc w:val="both"/>
        <w:rPr>
          <w:rFonts w:ascii="Montserrat" w:eastAsia="Times New Roman" w:hAnsi="Montserrat" w:cs="Arial"/>
        </w:rPr>
      </w:pPr>
    </w:p>
    <w:p w14:paraId="04F7060F" w14:textId="59A2DD4B" w:rsidR="00604E85" w:rsidRPr="00DA1835" w:rsidRDefault="003D2C0B"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La </w:t>
      </w:r>
      <w:r w:rsidR="00604E85" w:rsidRPr="00DA1835">
        <w:rPr>
          <w:rFonts w:ascii="Montserrat" w:eastAsia="Times New Roman" w:hAnsi="Montserrat" w:cs="Arial"/>
        </w:rPr>
        <w:t>esperanza de vida al nacer</w:t>
      </w:r>
      <w:r w:rsidRPr="00DA1835">
        <w:rPr>
          <w:rFonts w:ascii="Montserrat" w:eastAsia="Times New Roman" w:hAnsi="Montserrat" w:cs="Arial"/>
        </w:rPr>
        <w:t>, s</w:t>
      </w:r>
      <w:r w:rsidR="00604E85" w:rsidRPr="00DA1835">
        <w:rPr>
          <w:rFonts w:ascii="Montserrat" w:eastAsia="Times New Roman" w:hAnsi="Montserrat" w:cs="Arial"/>
        </w:rPr>
        <w:t xml:space="preserve">e refiere al número de años que se espera que viva una persona. Esta puede variar por las condiciones de salud de cada individuo o por las </w:t>
      </w:r>
      <w:r w:rsidR="00CA6065">
        <w:rPr>
          <w:rFonts w:ascii="Montserrat" w:eastAsia="Times New Roman" w:hAnsi="Montserrat" w:cs="Arial"/>
        </w:rPr>
        <w:t>características de su entorno, p</w:t>
      </w:r>
      <w:r w:rsidR="00604E85" w:rsidRPr="00DA1835">
        <w:rPr>
          <w:rFonts w:ascii="Montserrat" w:eastAsia="Times New Roman" w:hAnsi="Montserrat" w:cs="Arial"/>
        </w:rPr>
        <w:t>or ejemplo, habrá mayor esperanza de vida en países con sistemas de salud óptimos, en contraste con países que no tengan suficientes medicamentos, personal de salud, infraestructura hospitalaria, tecnología, etcétera.</w:t>
      </w:r>
    </w:p>
    <w:p w14:paraId="587DAB96" w14:textId="77777777" w:rsidR="003D2C0B" w:rsidRPr="00DA1835" w:rsidRDefault="003D2C0B" w:rsidP="00DA1835">
      <w:pPr>
        <w:pStyle w:val="Prrafodelista1"/>
        <w:spacing w:after="0" w:line="240" w:lineRule="auto"/>
        <w:ind w:left="0"/>
        <w:jc w:val="both"/>
        <w:rPr>
          <w:rFonts w:ascii="Montserrat" w:eastAsia="Times New Roman" w:hAnsi="Montserrat" w:cs="Arial"/>
        </w:rPr>
      </w:pPr>
    </w:p>
    <w:p w14:paraId="17B8CBBC" w14:textId="77777777" w:rsidR="003D2C0B"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La segunda dimensión es la oportunidad que tenemos los seres humanos de adquirir conocimientos, que se puede reconocer a través de:</w:t>
      </w:r>
    </w:p>
    <w:p w14:paraId="0F754830" w14:textId="77777777" w:rsidR="003D2C0B" w:rsidRPr="00DA1835" w:rsidRDefault="003D2C0B" w:rsidP="00DA1835">
      <w:pPr>
        <w:pStyle w:val="Prrafodelista1"/>
        <w:spacing w:after="0" w:line="240" w:lineRule="auto"/>
        <w:ind w:left="0"/>
        <w:jc w:val="both"/>
        <w:rPr>
          <w:rFonts w:ascii="Montserrat" w:eastAsia="Times New Roman" w:hAnsi="Montserrat" w:cs="Arial"/>
        </w:rPr>
      </w:pPr>
    </w:p>
    <w:p w14:paraId="4CD5F293" w14:textId="708F908A" w:rsidR="003D2C0B" w:rsidRPr="00DA1835" w:rsidRDefault="00604E85" w:rsidP="00DA1835">
      <w:pPr>
        <w:pStyle w:val="Prrafodelista1"/>
        <w:numPr>
          <w:ilvl w:val="0"/>
          <w:numId w:val="34"/>
        </w:numPr>
        <w:spacing w:after="0" w:line="240" w:lineRule="auto"/>
        <w:jc w:val="both"/>
        <w:rPr>
          <w:rFonts w:ascii="Montserrat" w:eastAsia="Times New Roman" w:hAnsi="Montserrat" w:cs="Arial"/>
        </w:rPr>
      </w:pPr>
      <w:r w:rsidRPr="00DA1835">
        <w:rPr>
          <w:rFonts w:ascii="Montserrat" w:eastAsia="Times New Roman" w:hAnsi="Montserrat" w:cs="Arial"/>
        </w:rPr>
        <w:t>El número de años de instrucción que se espera tenga un niño o niña al ingresar a la escuela</w:t>
      </w:r>
      <w:r w:rsidR="00CA6065">
        <w:rPr>
          <w:rFonts w:ascii="Montserrat" w:eastAsia="Times New Roman" w:hAnsi="Montserrat" w:cs="Arial"/>
        </w:rPr>
        <w:t>.</w:t>
      </w:r>
    </w:p>
    <w:p w14:paraId="642315D7" w14:textId="2C797A41" w:rsidR="00604E85" w:rsidRPr="00DA1835" w:rsidRDefault="00604E85" w:rsidP="00DA1835">
      <w:pPr>
        <w:pStyle w:val="Prrafodelista1"/>
        <w:numPr>
          <w:ilvl w:val="0"/>
          <w:numId w:val="34"/>
        </w:numPr>
        <w:spacing w:after="0" w:line="240" w:lineRule="auto"/>
        <w:jc w:val="both"/>
        <w:rPr>
          <w:rFonts w:ascii="Montserrat" w:eastAsia="Times New Roman" w:hAnsi="Montserrat" w:cs="Arial"/>
        </w:rPr>
      </w:pPr>
      <w:r w:rsidRPr="00DA1835">
        <w:rPr>
          <w:rFonts w:ascii="Montserrat" w:eastAsia="Times New Roman" w:hAnsi="Montserrat" w:cs="Arial"/>
        </w:rPr>
        <w:t>El promedio de años de instrucción recibido por personas de 25 años o más.</w:t>
      </w:r>
    </w:p>
    <w:p w14:paraId="4B53EC60" w14:textId="6D9FF3C4" w:rsidR="003D2C0B" w:rsidRPr="00DA1835" w:rsidRDefault="003D2C0B" w:rsidP="00DA1835">
      <w:pPr>
        <w:pStyle w:val="Prrafodelista1"/>
        <w:spacing w:after="0" w:line="240" w:lineRule="auto"/>
        <w:ind w:left="0"/>
        <w:jc w:val="both"/>
        <w:rPr>
          <w:rFonts w:ascii="Montserrat" w:eastAsia="Times New Roman" w:hAnsi="Montserrat" w:cs="Arial"/>
        </w:rPr>
      </w:pPr>
    </w:p>
    <w:p w14:paraId="5FC055F1" w14:textId="5B78F4CD" w:rsidR="00604E85" w:rsidRPr="00DA1835" w:rsidRDefault="003D2C0B"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w:t>
      </w:r>
      <w:r w:rsidR="00604E85" w:rsidRPr="00DA1835">
        <w:rPr>
          <w:rFonts w:ascii="Montserrat" w:eastAsia="Times New Roman" w:hAnsi="Montserrat" w:cs="Arial"/>
        </w:rPr>
        <w:t>n el primer caso se contempla el número de años que se espera que un niño acuda a la primaria, la secundaria, la preparatoria o la universidad</w:t>
      </w:r>
      <w:r w:rsidRPr="00DA1835">
        <w:rPr>
          <w:rFonts w:ascii="Montserrat" w:eastAsia="Times New Roman" w:hAnsi="Montserrat" w:cs="Arial"/>
        </w:rPr>
        <w:t xml:space="preserve"> y </w:t>
      </w:r>
      <w:r w:rsidR="00604E85" w:rsidRPr="00DA1835">
        <w:rPr>
          <w:rFonts w:ascii="Montserrat" w:eastAsia="Times New Roman" w:hAnsi="Montserrat" w:cs="Arial"/>
        </w:rPr>
        <w:t>el segundo indicador educativo se refiere a los años promedio en que una o un joven, realiza estudios. A través de ambas variables podemos determinar las condiciones educativas de un país, observar cuáles han sido sus logros, quiénes han incrementado su acceso a servicios educativos, su capacidad técnica, científica y profesional y, por tanto, quiénes han logrado mejorar su calidad de vida.</w:t>
      </w:r>
    </w:p>
    <w:p w14:paraId="4A544D64" w14:textId="77777777" w:rsidR="003D2C0B" w:rsidRPr="00DA1835" w:rsidRDefault="003D2C0B" w:rsidP="00DA1835">
      <w:pPr>
        <w:pStyle w:val="Prrafodelista1"/>
        <w:spacing w:after="0" w:line="240" w:lineRule="auto"/>
        <w:ind w:left="0"/>
        <w:jc w:val="both"/>
        <w:rPr>
          <w:rFonts w:ascii="Montserrat" w:eastAsia="Times New Roman" w:hAnsi="Montserrat" w:cs="Arial"/>
        </w:rPr>
      </w:pPr>
    </w:p>
    <w:p w14:paraId="538AA78B" w14:textId="286D99C1" w:rsidR="00604E85" w:rsidRDefault="003D2C0B"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w:t>
      </w:r>
      <w:r w:rsidR="00604E85" w:rsidRPr="00DA1835">
        <w:rPr>
          <w:rFonts w:ascii="Montserrat" w:eastAsia="Times New Roman" w:hAnsi="Montserrat" w:cs="Arial"/>
        </w:rPr>
        <w:t>l tercer aspecto</w:t>
      </w:r>
      <w:r w:rsidRPr="00DA1835">
        <w:rPr>
          <w:rFonts w:ascii="Montserrat" w:eastAsia="Times New Roman" w:hAnsi="Montserrat" w:cs="Arial"/>
        </w:rPr>
        <w:t>, s</w:t>
      </w:r>
      <w:r w:rsidR="00604E85" w:rsidRPr="00DA1835">
        <w:rPr>
          <w:rFonts w:ascii="Montserrat" w:eastAsia="Times New Roman" w:hAnsi="Montserrat" w:cs="Arial"/>
        </w:rPr>
        <w:t>e refiere a la oportunidad de tener recursos económicos que permitan un nivel de vida digno, situación que podemos identificar a través del Producto Interno Bruto, o PIB, per cápita.</w:t>
      </w:r>
      <w:r w:rsidRPr="00DA1835">
        <w:rPr>
          <w:rFonts w:ascii="Montserrat" w:eastAsia="Times New Roman" w:hAnsi="Montserrat" w:cs="Arial"/>
        </w:rPr>
        <w:t xml:space="preserve"> </w:t>
      </w:r>
      <w:r w:rsidR="00604E85" w:rsidRPr="00DA1835">
        <w:rPr>
          <w:rFonts w:ascii="Montserrat" w:eastAsia="Times New Roman" w:hAnsi="Montserrat" w:cs="Arial"/>
        </w:rPr>
        <w:t>Que es el ingreso o el valor de los bienes y servicios de un país, convertido a dólares estadounidenses, que le correspondería a cada persona.</w:t>
      </w:r>
    </w:p>
    <w:p w14:paraId="0FB05629" w14:textId="77777777" w:rsidR="00CA6065" w:rsidRPr="00DA1835" w:rsidRDefault="00CA6065" w:rsidP="00DA1835">
      <w:pPr>
        <w:pStyle w:val="Prrafodelista1"/>
        <w:spacing w:after="0" w:line="240" w:lineRule="auto"/>
        <w:ind w:left="0"/>
        <w:jc w:val="both"/>
        <w:rPr>
          <w:rFonts w:ascii="Montserrat" w:eastAsia="Times New Roman" w:hAnsi="Montserrat" w:cs="Arial"/>
        </w:rPr>
      </w:pPr>
    </w:p>
    <w:p w14:paraId="094A6AA6" w14:textId="6AB5AB9A"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Es importante mencionar</w:t>
      </w:r>
      <w:r w:rsidR="00B84B3F">
        <w:rPr>
          <w:rFonts w:ascii="Montserrat" w:eastAsia="Times New Roman" w:hAnsi="Montserrat" w:cs="Arial"/>
        </w:rPr>
        <w:t>te</w:t>
      </w:r>
      <w:r w:rsidRPr="00DA1835">
        <w:rPr>
          <w:rFonts w:ascii="Montserrat" w:eastAsia="Times New Roman" w:hAnsi="Montserrat" w:cs="Arial"/>
        </w:rPr>
        <w:t xml:space="preserve"> que, además de estos indicadores, el organismo internacional mencionado ha incorporado en su informe anual otros más que contribuyen a enriquecer la medición de la calidad de vida, entre los que destacan los ambientales, como puede ser: la proporción de gases contaminantes en la atmósfera; grado de deforestación; la cantidad de población con acceso a agua potable, entre muchos otros.</w:t>
      </w:r>
    </w:p>
    <w:p w14:paraId="21BB7316" w14:textId="2F3AD0A9" w:rsidR="003D2C0B" w:rsidRPr="00DA1835" w:rsidRDefault="003D2C0B" w:rsidP="00DA1835">
      <w:pPr>
        <w:pStyle w:val="Prrafodelista1"/>
        <w:spacing w:after="0" w:line="240" w:lineRule="auto"/>
        <w:ind w:left="0"/>
        <w:jc w:val="both"/>
        <w:rPr>
          <w:rFonts w:ascii="Montserrat" w:eastAsia="Times New Roman" w:hAnsi="Montserrat" w:cs="Arial"/>
        </w:rPr>
      </w:pPr>
    </w:p>
    <w:p w14:paraId="644EBEF7" w14:textId="77777777" w:rsidR="00CA606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Ya conocimos los principales indicadores que componen el IDH. ¿Qué te parece si vemos cómo se distribuye este índice entre los países de los diferentes continentes? </w:t>
      </w:r>
    </w:p>
    <w:p w14:paraId="42C0C0AC" w14:textId="77777777" w:rsidR="00CA6065" w:rsidRDefault="00CA6065" w:rsidP="00DA1835">
      <w:pPr>
        <w:pStyle w:val="Prrafodelista1"/>
        <w:spacing w:after="0" w:line="240" w:lineRule="auto"/>
        <w:ind w:left="0"/>
        <w:jc w:val="both"/>
        <w:rPr>
          <w:rFonts w:ascii="Montserrat" w:eastAsia="Times New Roman" w:hAnsi="Montserrat" w:cs="Arial"/>
        </w:rPr>
      </w:pPr>
    </w:p>
    <w:p w14:paraId="5533CBDA" w14:textId="25838CE4" w:rsidR="00B84B3F"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Esto nos permitirá hacer comparaciones y reconocer quién es quién en materia de calidad de vida.</w:t>
      </w:r>
    </w:p>
    <w:p w14:paraId="5315A7FE" w14:textId="77777777" w:rsidR="00B84B3F" w:rsidRDefault="00B84B3F" w:rsidP="00DA1835">
      <w:pPr>
        <w:pStyle w:val="Prrafodelista1"/>
        <w:spacing w:after="0" w:line="240" w:lineRule="auto"/>
        <w:ind w:left="0"/>
        <w:jc w:val="both"/>
        <w:rPr>
          <w:rFonts w:ascii="Montserrat" w:eastAsia="Times New Roman" w:hAnsi="Montserrat" w:cs="Arial"/>
        </w:rPr>
      </w:pPr>
    </w:p>
    <w:p w14:paraId="15C9D790" w14:textId="00DAA899" w:rsidR="00C27906" w:rsidRPr="00DA1835" w:rsidRDefault="00C27906"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Observa c</w:t>
      </w:r>
      <w:r w:rsidR="00604E85" w:rsidRPr="00DA1835">
        <w:rPr>
          <w:rFonts w:ascii="Montserrat" w:eastAsia="Times New Roman" w:hAnsi="Montserrat" w:cs="Arial"/>
        </w:rPr>
        <w:t>on atención</w:t>
      </w:r>
      <w:r w:rsidRPr="00DA1835">
        <w:rPr>
          <w:rFonts w:ascii="Montserrat" w:eastAsia="Times New Roman" w:hAnsi="Montserrat" w:cs="Arial"/>
        </w:rPr>
        <w:t xml:space="preserve"> el siguiente mapa.</w:t>
      </w:r>
    </w:p>
    <w:p w14:paraId="145AFCB2" w14:textId="77777777" w:rsidR="00C27906" w:rsidRPr="00DA1835" w:rsidRDefault="00C27906" w:rsidP="00DA1835">
      <w:pPr>
        <w:pStyle w:val="Prrafodelista1"/>
        <w:spacing w:after="0" w:line="240" w:lineRule="auto"/>
        <w:ind w:left="0"/>
        <w:jc w:val="both"/>
        <w:rPr>
          <w:rFonts w:ascii="Montserrat" w:eastAsia="Times New Roman" w:hAnsi="Montserrat" w:cs="Arial"/>
        </w:rPr>
      </w:pPr>
    </w:p>
    <w:p w14:paraId="7FE1C74B" w14:textId="4977AD8B" w:rsidR="00C27906" w:rsidRPr="00DA1835" w:rsidRDefault="00C27906"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0F497A60" wp14:editId="058D528E">
            <wp:extent cx="4840266" cy="21812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5437" cy="2192568"/>
                    </a:xfrm>
                    <a:prstGeom prst="rect">
                      <a:avLst/>
                    </a:prstGeom>
                  </pic:spPr>
                </pic:pic>
              </a:graphicData>
            </a:graphic>
          </wp:inline>
        </w:drawing>
      </w:r>
    </w:p>
    <w:p w14:paraId="1C8F480D" w14:textId="77777777" w:rsidR="00C27906" w:rsidRPr="00DA1835" w:rsidRDefault="00C27906" w:rsidP="00DA1835">
      <w:pPr>
        <w:pStyle w:val="Prrafodelista1"/>
        <w:spacing w:after="0" w:line="240" w:lineRule="auto"/>
        <w:ind w:left="0"/>
        <w:jc w:val="both"/>
        <w:rPr>
          <w:rFonts w:ascii="Montserrat" w:eastAsia="Times New Roman" w:hAnsi="Montserrat" w:cs="Arial"/>
        </w:rPr>
      </w:pPr>
    </w:p>
    <w:p w14:paraId="1CE719FB" w14:textId="497C7A16" w:rsidR="00604E85" w:rsidRPr="00DA1835" w:rsidRDefault="00C27906"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Se observa que los </w:t>
      </w:r>
      <w:r w:rsidR="00604E85" w:rsidRPr="00DA1835">
        <w:rPr>
          <w:rFonts w:ascii="Montserrat" w:eastAsia="Times New Roman" w:hAnsi="Montserrat" w:cs="Arial"/>
        </w:rPr>
        <w:t>países en color rojo son los que tienen el IDH más alto, y deben ser los países con la mejor calidad de vida.</w:t>
      </w:r>
    </w:p>
    <w:p w14:paraId="4764785B" w14:textId="746A229B" w:rsidR="00C27906" w:rsidRPr="00DA1835" w:rsidRDefault="00C27906" w:rsidP="00DA1835">
      <w:pPr>
        <w:pStyle w:val="Prrafodelista1"/>
        <w:spacing w:after="0" w:line="240" w:lineRule="auto"/>
        <w:ind w:left="0"/>
        <w:jc w:val="both"/>
        <w:rPr>
          <w:rFonts w:ascii="Montserrat" w:eastAsia="Times New Roman" w:hAnsi="Montserrat" w:cs="Arial"/>
        </w:rPr>
      </w:pPr>
    </w:p>
    <w:p w14:paraId="11615C6C" w14:textId="3C6E2280"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En el continente americano podemos reconocer que los países con la más alta calidad de vida son: Canadá, Estados Unidos, Costa Rica, Panamá, Guayana Francesa, Chile, Argentina y Uruguay.</w:t>
      </w:r>
      <w:r w:rsidR="00C27906" w:rsidRPr="00DA1835">
        <w:rPr>
          <w:rFonts w:ascii="Montserrat" w:eastAsia="Times New Roman" w:hAnsi="Montserrat" w:cs="Arial"/>
        </w:rPr>
        <w:t xml:space="preserve"> </w:t>
      </w:r>
      <w:r w:rsidRPr="00DA1835">
        <w:rPr>
          <w:rFonts w:ascii="Montserrat" w:eastAsia="Times New Roman" w:hAnsi="Montserrat" w:cs="Arial"/>
        </w:rPr>
        <w:t>En Europa, a excepción de Bosnia y Herzegovina, Macedonia, Albania, Ucrania y República de Moldova, que tienen un IDH alto, el resto de los países destacan por su calidad de vida.</w:t>
      </w:r>
      <w:r w:rsidR="00C27906" w:rsidRPr="00DA1835">
        <w:rPr>
          <w:rFonts w:ascii="Montserrat" w:eastAsia="Times New Roman" w:hAnsi="Montserrat" w:cs="Arial"/>
        </w:rPr>
        <w:t xml:space="preserve"> </w:t>
      </w:r>
      <w:r w:rsidRPr="00DA1835">
        <w:rPr>
          <w:rFonts w:ascii="Montserrat" w:eastAsia="Times New Roman" w:hAnsi="Montserrat" w:cs="Arial"/>
        </w:rPr>
        <w:t>En cuanto a Asia, destacan países como: Federación Rusa, Kazajstán, Corea del Sur, Japón, Malasia, Israel, Arabia Saudita, Kuwait, Qatar, Bahréin, Emiratos Árabes Unidos y Omán</w:t>
      </w:r>
      <w:r w:rsidR="00C27906" w:rsidRPr="00DA1835">
        <w:rPr>
          <w:rFonts w:ascii="Montserrat" w:eastAsia="Times New Roman" w:hAnsi="Montserrat" w:cs="Arial"/>
        </w:rPr>
        <w:t xml:space="preserve"> y </w:t>
      </w:r>
      <w:r w:rsidRPr="00DA1835">
        <w:rPr>
          <w:rFonts w:ascii="Montserrat" w:eastAsia="Times New Roman" w:hAnsi="Montserrat" w:cs="Arial"/>
        </w:rPr>
        <w:t>en Oceanía, por supuesto que Australia y Nueva Zelanda.</w:t>
      </w:r>
    </w:p>
    <w:p w14:paraId="682E62DD" w14:textId="5693945F" w:rsidR="00C27906" w:rsidRPr="00DA1835" w:rsidRDefault="00C27906" w:rsidP="00DA1835">
      <w:pPr>
        <w:pStyle w:val="Prrafodelista1"/>
        <w:spacing w:after="0" w:line="240" w:lineRule="auto"/>
        <w:ind w:left="0"/>
        <w:jc w:val="both"/>
        <w:rPr>
          <w:rFonts w:ascii="Montserrat" w:eastAsia="Times New Roman" w:hAnsi="Montserrat" w:cs="Arial"/>
        </w:rPr>
      </w:pPr>
    </w:p>
    <w:p w14:paraId="4CE18E51" w14:textId="1464A094"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En el continente africano podemos ver una mayor cantidad de países con baja calidad de vida. Los reconocemos en el mapa porque están representados con el color verde</w:t>
      </w:r>
      <w:r w:rsidR="009F7963">
        <w:rPr>
          <w:rFonts w:ascii="Montserrat" w:eastAsia="Times New Roman" w:hAnsi="Montserrat" w:cs="Arial"/>
        </w:rPr>
        <w:t>, l</w:t>
      </w:r>
      <w:r w:rsidR="00C27906" w:rsidRPr="00DA1835">
        <w:rPr>
          <w:rFonts w:ascii="Montserrat" w:eastAsia="Times New Roman" w:hAnsi="Montserrat" w:cs="Arial"/>
        </w:rPr>
        <w:t>o que</w:t>
      </w:r>
      <w:r w:rsidRPr="00DA1835">
        <w:rPr>
          <w:rFonts w:ascii="Montserrat" w:eastAsia="Times New Roman" w:hAnsi="Montserrat" w:cs="Arial"/>
        </w:rPr>
        <w:t xml:space="preserve"> nos indica </w:t>
      </w:r>
      <w:r w:rsidR="00C27906" w:rsidRPr="00DA1835">
        <w:rPr>
          <w:rFonts w:ascii="Montserrat" w:eastAsia="Times New Roman" w:hAnsi="Montserrat" w:cs="Arial"/>
        </w:rPr>
        <w:t xml:space="preserve">es que en </w:t>
      </w:r>
      <w:r w:rsidRPr="00DA1835">
        <w:rPr>
          <w:rFonts w:ascii="Montserrat" w:eastAsia="Times New Roman" w:hAnsi="Montserrat" w:cs="Arial"/>
        </w:rPr>
        <w:t>esto</w:t>
      </w:r>
      <w:r w:rsidR="00C27906" w:rsidRPr="00DA1835">
        <w:rPr>
          <w:rFonts w:ascii="Montserrat" w:eastAsia="Times New Roman" w:hAnsi="Montserrat" w:cs="Arial"/>
        </w:rPr>
        <w:t xml:space="preserve">s </w:t>
      </w:r>
      <w:r w:rsidRPr="00DA1835">
        <w:rPr>
          <w:rFonts w:ascii="Montserrat" w:eastAsia="Times New Roman" w:hAnsi="Montserrat" w:cs="Arial"/>
        </w:rPr>
        <w:t>países africanos tienen las peores condiciones de salud, educación, ingresos, empleo y calidad ambiental de todo el mundo.</w:t>
      </w:r>
    </w:p>
    <w:p w14:paraId="77245AC7" w14:textId="48BB8206" w:rsidR="00C27906" w:rsidRPr="00DA1835" w:rsidRDefault="00C27906" w:rsidP="00DA1835">
      <w:pPr>
        <w:pStyle w:val="Prrafodelista1"/>
        <w:spacing w:after="0" w:line="240" w:lineRule="auto"/>
        <w:ind w:left="0"/>
        <w:jc w:val="both"/>
        <w:rPr>
          <w:rFonts w:ascii="Montserrat" w:eastAsia="Times New Roman" w:hAnsi="Montserrat" w:cs="Arial"/>
        </w:rPr>
      </w:pPr>
    </w:p>
    <w:p w14:paraId="2B4B997F" w14:textId="415505D2" w:rsidR="00C27906" w:rsidRPr="00DA1835" w:rsidRDefault="00C27906"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Ahora </w:t>
      </w:r>
      <w:r w:rsidR="009F7963">
        <w:rPr>
          <w:rFonts w:ascii="Montserrat" w:eastAsia="Times New Roman" w:hAnsi="Montserrat" w:cs="Arial"/>
        </w:rPr>
        <w:t xml:space="preserve">vamos a </w:t>
      </w:r>
      <w:r w:rsidR="00604E85" w:rsidRPr="00DA1835">
        <w:rPr>
          <w:rFonts w:ascii="Montserrat" w:eastAsia="Times New Roman" w:hAnsi="Montserrat" w:cs="Arial"/>
        </w:rPr>
        <w:t>establecer comparaciones y notar diferencias</w:t>
      </w:r>
      <w:r w:rsidR="009F7963">
        <w:rPr>
          <w:rFonts w:ascii="Montserrat" w:eastAsia="Times New Roman" w:hAnsi="Montserrat" w:cs="Arial"/>
        </w:rPr>
        <w:t xml:space="preserve"> de algunos países</w:t>
      </w:r>
      <w:r w:rsidRPr="00DA1835">
        <w:rPr>
          <w:rFonts w:ascii="Montserrat" w:eastAsia="Times New Roman" w:hAnsi="Montserrat" w:cs="Arial"/>
        </w:rPr>
        <w:t>.</w:t>
      </w:r>
    </w:p>
    <w:p w14:paraId="25B9AF4A" w14:textId="77777777" w:rsidR="00C27906" w:rsidRPr="00DA1835" w:rsidRDefault="00C27906" w:rsidP="00DA1835">
      <w:pPr>
        <w:pStyle w:val="Prrafodelista1"/>
        <w:spacing w:after="0" w:line="240" w:lineRule="auto"/>
        <w:ind w:left="0"/>
        <w:jc w:val="both"/>
        <w:rPr>
          <w:rFonts w:ascii="Montserrat" w:eastAsia="Times New Roman" w:hAnsi="Montserrat" w:cs="Arial"/>
        </w:rPr>
      </w:pPr>
    </w:p>
    <w:p w14:paraId="041D9332" w14:textId="2067C1AC" w:rsidR="00604E85" w:rsidRDefault="002F3A1F"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lastRenderedPageBreak/>
        <w:drawing>
          <wp:inline distT="0" distB="0" distL="0" distR="0" wp14:anchorId="26F665C4" wp14:editId="17011AA4">
            <wp:extent cx="2261771" cy="1385625"/>
            <wp:effectExtent l="0" t="0" r="571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2261" cy="1422683"/>
                    </a:xfrm>
                    <a:prstGeom prst="rect">
                      <a:avLst/>
                    </a:prstGeom>
                  </pic:spPr>
                </pic:pic>
              </a:graphicData>
            </a:graphic>
          </wp:inline>
        </w:drawing>
      </w:r>
    </w:p>
    <w:p w14:paraId="477DB0E3" w14:textId="77777777" w:rsidR="009F7963" w:rsidRPr="00DA1835" w:rsidRDefault="009F7963" w:rsidP="009F7963">
      <w:pPr>
        <w:pStyle w:val="Prrafodelista1"/>
        <w:spacing w:after="0" w:line="240" w:lineRule="auto"/>
        <w:ind w:left="0"/>
        <w:rPr>
          <w:rFonts w:ascii="Montserrat" w:eastAsia="Times New Roman" w:hAnsi="Montserrat" w:cs="Arial"/>
        </w:rPr>
      </w:pPr>
    </w:p>
    <w:p w14:paraId="639E6308" w14:textId="0AFE5744" w:rsidR="00944B8A"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Est</w:t>
      </w:r>
      <w:r w:rsidR="009F7963">
        <w:rPr>
          <w:rFonts w:ascii="Montserrat" w:eastAsia="Times New Roman" w:hAnsi="Montserrat" w:cs="Arial"/>
        </w:rPr>
        <w:t xml:space="preserve">e es un </w:t>
      </w:r>
      <w:r w:rsidRPr="00DA1835">
        <w:rPr>
          <w:rFonts w:ascii="Montserrat" w:eastAsia="Times New Roman" w:hAnsi="Montserrat" w:cs="Arial"/>
        </w:rPr>
        <w:t>salón de clases de una escuela primaria en Noruega. Su escuela es bonita y muy grande, hay muchos salones de clase, laboratorios, y cuentan con mucho material didácti</w:t>
      </w:r>
      <w:r w:rsidR="00CA6065">
        <w:rPr>
          <w:rFonts w:ascii="Montserrat" w:eastAsia="Times New Roman" w:hAnsi="Montserrat" w:cs="Arial"/>
        </w:rPr>
        <w:t>co como apoyo para las clases, l</w:t>
      </w:r>
      <w:r w:rsidRPr="00DA1835">
        <w:rPr>
          <w:rFonts w:ascii="Montserrat" w:eastAsia="Times New Roman" w:hAnsi="Montserrat" w:cs="Arial"/>
        </w:rPr>
        <w:t>as condiciones educativas de Noruega son unas d</w:t>
      </w:r>
      <w:r w:rsidR="00CA6065">
        <w:rPr>
          <w:rFonts w:ascii="Montserrat" w:eastAsia="Times New Roman" w:hAnsi="Montserrat" w:cs="Arial"/>
        </w:rPr>
        <w:t>e las mejores a nivel mundial, t</w:t>
      </w:r>
      <w:r w:rsidRPr="00DA1835">
        <w:rPr>
          <w:rFonts w:ascii="Montserrat" w:eastAsia="Times New Roman" w:hAnsi="Montserrat" w:cs="Arial"/>
        </w:rPr>
        <w:t>iene una escolaridad esperada de 18 años y un promedio de instrucción para mayores de 25 de 12 años.</w:t>
      </w:r>
    </w:p>
    <w:p w14:paraId="0A5312FB"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070FD068" w14:textId="65513EA3" w:rsidR="00604E85" w:rsidRPr="00DA1835" w:rsidRDefault="00944B8A"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A</w:t>
      </w:r>
      <w:r w:rsidR="00604E85" w:rsidRPr="00DA1835">
        <w:rPr>
          <w:rFonts w:ascii="Montserrat" w:eastAsia="Times New Roman" w:hAnsi="Montserrat" w:cs="Arial"/>
        </w:rPr>
        <w:t>plican sus conocimientos para llevar a cabo sus actividades económicas con éxito y obten</w:t>
      </w:r>
      <w:r w:rsidR="00340B82">
        <w:rPr>
          <w:rFonts w:ascii="Montserrat" w:eastAsia="Times New Roman" w:hAnsi="Montserrat" w:cs="Arial"/>
        </w:rPr>
        <w:t>er buenos ingresos económicos, p</w:t>
      </w:r>
      <w:r w:rsidR="00604E85" w:rsidRPr="00DA1835">
        <w:rPr>
          <w:rFonts w:ascii="Montserrat" w:eastAsia="Times New Roman" w:hAnsi="Montserrat" w:cs="Arial"/>
        </w:rPr>
        <w:t>or ejemplo, en promedio al año, un habitante de Noruega gana más de 66,000 dólares, es decir, poco más de un millón 300 mil pesos mexicanos.</w:t>
      </w:r>
    </w:p>
    <w:p w14:paraId="1CB5BE6B" w14:textId="0356BE4E" w:rsidR="00944B8A" w:rsidRPr="00DA1835" w:rsidRDefault="00944B8A" w:rsidP="00DA1835">
      <w:pPr>
        <w:pStyle w:val="Prrafodelista1"/>
        <w:spacing w:after="0" w:line="240" w:lineRule="auto"/>
        <w:ind w:left="0"/>
        <w:jc w:val="both"/>
        <w:rPr>
          <w:rFonts w:ascii="Montserrat" w:eastAsia="Times New Roman" w:hAnsi="Montserrat" w:cs="Arial"/>
        </w:rPr>
      </w:pPr>
    </w:p>
    <w:p w14:paraId="494224F7" w14:textId="0CC60F66"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Ello les permite disfrutar de un nivel de vida digno, principalmente para beneficio de sus adultos mayores, ya que Noruega tiene una esperanza de vida mayor a los 82 años.</w:t>
      </w:r>
    </w:p>
    <w:p w14:paraId="144FCC6B"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3C875036" w14:textId="43E2FBF7" w:rsidR="00944B8A"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Noruega, se encuentra muy bien posicionada en todos los indicadores que integran el Índice de Desarrollo Humano o IDH</w:t>
      </w:r>
      <w:r w:rsidR="00944B8A" w:rsidRPr="00DA1835">
        <w:rPr>
          <w:rFonts w:ascii="Montserrat" w:eastAsia="Times New Roman" w:hAnsi="Montserrat" w:cs="Arial"/>
        </w:rPr>
        <w:t xml:space="preserve">, </w:t>
      </w:r>
      <w:r w:rsidRPr="00DA1835">
        <w:rPr>
          <w:rFonts w:ascii="Montserrat" w:eastAsia="Times New Roman" w:hAnsi="Montserrat" w:cs="Arial"/>
        </w:rPr>
        <w:t>inclusive en cuestiones ambientales destaca a nivel mundial.</w:t>
      </w:r>
    </w:p>
    <w:p w14:paraId="28410906"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0E163921" w14:textId="0632DAAA" w:rsidR="00944B8A" w:rsidRPr="00DA1835" w:rsidRDefault="009F7963" w:rsidP="00DA1835">
      <w:pPr>
        <w:pStyle w:val="Prrafodelista1"/>
        <w:spacing w:after="0" w:line="240" w:lineRule="auto"/>
        <w:ind w:left="0"/>
        <w:jc w:val="both"/>
        <w:rPr>
          <w:rFonts w:ascii="Montserrat" w:eastAsia="Times New Roman" w:hAnsi="Montserrat" w:cs="Arial"/>
        </w:rPr>
      </w:pPr>
      <w:r>
        <w:rPr>
          <w:rFonts w:ascii="Montserrat" w:eastAsia="Times New Roman" w:hAnsi="Montserrat" w:cs="Arial"/>
        </w:rPr>
        <w:t xml:space="preserve">La siguiente imagen es de </w:t>
      </w:r>
      <w:r w:rsidR="00604E85" w:rsidRPr="00DA1835">
        <w:rPr>
          <w:rFonts w:ascii="Montserrat" w:eastAsia="Times New Roman" w:hAnsi="Montserrat" w:cs="Arial"/>
        </w:rPr>
        <w:t>la ciudad de Trondheim, en la porción central de Noruega, observa qué limpias están sus calles</w:t>
      </w:r>
      <w:r w:rsidR="00944B8A" w:rsidRPr="00DA1835">
        <w:rPr>
          <w:rFonts w:ascii="Montserrat" w:eastAsia="Times New Roman" w:hAnsi="Montserrat" w:cs="Arial"/>
        </w:rPr>
        <w:t>.</w:t>
      </w:r>
    </w:p>
    <w:p w14:paraId="4004794C" w14:textId="06AE293C" w:rsidR="00944B8A" w:rsidRPr="00DA1835" w:rsidRDefault="00944B8A" w:rsidP="00DA1835">
      <w:pPr>
        <w:pStyle w:val="Prrafodelista1"/>
        <w:spacing w:after="0" w:line="240" w:lineRule="auto"/>
        <w:ind w:left="0"/>
        <w:jc w:val="both"/>
        <w:rPr>
          <w:rFonts w:ascii="Montserrat" w:eastAsia="Times New Roman" w:hAnsi="Montserrat" w:cs="Arial"/>
        </w:rPr>
      </w:pPr>
    </w:p>
    <w:p w14:paraId="6270A75B" w14:textId="6181E174" w:rsidR="00944B8A" w:rsidRPr="00DA1835" w:rsidRDefault="00944B8A"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4EB2F96E" wp14:editId="77877EFA">
            <wp:extent cx="2304418" cy="1424893"/>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5355" cy="1450205"/>
                    </a:xfrm>
                    <a:prstGeom prst="rect">
                      <a:avLst/>
                    </a:prstGeom>
                  </pic:spPr>
                </pic:pic>
              </a:graphicData>
            </a:graphic>
          </wp:inline>
        </w:drawing>
      </w:r>
    </w:p>
    <w:p w14:paraId="721C86E7"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560FAE96" w14:textId="33FF75C2"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La población de Noruega otorga un gran valor a su ambiente; cuidando sus recursos naturales, conservando sus áreas verdes y llevando a cabo prácticas amigables con su entorno, pueden tener una vida mejor.</w:t>
      </w:r>
    </w:p>
    <w:p w14:paraId="7376B765"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497EA97B" w14:textId="77777777" w:rsidR="00340B82" w:rsidRDefault="00944B8A"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lastRenderedPageBreak/>
        <w:t xml:space="preserve">Ahora </w:t>
      </w:r>
      <w:r w:rsidR="009F7963">
        <w:rPr>
          <w:rFonts w:ascii="Montserrat" w:eastAsia="Times New Roman" w:hAnsi="Montserrat" w:cs="Arial"/>
        </w:rPr>
        <w:t xml:space="preserve">de </w:t>
      </w:r>
      <w:r w:rsidR="00604E85" w:rsidRPr="00DA1835">
        <w:rPr>
          <w:rFonts w:ascii="Montserrat" w:eastAsia="Times New Roman" w:hAnsi="Montserrat" w:cs="Arial"/>
        </w:rPr>
        <w:t xml:space="preserve">Noruega, que se ubica en el primer lugar de la clasificación del IDH a nivel mundial, </w:t>
      </w:r>
      <w:r w:rsidR="009F7963">
        <w:rPr>
          <w:rFonts w:ascii="Montserrat" w:eastAsia="Times New Roman" w:hAnsi="Montserrat" w:cs="Arial"/>
        </w:rPr>
        <w:t>veamos a</w:t>
      </w:r>
      <w:r w:rsidR="00604E85" w:rsidRPr="00DA1835">
        <w:rPr>
          <w:rFonts w:ascii="Montserrat" w:eastAsia="Times New Roman" w:hAnsi="Montserrat" w:cs="Arial"/>
        </w:rPr>
        <w:t xml:space="preserve"> Haití, país insular del continente americano, ubicado en el Mar de las Antillas, el cual se posiciona en el lugar 170 del IDH de un total de 189 países. </w:t>
      </w:r>
    </w:p>
    <w:p w14:paraId="4905FC36" w14:textId="77777777" w:rsidR="00340B82" w:rsidRDefault="00340B82" w:rsidP="00DA1835">
      <w:pPr>
        <w:pStyle w:val="Prrafodelista1"/>
        <w:spacing w:after="0" w:line="240" w:lineRule="auto"/>
        <w:ind w:left="0"/>
        <w:jc w:val="both"/>
        <w:rPr>
          <w:rFonts w:ascii="Montserrat" w:eastAsia="Times New Roman" w:hAnsi="Montserrat" w:cs="Arial"/>
        </w:rPr>
      </w:pPr>
    </w:p>
    <w:p w14:paraId="3E2A6721" w14:textId="39067D69"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Podemos reconocerlo rápidamente en el mapa ya que es el único país con baja calidad de vida de toda América.</w:t>
      </w:r>
    </w:p>
    <w:p w14:paraId="62C89E2B" w14:textId="34586496" w:rsidR="00944B8A" w:rsidRPr="00DA1835" w:rsidRDefault="00944B8A" w:rsidP="00DA1835">
      <w:pPr>
        <w:pStyle w:val="Prrafodelista1"/>
        <w:spacing w:after="0" w:line="240" w:lineRule="auto"/>
        <w:ind w:left="0"/>
        <w:jc w:val="both"/>
        <w:rPr>
          <w:rFonts w:ascii="Montserrat" w:eastAsia="Times New Roman" w:hAnsi="Montserrat" w:cs="Arial"/>
        </w:rPr>
      </w:pPr>
    </w:p>
    <w:p w14:paraId="3E17AD94" w14:textId="3E370830" w:rsidR="00944B8A" w:rsidRPr="00DA1835" w:rsidRDefault="00944B8A"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6041EEB4" wp14:editId="5849C978">
            <wp:extent cx="2858730" cy="1790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9174" cy="1847354"/>
                    </a:xfrm>
                    <a:prstGeom prst="rect">
                      <a:avLst/>
                    </a:prstGeom>
                  </pic:spPr>
                </pic:pic>
              </a:graphicData>
            </a:graphic>
          </wp:inline>
        </w:drawing>
      </w:r>
    </w:p>
    <w:p w14:paraId="755A6CF5"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5F7D6ED9" w14:textId="53600D9E" w:rsidR="00604E85" w:rsidRPr="00DA1835" w:rsidRDefault="009F7963" w:rsidP="00DA1835">
      <w:pPr>
        <w:pStyle w:val="Prrafodelista1"/>
        <w:spacing w:after="0" w:line="240" w:lineRule="auto"/>
        <w:ind w:left="0"/>
        <w:jc w:val="both"/>
        <w:rPr>
          <w:rFonts w:ascii="Montserrat" w:eastAsia="Times New Roman" w:hAnsi="Montserrat" w:cs="Arial"/>
        </w:rPr>
      </w:pPr>
      <w:r>
        <w:rPr>
          <w:rFonts w:ascii="Montserrat" w:eastAsia="Times New Roman" w:hAnsi="Montserrat" w:cs="Arial"/>
        </w:rPr>
        <w:t xml:space="preserve">La imagen es de </w:t>
      </w:r>
      <w:r w:rsidR="00604E85" w:rsidRPr="00DA1835">
        <w:rPr>
          <w:rFonts w:ascii="Montserrat" w:eastAsia="Times New Roman" w:hAnsi="Montserrat" w:cs="Arial"/>
        </w:rPr>
        <w:t>una de las calles de Puert</w:t>
      </w:r>
      <w:r w:rsidR="00340B82">
        <w:rPr>
          <w:rFonts w:ascii="Montserrat" w:eastAsia="Times New Roman" w:hAnsi="Montserrat" w:cs="Arial"/>
        </w:rPr>
        <w:t>o Príncipe, la capital de Haití, l</w:t>
      </w:r>
      <w:r w:rsidR="00604E85" w:rsidRPr="00DA1835">
        <w:rPr>
          <w:rFonts w:ascii="Montserrat" w:eastAsia="Times New Roman" w:hAnsi="Montserrat" w:cs="Arial"/>
        </w:rPr>
        <w:t>as condiciones de vida son menos favorables aquí que en Noruega.</w:t>
      </w:r>
    </w:p>
    <w:p w14:paraId="5645C90B"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6A1256FE" w14:textId="55CD231E"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El ingreso promedio anual per cápita de los habitantes de Haití es cercano a los 1,700 dólares, equivalentes a 34,300 pesos mexica</w:t>
      </w:r>
      <w:r w:rsidR="00340B82">
        <w:rPr>
          <w:rFonts w:ascii="Montserrat" w:eastAsia="Times New Roman" w:hAnsi="Montserrat" w:cs="Arial"/>
        </w:rPr>
        <w:t>nos al año o 94 pesos diarios,</w:t>
      </w:r>
      <w:r w:rsidRPr="00DA1835">
        <w:rPr>
          <w:rFonts w:ascii="Montserrat" w:eastAsia="Times New Roman" w:hAnsi="Montserrat" w:cs="Arial"/>
        </w:rPr>
        <w:t xml:space="preserve"> recordemos que esto se trata de un promedio, lo que quiere decir que existe población que gana más que esta cantidad, o mucho menos. En los últimos años, este país ha experimentado numerosos desastres, así como crisis políticas, lo que ha repercutido en el empleo de sus habitantes; el 35% de la población en edad de trabajar se encuentra desempleada, lo que ha afectado el crecimiento económico del país y, en general, su calidad de vida.</w:t>
      </w:r>
    </w:p>
    <w:p w14:paraId="1C5F549E" w14:textId="43CBAAFB" w:rsidR="00474409" w:rsidRPr="00DA1835" w:rsidRDefault="00474409" w:rsidP="00DA1835">
      <w:pPr>
        <w:pStyle w:val="Prrafodelista1"/>
        <w:spacing w:after="0" w:line="240" w:lineRule="auto"/>
        <w:ind w:left="0"/>
        <w:jc w:val="both"/>
        <w:rPr>
          <w:rFonts w:ascii="Montserrat" w:eastAsia="Times New Roman" w:hAnsi="Montserrat" w:cs="Arial"/>
        </w:rPr>
      </w:pPr>
    </w:p>
    <w:p w14:paraId="776B3114" w14:textId="77B791D3" w:rsidR="00474409" w:rsidRPr="00DA1835" w:rsidRDefault="00474409"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58624410" wp14:editId="17C25EF5">
            <wp:extent cx="3156723" cy="190500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1225" cy="1937891"/>
                    </a:xfrm>
                    <a:prstGeom prst="rect">
                      <a:avLst/>
                    </a:prstGeom>
                  </pic:spPr>
                </pic:pic>
              </a:graphicData>
            </a:graphic>
          </wp:inline>
        </w:drawing>
      </w:r>
    </w:p>
    <w:p w14:paraId="426FE82D"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1A6BF4E2" w14:textId="77777777" w:rsidR="000F640E" w:rsidRDefault="000F640E" w:rsidP="00DA1835">
      <w:pPr>
        <w:pStyle w:val="Prrafodelista1"/>
        <w:spacing w:after="0" w:line="240" w:lineRule="auto"/>
        <w:ind w:left="0"/>
        <w:jc w:val="both"/>
        <w:rPr>
          <w:rFonts w:ascii="Montserrat" w:eastAsia="Times New Roman" w:hAnsi="Montserrat" w:cs="Arial"/>
        </w:rPr>
      </w:pPr>
    </w:p>
    <w:p w14:paraId="66F105A7" w14:textId="16C18DDC" w:rsidR="009F7963" w:rsidRDefault="009F7963" w:rsidP="00DA1835">
      <w:pPr>
        <w:pStyle w:val="Prrafodelista1"/>
        <w:spacing w:after="0" w:line="240" w:lineRule="auto"/>
        <w:ind w:left="0"/>
        <w:jc w:val="both"/>
        <w:rPr>
          <w:rFonts w:ascii="Montserrat" w:eastAsia="Times New Roman" w:hAnsi="Montserrat" w:cs="Arial"/>
        </w:rPr>
      </w:pPr>
      <w:r>
        <w:rPr>
          <w:rFonts w:ascii="Montserrat" w:eastAsia="Times New Roman" w:hAnsi="Montserrat" w:cs="Arial"/>
        </w:rPr>
        <w:t>Observa que</w:t>
      </w:r>
      <w:r w:rsidR="00604E85" w:rsidRPr="00DA1835">
        <w:rPr>
          <w:rFonts w:ascii="Montserrat" w:eastAsia="Times New Roman" w:hAnsi="Montserrat" w:cs="Arial"/>
        </w:rPr>
        <w:t xml:space="preserve"> también hay gran can</w:t>
      </w:r>
      <w:r w:rsidR="00340B82">
        <w:rPr>
          <w:rFonts w:ascii="Montserrat" w:eastAsia="Times New Roman" w:hAnsi="Montserrat" w:cs="Arial"/>
        </w:rPr>
        <w:t>tidad de basura en las calles, l</w:t>
      </w:r>
      <w:r w:rsidR="00604E85" w:rsidRPr="00DA1835">
        <w:rPr>
          <w:rFonts w:ascii="Montserrat" w:eastAsia="Times New Roman" w:hAnsi="Montserrat" w:cs="Arial"/>
        </w:rPr>
        <w:t>o que repercute directamente en la salud y bienestar de su población. La esperanza de vida es tan solo de 64 años</w:t>
      </w:r>
      <w:r w:rsidR="00474409" w:rsidRPr="00DA1835">
        <w:rPr>
          <w:rFonts w:ascii="Montserrat" w:eastAsia="Times New Roman" w:hAnsi="Montserrat" w:cs="Arial"/>
        </w:rPr>
        <w:t xml:space="preserve">, </w:t>
      </w:r>
      <w:r w:rsidR="00604E85" w:rsidRPr="00DA1835">
        <w:rPr>
          <w:rFonts w:ascii="Montserrat" w:eastAsia="Times New Roman" w:hAnsi="Montserrat" w:cs="Arial"/>
        </w:rPr>
        <w:t>además de que hay graves carencias en su sistema de salud, lo que hasta ahora ha impedido que la situación mejore.</w:t>
      </w:r>
    </w:p>
    <w:p w14:paraId="1B6E9C15" w14:textId="77777777" w:rsidR="009F7963" w:rsidRDefault="009F7963" w:rsidP="00DA1835">
      <w:pPr>
        <w:pStyle w:val="Prrafodelista1"/>
        <w:spacing w:after="0" w:line="240" w:lineRule="auto"/>
        <w:ind w:left="0"/>
        <w:jc w:val="both"/>
        <w:rPr>
          <w:rFonts w:ascii="Montserrat" w:eastAsia="Times New Roman" w:hAnsi="Montserrat" w:cs="Arial"/>
        </w:rPr>
      </w:pPr>
    </w:p>
    <w:p w14:paraId="42CBA26E" w14:textId="7D669DAD" w:rsidR="00474409"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Por otra parte, los años esperados de instrucción de Haití son 9.7 años, lo que quiere decir que la mayoría de los jóvenes de este país no concluye su preparatoria.</w:t>
      </w:r>
    </w:p>
    <w:p w14:paraId="76CDD30E"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6B6E4EB6" w14:textId="77777777" w:rsidR="00474409"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Para eso sirve conocer el IDH de los países, para detectar dónde hay carencias y que el gobierno, organismos internacionales y nacionales, así como la sociedad civil, puedan trabajar de manera conjunta para eliminarlas, contribuyendo a que la población pueda acceder a una mejor calidad de vida.</w:t>
      </w:r>
    </w:p>
    <w:p w14:paraId="6C391F97"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2B4200A2" w14:textId="291F7DE8" w:rsidR="00474409" w:rsidRPr="00DA1835" w:rsidRDefault="00474409" w:rsidP="00DA1835">
      <w:pPr>
        <w:pStyle w:val="Prrafodelista1"/>
        <w:spacing w:after="0" w:line="240" w:lineRule="auto"/>
        <w:ind w:left="0"/>
        <w:jc w:val="both"/>
        <w:rPr>
          <w:rFonts w:ascii="Montserrat" w:hAnsi="Montserrat" w:cs="Arial"/>
        </w:rPr>
      </w:pPr>
      <w:r w:rsidRPr="00DA1835">
        <w:rPr>
          <w:rFonts w:ascii="Montserrat" w:eastAsia="Times New Roman" w:hAnsi="Montserrat" w:cs="Arial"/>
        </w:rPr>
        <w:t>Observa el siguiente video, del minuto 0</w:t>
      </w:r>
      <w:r w:rsidRPr="00DA1835">
        <w:rPr>
          <w:rFonts w:ascii="Montserrat" w:hAnsi="Montserrat" w:cs="Arial"/>
        </w:rPr>
        <w:t xml:space="preserve">1:32 </w:t>
      </w:r>
      <w:r w:rsidR="009F7963" w:rsidRPr="00DA1835">
        <w:rPr>
          <w:rFonts w:ascii="Montserrat" w:hAnsi="Montserrat" w:cs="Arial"/>
        </w:rPr>
        <w:t>a</w:t>
      </w:r>
      <w:r w:rsidRPr="00DA1835">
        <w:rPr>
          <w:rFonts w:ascii="Montserrat" w:hAnsi="Montserrat" w:cs="Arial"/>
        </w:rPr>
        <w:t xml:space="preserve"> 0</w:t>
      </w:r>
      <w:r w:rsidR="00340B82">
        <w:rPr>
          <w:rFonts w:ascii="Montserrat" w:hAnsi="Montserrat" w:cs="Arial"/>
        </w:rPr>
        <w:t>2:51 y del minuto 03:28 a 05:43</w:t>
      </w:r>
    </w:p>
    <w:p w14:paraId="2A24E443"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66C72EE7" w14:textId="77777777" w:rsidR="000F640E" w:rsidRDefault="000F640E" w:rsidP="000F640E">
      <w:pPr>
        <w:pStyle w:val="Prrafodelista1"/>
        <w:spacing w:after="0" w:line="240" w:lineRule="auto"/>
        <w:jc w:val="both"/>
        <w:rPr>
          <w:rFonts w:ascii="Montserrat" w:eastAsia="Times New Roman" w:hAnsi="Montserrat" w:cs="Arial"/>
          <w:b/>
        </w:rPr>
      </w:pPr>
    </w:p>
    <w:p w14:paraId="42E463CB" w14:textId="3A9E5247" w:rsidR="00474409" w:rsidRPr="00DA1835" w:rsidRDefault="00474409" w:rsidP="00E2080C">
      <w:pPr>
        <w:pStyle w:val="Prrafodelista1"/>
        <w:numPr>
          <w:ilvl w:val="0"/>
          <w:numId w:val="36"/>
        </w:numPr>
        <w:spacing w:after="0" w:line="240" w:lineRule="auto"/>
        <w:jc w:val="both"/>
        <w:rPr>
          <w:rFonts w:ascii="Montserrat" w:eastAsia="Times New Roman" w:hAnsi="Montserrat" w:cs="Arial"/>
          <w:b/>
        </w:rPr>
      </w:pPr>
      <w:r w:rsidRPr="00DA1835">
        <w:rPr>
          <w:rFonts w:ascii="Montserrat" w:eastAsia="Times New Roman" w:hAnsi="Montserrat" w:cs="Arial"/>
          <w:b/>
        </w:rPr>
        <w:t>Índice de Desarrollo Humano en el mundo</w:t>
      </w:r>
      <w:r w:rsidR="00340B82">
        <w:rPr>
          <w:rFonts w:ascii="Montserrat" w:eastAsia="Times New Roman" w:hAnsi="Montserrat" w:cs="Arial"/>
          <w:b/>
        </w:rPr>
        <w:t>.</w:t>
      </w:r>
    </w:p>
    <w:p w14:paraId="146D3FC4" w14:textId="09819EF7" w:rsidR="00604E85" w:rsidRPr="00DA1835" w:rsidRDefault="00E92499" w:rsidP="00DA1835">
      <w:pPr>
        <w:spacing w:after="0" w:line="240" w:lineRule="auto"/>
        <w:ind w:firstLine="720"/>
        <w:jc w:val="both"/>
        <w:rPr>
          <w:rStyle w:val="Hipervnculo"/>
          <w:rFonts w:ascii="Montserrat" w:hAnsi="Montserrat" w:cs="Arial"/>
          <w:color w:val="auto"/>
          <w:lang w:val="es-MX"/>
        </w:rPr>
      </w:pPr>
      <w:hyperlink r:id="rId18" w:history="1">
        <w:r w:rsidR="00D806D5" w:rsidRPr="000F640E">
          <w:rPr>
            <w:rStyle w:val="Hipervnculo"/>
            <w:rFonts w:ascii="Montserrat" w:hAnsi="Montserrat" w:cs="Arial"/>
            <w:lang w:val="es-MX"/>
          </w:rPr>
          <w:t>https://www.youtub</w:t>
        </w:r>
        <w:r w:rsidR="00D806D5" w:rsidRPr="000F640E">
          <w:rPr>
            <w:rStyle w:val="Hipervnculo"/>
            <w:rFonts w:ascii="Montserrat" w:hAnsi="Montserrat" w:cs="Arial"/>
            <w:lang w:val="es-MX"/>
          </w:rPr>
          <w:t>e.com/watch?v=QLyGsE9mncc</w:t>
        </w:r>
      </w:hyperlink>
    </w:p>
    <w:p w14:paraId="3B7CDE4F" w14:textId="025F4E34" w:rsidR="00340B82" w:rsidRDefault="00340B82" w:rsidP="00DA1835">
      <w:pPr>
        <w:spacing w:after="0" w:line="240" w:lineRule="auto"/>
        <w:jc w:val="both"/>
        <w:rPr>
          <w:rFonts w:ascii="Montserrat" w:eastAsia="Montserrat" w:hAnsi="Montserrat" w:cs="Montserrat"/>
          <w:lang w:val="es-MX"/>
        </w:rPr>
      </w:pPr>
    </w:p>
    <w:p w14:paraId="1D47E527" w14:textId="77777777" w:rsidR="000F640E" w:rsidRPr="00DA1835" w:rsidRDefault="000F640E" w:rsidP="00DA1835">
      <w:pPr>
        <w:spacing w:after="0" w:line="240" w:lineRule="auto"/>
        <w:jc w:val="both"/>
        <w:rPr>
          <w:rFonts w:ascii="Montserrat" w:eastAsia="Montserrat" w:hAnsi="Montserrat" w:cs="Montserrat"/>
          <w:lang w:val="es-MX"/>
        </w:rPr>
      </w:pPr>
    </w:p>
    <w:p w14:paraId="6903DD0D" w14:textId="7642B72C" w:rsidR="00D806D5" w:rsidRPr="00DA1835" w:rsidRDefault="00D806D5" w:rsidP="00DA1835">
      <w:pPr>
        <w:spacing w:after="0" w:line="240" w:lineRule="auto"/>
        <w:jc w:val="both"/>
        <w:rPr>
          <w:rFonts w:ascii="Montserrat" w:eastAsia="Montserrat" w:hAnsi="Montserrat" w:cs="Montserrat"/>
          <w:b/>
          <w:sz w:val="28"/>
          <w:szCs w:val="28"/>
          <w:lang w:val="es-MX"/>
        </w:rPr>
      </w:pPr>
      <w:r w:rsidRPr="00DA1835">
        <w:rPr>
          <w:rFonts w:ascii="Montserrat" w:eastAsia="Montserrat" w:hAnsi="Montserrat" w:cs="Montserrat"/>
          <w:b/>
          <w:sz w:val="28"/>
          <w:szCs w:val="28"/>
          <w:lang w:val="es-MX"/>
        </w:rPr>
        <w:t xml:space="preserve">El </w:t>
      </w:r>
      <w:r w:rsidR="00413FE4">
        <w:rPr>
          <w:rFonts w:ascii="Montserrat" w:eastAsia="Montserrat" w:hAnsi="Montserrat" w:cs="Montserrat"/>
          <w:b/>
          <w:sz w:val="28"/>
          <w:szCs w:val="28"/>
          <w:lang w:val="es-MX"/>
        </w:rPr>
        <w:t>r</w:t>
      </w:r>
      <w:r w:rsidRPr="00DA1835">
        <w:rPr>
          <w:rFonts w:ascii="Montserrat" w:eastAsia="Montserrat" w:hAnsi="Montserrat" w:cs="Montserrat"/>
          <w:b/>
          <w:sz w:val="28"/>
          <w:szCs w:val="28"/>
          <w:lang w:val="es-MX"/>
        </w:rPr>
        <w:t xml:space="preserve">eto de </w:t>
      </w:r>
      <w:r w:rsidR="00413FE4">
        <w:rPr>
          <w:rFonts w:ascii="Montserrat" w:eastAsia="Montserrat" w:hAnsi="Montserrat" w:cs="Montserrat"/>
          <w:b/>
          <w:sz w:val="28"/>
          <w:szCs w:val="28"/>
          <w:lang w:val="es-MX"/>
        </w:rPr>
        <w:t>h</w:t>
      </w:r>
      <w:r w:rsidRPr="00DA1835">
        <w:rPr>
          <w:rFonts w:ascii="Montserrat" w:eastAsia="Montserrat" w:hAnsi="Montserrat" w:cs="Montserrat"/>
          <w:b/>
          <w:sz w:val="28"/>
          <w:szCs w:val="28"/>
          <w:lang w:val="es-MX"/>
        </w:rPr>
        <w:t>oy:</w:t>
      </w:r>
    </w:p>
    <w:p w14:paraId="50A2F67D" w14:textId="77777777" w:rsidR="00D806D5" w:rsidRPr="00DA1835" w:rsidRDefault="00D806D5" w:rsidP="00DA1835">
      <w:pPr>
        <w:spacing w:after="0" w:line="240" w:lineRule="auto"/>
        <w:jc w:val="both"/>
        <w:rPr>
          <w:rFonts w:ascii="Montserrat" w:eastAsia="Montserrat" w:hAnsi="Montserrat" w:cs="Montserrat"/>
          <w:lang w:val="es-MX"/>
        </w:rPr>
      </w:pPr>
    </w:p>
    <w:p w14:paraId="6FDFD97E" w14:textId="3518FCC0" w:rsidR="00D806D5" w:rsidRPr="00DA1835" w:rsidRDefault="00D806D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bCs/>
        </w:rPr>
        <w:t xml:space="preserve">Te pido </w:t>
      </w:r>
      <w:r w:rsidR="00604E85" w:rsidRPr="00DA1835">
        <w:rPr>
          <w:rFonts w:ascii="Montserrat" w:eastAsia="Times New Roman" w:hAnsi="Montserrat" w:cs="Arial"/>
        </w:rPr>
        <w:t>reflexion</w:t>
      </w:r>
      <w:r w:rsidR="00433268">
        <w:rPr>
          <w:rFonts w:ascii="Montserrat" w:eastAsia="Times New Roman" w:hAnsi="Montserrat" w:cs="Arial"/>
        </w:rPr>
        <w:t>es</w:t>
      </w:r>
      <w:r w:rsidR="00604E85" w:rsidRPr="00DA1835">
        <w:rPr>
          <w:rFonts w:ascii="Montserrat" w:eastAsia="Times New Roman" w:hAnsi="Montserrat" w:cs="Arial"/>
        </w:rPr>
        <w:t xml:space="preserve"> en torno a la siguiente pregunta:</w:t>
      </w:r>
    </w:p>
    <w:p w14:paraId="2EAE0E67" w14:textId="77777777" w:rsidR="00D806D5" w:rsidRPr="00DA1835" w:rsidRDefault="00D806D5" w:rsidP="00DA1835">
      <w:pPr>
        <w:pStyle w:val="Prrafodelista1"/>
        <w:spacing w:after="0" w:line="240" w:lineRule="auto"/>
        <w:ind w:left="0"/>
        <w:jc w:val="both"/>
        <w:rPr>
          <w:rFonts w:ascii="Montserrat" w:eastAsia="Times New Roman" w:hAnsi="Montserrat" w:cs="Arial"/>
        </w:rPr>
      </w:pPr>
    </w:p>
    <w:p w14:paraId="312EE33E" w14:textId="77777777" w:rsidR="00D806D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¿Qué tan diferente es la calidad de vida de tu entorno con respecto a lo que sucede en Noruega y Haití?</w:t>
      </w:r>
    </w:p>
    <w:p w14:paraId="53D0F15D" w14:textId="77777777" w:rsidR="00D806D5" w:rsidRPr="00DA1835" w:rsidRDefault="00D806D5" w:rsidP="00DA1835">
      <w:pPr>
        <w:pStyle w:val="Prrafodelista1"/>
        <w:spacing w:after="0" w:line="240" w:lineRule="auto"/>
        <w:ind w:left="0"/>
        <w:jc w:val="both"/>
        <w:rPr>
          <w:rFonts w:ascii="Montserrat" w:eastAsia="Times New Roman" w:hAnsi="Montserrat" w:cs="Arial"/>
        </w:rPr>
      </w:pPr>
    </w:p>
    <w:p w14:paraId="17910F22" w14:textId="4654A799"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Comparte tus reflexiones con tus familiares en casa y también, si es posible, con tu </w:t>
      </w:r>
      <w:r w:rsidR="00433268">
        <w:rPr>
          <w:rFonts w:ascii="Montserrat" w:eastAsia="Times New Roman" w:hAnsi="Montserrat" w:cs="Arial"/>
        </w:rPr>
        <w:t>maestro o maestra.</w:t>
      </w:r>
    </w:p>
    <w:p w14:paraId="70E0EA2A" w14:textId="6A2ECEDA" w:rsidR="00604E85" w:rsidRDefault="00604E85" w:rsidP="00DA1835">
      <w:pPr>
        <w:spacing w:after="0" w:line="240" w:lineRule="auto"/>
        <w:jc w:val="both"/>
        <w:rPr>
          <w:rFonts w:ascii="Montserrat" w:eastAsia="Montserrat" w:hAnsi="Montserrat" w:cs="Montserrat"/>
          <w:lang w:val="es-MX"/>
        </w:rPr>
      </w:pPr>
    </w:p>
    <w:p w14:paraId="20C26F31" w14:textId="77777777" w:rsidR="000F640E" w:rsidRPr="00DA1835" w:rsidRDefault="000F640E" w:rsidP="00DA1835">
      <w:pPr>
        <w:spacing w:after="0" w:line="240" w:lineRule="auto"/>
        <w:jc w:val="both"/>
        <w:rPr>
          <w:rFonts w:ascii="Montserrat" w:eastAsia="Montserrat" w:hAnsi="Montserrat" w:cs="Montserrat"/>
          <w:lang w:val="es-MX"/>
        </w:rPr>
      </w:pPr>
    </w:p>
    <w:p w14:paraId="45DC7237" w14:textId="77777777" w:rsidR="009D4A13" w:rsidRPr="009F3EDC"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3C6B37D4" w14:textId="5E307727" w:rsidR="00AD1EE8" w:rsidRDefault="00AD1EE8" w:rsidP="00EB3E43">
      <w:pPr>
        <w:spacing w:after="0" w:line="240" w:lineRule="auto"/>
        <w:jc w:val="center"/>
        <w:rPr>
          <w:rFonts w:ascii="Montserrat" w:hAnsi="Montserrat"/>
          <w:b/>
          <w:sz w:val="24"/>
          <w:szCs w:val="24"/>
          <w:lang w:val="es-MX"/>
        </w:rPr>
      </w:pPr>
    </w:p>
    <w:p w14:paraId="0457F088" w14:textId="77777777" w:rsidR="000F640E" w:rsidRPr="009F3EDC" w:rsidRDefault="000F640E" w:rsidP="00EB3E43">
      <w:pPr>
        <w:spacing w:after="0" w:line="240" w:lineRule="auto"/>
        <w:jc w:val="center"/>
        <w:rPr>
          <w:rFonts w:ascii="Montserrat" w:hAnsi="Montserrat"/>
          <w:b/>
          <w:sz w:val="24"/>
          <w:szCs w:val="24"/>
          <w:lang w:val="es-MX"/>
        </w:rPr>
      </w:pPr>
    </w:p>
    <w:p w14:paraId="351691DB" w14:textId="66C99F55" w:rsidR="009D4A13" w:rsidRPr="009F3EDC" w:rsidRDefault="009D4A13" w:rsidP="00EB3E43">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340B82">
        <w:rPr>
          <w:rFonts w:ascii="Montserrat" w:hAnsi="Montserrat"/>
          <w:b/>
          <w:sz w:val="24"/>
          <w:szCs w:val="24"/>
          <w:lang w:val="es-MX"/>
        </w:rPr>
        <w:t>.</w:t>
      </w:r>
    </w:p>
    <w:p w14:paraId="167E1DED" w14:textId="3CB35152" w:rsidR="00340B82" w:rsidRDefault="00340B82" w:rsidP="00EB3E43">
      <w:pPr>
        <w:spacing w:after="0" w:line="240" w:lineRule="auto"/>
        <w:jc w:val="both"/>
        <w:rPr>
          <w:rFonts w:ascii="Montserrat" w:hAnsi="Montserrat"/>
          <w:sz w:val="24"/>
          <w:szCs w:val="24"/>
          <w:lang w:val="es-MX"/>
        </w:rPr>
      </w:pPr>
    </w:p>
    <w:p w14:paraId="46438E4E" w14:textId="77777777" w:rsidR="000F640E" w:rsidRPr="009F3EDC" w:rsidRDefault="000F640E" w:rsidP="00EB3E43">
      <w:pPr>
        <w:spacing w:after="0" w:line="240" w:lineRule="auto"/>
        <w:jc w:val="both"/>
        <w:rPr>
          <w:rFonts w:ascii="Montserrat" w:hAnsi="Montserrat"/>
          <w:sz w:val="24"/>
          <w:szCs w:val="24"/>
          <w:lang w:val="es-MX"/>
        </w:rPr>
      </w:pPr>
    </w:p>
    <w:p w14:paraId="46E3095C" w14:textId="77777777" w:rsidR="009D4A13" w:rsidRPr="009F3EDC" w:rsidRDefault="009D4A13"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EEAE019" w14:textId="79F5E97C" w:rsidR="009D4A13" w:rsidRDefault="009D4A13" w:rsidP="00EB3E43">
      <w:pPr>
        <w:spacing w:after="0" w:line="240" w:lineRule="auto"/>
        <w:jc w:val="both"/>
        <w:rPr>
          <w:rFonts w:ascii="Montserrat" w:hAnsi="Montserrat"/>
          <w:lang w:val="es-MX"/>
        </w:rPr>
      </w:pPr>
      <w:r w:rsidRPr="009F3EDC">
        <w:rPr>
          <w:rFonts w:ascii="Montserrat" w:hAnsi="Montserrat"/>
          <w:lang w:val="es-MX"/>
        </w:rPr>
        <w:t>Lecturas</w:t>
      </w:r>
    </w:p>
    <w:p w14:paraId="6A0B43B0" w14:textId="77777777" w:rsidR="00340B82" w:rsidRPr="009F3EDC" w:rsidRDefault="00340B82" w:rsidP="00EB3E43">
      <w:pPr>
        <w:spacing w:after="0" w:line="240" w:lineRule="auto"/>
        <w:jc w:val="both"/>
        <w:rPr>
          <w:rFonts w:ascii="Montserrat" w:hAnsi="Montserrat"/>
          <w:lang w:val="es-MX"/>
        </w:rPr>
      </w:pPr>
    </w:p>
    <w:p w14:paraId="0E5C9442" w14:textId="77777777" w:rsidR="00E45771" w:rsidRPr="009F3EDC" w:rsidRDefault="00E45771" w:rsidP="00EB3E43">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39A95BFB" wp14:editId="309B3A53">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73AD14A5" w:rsidR="00E45771" w:rsidRPr="009F3EDC" w:rsidRDefault="000F640E" w:rsidP="00EB3E43">
      <w:pPr>
        <w:spacing w:after="0" w:line="240" w:lineRule="auto"/>
        <w:jc w:val="both"/>
        <w:rPr>
          <w:rFonts w:ascii="Montserrat" w:hAnsi="Montserrat"/>
          <w:color w:val="0070C0"/>
          <w:u w:val="single"/>
          <w:lang w:val="es-MX"/>
        </w:rPr>
      </w:pPr>
      <w:hyperlink r:id="rId20" w:history="1">
        <w:r w:rsidRPr="00057DA8">
          <w:rPr>
            <w:rStyle w:val="Hipervnculo"/>
            <w:rFonts w:ascii="Montserrat" w:hAnsi="Montserrat"/>
            <w:lang w:val="es-MX"/>
          </w:rPr>
          <w:t>https://libros.cona</w:t>
        </w:r>
        <w:r w:rsidRPr="00057DA8">
          <w:rPr>
            <w:rStyle w:val="Hipervnculo"/>
            <w:rFonts w:ascii="Montserrat" w:hAnsi="Montserrat"/>
            <w:lang w:val="es-MX"/>
          </w:rPr>
          <w:t>liteg.gob.mx/20/P5GEA.htm</w:t>
        </w:r>
      </w:hyperlink>
      <w:r>
        <w:rPr>
          <w:rFonts w:ascii="Montserrat" w:hAnsi="Montserrat"/>
          <w:color w:val="0070C0"/>
          <w:u w:val="single"/>
          <w:lang w:val="es-MX"/>
        </w:rPr>
        <w:t xml:space="preserve"> </w:t>
      </w:r>
    </w:p>
    <w:p w14:paraId="3D5376E8" w14:textId="77777777" w:rsidR="00474BE5" w:rsidRPr="009F3EDC" w:rsidRDefault="00474BE5" w:rsidP="00EB3E43">
      <w:pPr>
        <w:spacing w:after="0" w:line="240" w:lineRule="auto"/>
        <w:jc w:val="both"/>
        <w:rPr>
          <w:rFonts w:ascii="Montserrat" w:hAnsi="Montserrat"/>
          <w:color w:val="0070C0"/>
          <w:lang w:val="es-MX"/>
        </w:rPr>
      </w:pPr>
    </w:p>
    <w:p w14:paraId="59F8F411" w14:textId="77777777" w:rsidR="00E45771" w:rsidRPr="009F3EDC" w:rsidRDefault="00E45771" w:rsidP="00EB3E43">
      <w:pPr>
        <w:spacing w:after="0" w:line="240" w:lineRule="auto"/>
        <w:jc w:val="both"/>
        <w:rPr>
          <w:rFonts w:ascii="Montserrat" w:hAnsi="Montserrat"/>
        </w:rPr>
      </w:pPr>
      <w:r w:rsidRPr="009F3EDC">
        <w:rPr>
          <w:rFonts w:ascii="Montserrat" w:hAnsi="Montserrat"/>
          <w:noProof/>
        </w:rPr>
        <w:drawing>
          <wp:inline distT="0" distB="0" distL="0" distR="0" wp14:anchorId="2E2B9ABB" wp14:editId="5C146DE1">
            <wp:extent cx="2170397" cy="2715905"/>
            <wp:effectExtent l="0" t="0" r="190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283" t="13484" r="33357" b="11652"/>
                    <a:stretch/>
                  </pic:blipFill>
                  <pic:spPr bwMode="auto">
                    <a:xfrm>
                      <a:off x="0" y="0"/>
                      <a:ext cx="2188886" cy="2739041"/>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9F3EDC" w:rsidRDefault="00E92499" w:rsidP="00EB3E43">
      <w:pPr>
        <w:spacing w:after="0" w:line="240" w:lineRule="auto"/>
        <w:jc w:val="both"/>
        <w:rPr>
          <w:rFonts w:ascii="Montserrat" w:hAnsi="Montserrat"/>
          <w:color w:val="0070C0"/>
        </w:rPr>
      </w:pPr>
      <w:hyperlink r:id="rId22" w:history="1">
        <w:r w:rsidR="00E45771" w:rsidRPr="009F3EDC">
          <w:rPr>
            <w:rStyle w:val="Hipervnculo"/>
            <w:rFonts w:ascii="Montserrat" w:hAnsi="Montserrat"/>
          </w:rPr>
          <w:t>https://libros.conalit</w:t>
        </w:r>
        <w:r w:rsidR="00E45771" w:rsidRPr="009F3EDC">
          <w:rPr>
            <w:rStyle w:val="Hipervnculo"/>
            <w:rFonts w:ascii="Montserrat" w:hAnsi="Montserrat"/>
          </w:rPr>
          <w:t>eg.gob.mx/20/P5AGA.htm</w:t>
        </w:r>
      </w:hyperlink>
    </w:p>
    <w:sectPr w:rsidR="009F3F69" w:rsidRPr="009F3EDC" w:rsidSect="002F0E83">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CEEEF" w14:textId="77777777" w:rsidR="00AF1D71" w:rsidRDefault="00AF1D71" w:rsidP="00F43EA9">
      <w:pPr>
        <w:spacing w:after="0" w:line="240" w:lineRule="auto"/>
      </w:pPr>
      <w:r>
        <w:separator/>
      </w:r>
    </w:p>
  </w:endnote>
  <w:endnote w:type="continuationSeparator" w:id="0">
    <w:p w14:paraId="24022ECB" w14:textId="77777777" w:rsidR="00AF1D71" w:rsidRDefault="00AF1D71"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Bold">
    <w:altName w:val="Times New Roman"/>
    <w:charset w:val="00"/>
    <w:family w:val="auto"/>
    <w:pitch w:val="default"/>
    <w:sig w:usb0="00000000"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sdt>
            <w:sdtPr>
              <w:rPr>
                <w:sz w:val="18"/>
                <w:szCs w:val="18"/>
              </w:rPr>
              <w:id w:val="-1113581778"/>
              <w:docPartObj>
                <w:docPartGallery w:val="Page Numbers (Bottom of Page)"/>
                <w:docPartUnique/>
              </w:docPartObj>
            </w:sdtPr>
            <w:sdtContent>
              <w:sdt>
                <w:sdtPr>
                  <w:rPr>
                    <w:sz w:val="18"/>
                    <w:szCs w:val="18"/>
                  </w:rPr>
                  <w:id w:val="2042785281"/>
                  <w:docPartObj>
                    <w:docPartGallery w:val="Page Numbers (Top of Page)"/>
                    <w:docPartUnique/>
                  </w:docPartObj>
                </w:sdtPr>
                <w:sdtContent>
                  <w:p w14:paraId="339F903E" w14:textId="77777777" w:rsidR="000F640E" w:rsidRPr="000B27BE" w:rsidRDefault="000F640E" w:rsidP="000F640E">
                    <w:pPr>
                      <w:rPr>
                        <w:sz w:val="18"/>
                        <w:szCs w:val="18"/>
                      </w:rPr>
                    </w:pPr>
                  </w:p>
                  <w:p w14:paraId="0B6D7B1C" w14:textId="77777777" w:rsidR="000F640E" w:rsidRPr="000F640E" w:rsidRDefault="000F640E" w:rsidP="000F640E">
                    <w:pPr>
                      <w:rPr>
                        <w:rStyle w:val="contentpasted0"/>
                        <w:i/>
                        <w:iCs/>
                        <w:color w:val="000000"/>
                        <w:sz w:val="18"/>
                        <w:szCs w:val="18"/>
                        <w:lang w:val="es-MX"/>
                      </w:rPr>
                    </w:pPr>
                    <w:r w:rsidRPr="000F640E">
                      <w:rPr>
                        <w:rStyle w:val="contentpasted0"/>
                        <w:color w:val="000000"/>
                        <w:sz w:val="18"/>
                        <w:szCs w:val="18"/>
                        <w:lang w:val="es-MX"/>
                      </w:rPr>
                      <w:t>*</w:t>
                    </w:r>
                    <w:r w:rsidRPr="000F640E">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021899D2" w14:textId="77777777" w:rsidR="000F640E" w:rsidRPr="000F640E" w:rsidRDefault="000F640E" w:rsidP="000F640E">
                    <w:pPr>
                      <w:pStyle w:val="Piedepgina"/>
                      <w:jc w:val="center"/>
                      <w:rPr>
                        <w:sz w:val="18"/>
                        <w:szCs w:val="18"/>
                        <w:lang w:val="es-MX"/>
                      </w:rPr>
                    </w:pPr>
                  </w:p>
                  <w:p w14:paraId="04D1CD0F" w14:textId="77777777" w:rsidR="000F640E" w:rsidRDefault="000F640E" w:rsidP="000F640E">
                    <w:pPr>
                      <w:pStyle w:val="Piedepgina"/>
                      <w:jc w:val="right"/>
                      <w:rPr>
                        <w:rFonts w:ascii="Montserrat" w:hAnsi="Montserrat"/>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p w14:paraId="0A80E258" w14:textId="7FB45BAA" w:rsidR="004E593B" w:rsidRDefault="00E92499" w:rsidP="0067366E">
            <w:pPr>
              <w:pStyle w:val="Piedepgina"/>
              <w:jc w:val="cen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E2F33" w14:textId="77777777" w:rsidR="00AF1D71" w:rsidRDefault="00AF1D71" w:rsidP="00F43EA9">
      <w:pPr>
        <w:spacing w:after="0" w:line="240" w:lineRule="auto"/>
      </w:pPr>
      <w:r>
        <w:separator/>
      </w:r>
    </w:p>
  </w:footnote>
  <w:footnote w:type="continuationSeparator" w:id="0">
    <w:p w14:paraId="611C75AB" w14:textId="77777777" w:rsidR="00AF1D71" w:rsidRDefault="00AF1D71"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77DC"/>
    <w:multiLevelType w:val="hybridMultilevel"/>
    <w:tmpl w:val="B7D85B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E3C74"/>
    <w:multiLevelType w:val="multilevel"/>
    <w:tmpl w:val="BE569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3B439B"/>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E94CF4"/>
    <w:multiLevelType w:val="hybridMultilevel"/>
    <w:tmpl w:val="E6281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FC036A"/>
    <w:multiLevelType w:val="hybridMultilevel"/>
    <w:tmpl w:val="DDA0CC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900C22"/>
    <w:multiLevelType w:val="hybridMultilevel"/>
    <w:tmpl w:val="2F46FC1A"/>
    <w:lvl w:ilvl="0" w:tplc="381E69E2">
      <w:start w:val="1"/>
      <w:numFmt w:val="bullet"/>
      <w:lvlText w:val="•"/>
      <w:lvlJc w:val="left"/>
      <w:pPr>
        <w:tabs>
          <w:tab w:val="num" w:pos="720"/>
        </w:tabs>
        <w:ind w:left="720" w:hanging="360"/>
      </w:pPr>
      <w:rPr>
        <w:rFonts w:ascii="Arial" w:hAnsi="Arial" w:hint="default"/>
      </w:rPr>
    </w:lvl>
    <w:lvl w:ilvl="1" w:tplc="67AA5146" w:tentative="1">
      <w:start w:val="1"/>
      <w:numFmt w:val="bullet"/>
      <w:lvlText w:val="•"/>
      <w:lvlJc w:val="left"/>
      <w:pPr>
        <w:tabs>
          <w:tab w:val="num" w:pos="1440"/>
        </w:tabs>
        <w:ind w:left="1440" w:hanging="360"/>
      </w:pPr>
      <w:rPr>
        <w:rFonts w:ascii="Arial" w:hAnsi="Arial" w:hint="default"/>
      </w:rPr>
    </w:lvl>
    <w:lvl w:ilvl="2" w:tplc="6EC01BBA" w:tentative="1">
      <w:start w:val="1"/>
      <w:numFmt w:val="bullet"/>
      <w:lvlText w:val="•"/>
      <w:lvlJc w:val="left"/>
      <w:pPr>
        <w:tabs>
          <w:tab w:val="num" w:pos="2160"/>
        </w:tabs>
        <w:ind w:left="2160" w:hanging="360"/>
      </w:pPr>
      <w:rPr>
        <w:rFonts w:ascii="Arial" w:hAnsi="Arial" w:hint="default"/>
      </w:rPr>
    </w:lvl>
    <w:lvl w:ilvl="3" w:tplc="283CF60C" w:tentative="1">
      <w:start w:val="1"/>
      <w:numFmt w:val="bullet"/>
      <w:lvlText w:val="•"/>
      <w:lvlJc w:val="left"/>
      <w:pPr>
        <w:tabs>
          <w:tab w:val="num" w:pos="2880"/>
        </w:tabs>
        <w:ind w:left="2880" w:hanging="360"/>
      </w:pPr>
      <w:rPr>
        <w:rFonts w:ascii="Arial" w:hAnsi="Arial" w:hint="default"/>
      </w:rPr>
    </w:lvl>
    <w:lvl w:ilvl="4" w:tplc="D53CED54" w:tentative="1">
      <w:start w:val="1"/>
      <w:numFmt w:val="bullet"/>
      <w:lvlText w:val="•"/>
      <w:lvlJc w:val="left"/>
      <w:pPr>
        <w:tabs>
          <w:tab w:val="num" w:pos="3600"/>
        </w:tabs>
        <w:ind w:left="3600" w:hanging="360"/>
      </w:pPr>
      <w:rPr>
        <w:rFonts w:ascii="Arial" w:hAnsi="Arial" w:hint="default"/>
      </w:rPr>
    </w:lvl>
    <w:lvl w:ilvl="5" w:tplc="5C42CB58" w:tentative="1">
      <w:start w:val="1"/>
      <w:numFmt w:val="bullet"/>
      <w:lvlText w:val="•"/>
      <w:lvlJc w:val="left"/>
      <w:pPr>
        <w:tabs>
          <w:tab w:val="num" w:pos="4320"/>
        </w:tabs>
        <w:ind w:left="4320" w:hanging="360"/>
      </w:pPr>
      <w:rPr>
        <w:rFonts w:ascii="Arial" w:hAnsi="Arial" w:hint="default"/>
      </w:rPr>
    </w:lvl>
    <w:lvl w:ilvl="6" w:tplc="824E60F4" w:tentative="1">
      <w:start w:val="1"/>
      <w:numFmt w:val="bullet"/>
      <w:lvlText w:val="•"/>
      <w:lvlJc w:val="left"/>
      <w:pPr>
        <w:tabs>
          <w:tab w:val="num" w:pos="5040"/>
        </w:tabs>
        <w:ind w:left="5040" w:hanging="360"/>
      </w:pPr>
      <w:rPr>
        <w:rFonts w:ascii="Arial" w:hAnsi="Arial" w:hint="default"/>
      </w:rPr>
    </w:lvl>
    <w:lvl w:ilvl="7" w:tplc="E0EA3008" w:tentative="1">
      <w:start w:val="1"/>
      <w:numFmt w:val="bullet"/>
      <w:lvlText w:val="•"/>
      <w:lvlJc w:val="left"/>
      <w:pPr>
        <w:tabs>
          <w:tab w:val="num" w:pos="5760"/>
        </w:tabs>
        <w:ind w:left="5760" w:hanging="360"/>
      </w:pPr>
      <w:rPr>
        <w:rFonts w:ascii="Arial" w:hAnsi="Arial" w:hint="default"/>
      </w:rPr>
    </w:lvl>
    <w:lvl w:ilvl="8" w:tplc="30F8EA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8E690F"/>
    <w:multiLevelType w:val="hybridMultilevel"/>
    <w:tmpl w:val="60483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B531FD"/>
    <w:multiLevelType w:val="hybridMultilevel"/>
    <w:tmpl w:val="1AA6C996"/>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1762FE"/>
    <w:multiLevelType w:val="multilevel"/>
    <w:tmpl w:val="0A1E6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76A590A"/>
    <w:multiLevelType w:val="hybridMultilevel"/>
    <w:tmpl w:val="3A542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B20E88"/>
    <w:multiLevelType w:val="hybridMultilevel"/>
    <w:tmpl w:val="6C28A85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C36F10"/>
    <w:multiLevelType w:val="multilevel"/>
    <w:tmpl w:val="496E616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9270CA"/>
    <w:multiLevelType w:val="hybridMultilevel"/>
    <w:tmpl w:val="8CBEB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7C29BD"/>
    <w:multiLevelType w:val="hybridMultilevel"/>
    <w:tmpl w:val="DDA0CC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A83A28"/>
    <w:multiLevelType w:val="multilevel"/>
    <w:tmpl w:val="986A7E8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370B5B19"/>
    <w:multiLevelType w:val="hybridMultilevel"/>
    <w:tmpl w:val="2C3673E8"/>
    <w:lvl w:ilvl="0" w:tplc="D728D26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B81BFA"/>
    <w:multiLevelType w:val="hybridMultilevel"/>
    <w:tmpl w:val="F612B0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0409F9"/>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471F72"/>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B14920"/>
    <w:multiLevelType w:val="multilevel"/>
    <w:tmpl w:val="26BED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1B7597"/>
    <w:multiLevelType w:val="multilevel"/>
    <w:tmpl w:val="E304C3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4D6616E3"/>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2A11EAC"/>
    <w:multiLevelType w:val="multilevel"/>
    <w:tmpl w:val="B9AA2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4E1A18"/>
    <w:multiLevelType w:val="hybridMultilevel"/>
    <w:tmpl w:val="92DC72CA"/>
    <w:lvl w:ilvl="0" w:tplc="23362DF4">
      <w:start w:val="1"/>
      <w:numFmt w:val="bullet"/>
      <w:lvlText w:val="•"/>
      <w:lvlJc w:val="left"/>
      <w:pPr>
        <w:tabs>
          <w:tab w:val="num" w:pos="720"/>
        </w:tabs>
        <w:ind w:left="720" w:hanging="360"/>
      </w:pPr>
      <w:rPr>
        <w:rFonts w:ascii="Arial" w:hAnsi="Arial" w:hint="default"/>
      </w:rPr>
    </w:lvl>
    <w:lvl w:ilvl="1" w:tplc="43E4045E" w:tentative="1">
      <w:start w:val="1"/>
      <w:numFmt w:val="bullet"/>
      <w:lvlText w:val="•"/>
      <w:lvlJc w:val="left"/>
      <w:pPr>
        <w:tabs>
          <w:tab w:val="num" w:pos="1440"/>
        </w:tabs>
        <w:ind w:left="1440" w:hanging="360"/>
      </w:pPr>
      <w:rPr>
        <w:rFonts w:ascii="Arial" w:hAnsi="Arial" w:hint="default"/>
      </w:rPr>
    </w:lvl>
    <w:lvl w:ilvl="2" w:tplc="DA2C7E02" w:tentative="1">
      <w:start w:val="1"/>
      <w:numFmt w:val="bullet"/>
      <w:lvlText w:val="•"/>
      <w:lvlJc w:val="left"/>
      <w:pPr>
        <w:tabs>
          <w:tab w:val="num" w:pos="2160"/>
        </w:tabs>
        <w:ind w:left="2160" w:hanging="360"/>
      </w:pPr>
      <w:rPr>
        <w:rFonts w:ascii="Arial" w:hAnsi="Arial" w:hint="default"/>
      </w:rPr>
    </w:lvl>
    <w:lvl w:ilvl="3" w:tplc="ACC22D14" w:tentative="1">
      <w:start w:val="1"/>
      <w:numFmt w:val="bullet"/>
      <w:lvlText w:val="•"/>
      <w:lvlJc w:val="left"/>
      <w:pPr>
        <w:tabs>
          <w:tab w:val="num" w:pos="2880"/>
        </w:tabs>
        <w:ind w:left="2880" w:hanging="360"/>
      </w:pPr>
      <w:rPr>
        <w:rFonts w:ascii="Arial" w:hAnsi="Arial" w:hint="default"/>
      </w:rPr>
    </w:lvl>
    <w:lvl w:ilvl="4" w:tplc="CC3004B6" w:tentative="1">
      <w:start w:val="1"/>
      <w:numFmt w:val="bullet"/>
      <w:lvlText w:val="•"/>
      <w:lvlJc w:val="left"/>
      <w:pPr>
        <w:tabs>
          <w:tab w:val="num" w:pos="3600"/>
        </w:tabs>
        <w:ind w:left="3600" w:hanging="360"/>
      </w:pPr>
      <w:rPr>
        <w:rFonts w:ascii="Arial" w:hAnsi="Arial" w:hint="default"/>
      </w:rPr>
    </w:lvl>
    <w:lvl w:ilvl="5" w:tplc="0F602CFE" w:tentative="1">
      <w:start w:val="1"/>
      <w:numFmt w:val="bullet"/>
      <w:lvlText w:val="•"/>
      <w:lvlJc w:val="left"/>
      <w:pPr>
        <w:tabs>
          <w:tab w:val="num" w:pos="4320"/>
        </w:tabs>
        <w:ind w:left="4320" w:hanging="360"/>
      </w:pPr>
      <w:rPr>
        <w:rFonts w:ascii="Arial" w:hAnsi="Arial" w:hint="default"/>
      </w:rPr>
    </w:lvl>
    <w:lvl w:ilvl="6" w:tplc="83A4B17A" w:tentative="1">
      <w:start w:val="1"/>
      <w:numFmt w:val="bullet"/>
      <w:lvlText w:val="•"/>
      <w:lvlJc w:val="left"/>
      <w:pPr>
        <w:tabs>
          <w:tab w:val="num" w:pos="5040"/>
        </w:tabs>
        <w:ind w:left="5040" w:hanging="360"/>
      </w:pPr>
      <w:rPr>
        <w:rFonts w:ascii="Arial" w:hAnsi="Arial" w:hint="default"/>
      </w:rPr>
    </w:lvl>
    <w:lvl w:ilvl="7" w:tplc="1F8200FE" w:tentative="1">
      <w:start w:val="1"/>
      <w:numFmt w:val="bullet"/>
      <w:lvlText w:val="•"/>
      <w:lvlJc w:val="left"/>
      <w:pPr>
        <w:tabs>
          <w:tab w:val="num" w:pos="5760"/>
        </w:tabs>
        <w:ind w:left="5760" w:hanging="360"/>
      </w:pPr>
      <w:rPr>
        <w:rFonts w:ascii="Arial" w:hAnsi="Arial" w:hint="default"/>
      </w:rPr>
    </w:lvl>
    <w:lvl w:ilvl="8" w:tplc="71BE0C9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97D5C1C"/>
    <w:multiLevelType w:val="multilevel"/>
    <w:tmpl w:val="D3562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4D43E6"/>
    <w:multiLevelType w:val="hybridMultilevel"/>
    <w:tmpl w:val="9CA85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53D16E7"/>
    <w:multiLevelType w:val="multilevel"/>
    <w:tmpl w:val="4E7A06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B9E4B4C"/>
    <w:multiLevelType w:val="hybridMultilevel"/>
    <w:tmpl w:val="9864B362"/>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317BF8"/>
    <w:multiLevelType w:val="hybridMultilevel"/>
    <w:tmpl w:val="3A4E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A1277"/>
    <w:multiLevelType w:val="hybridMultilevel"/>
    <w:tmpl w:val="6AD26C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7B5CD2"/>
    <w:multiLevelType w:val="hybridMultilevel"/>
    <w:tmpl w:val="D1F652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8715D6"/>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ABB2B48"/>
    <w:multiLevelType w:val="hybridMultilevel"/>
    <w:tmpl w:val="4CE42F10"/>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6E3676"/>
    <w:multiLevelType w:val="hybridMultilevel"/>
    <w:tmpl w:val="06D0DAA8"/>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E8809D7"/>
    <w:multiLevelType w:val="hybridMultilevel"/>
    <w:tmpl w:val="587AD5FE"/>
    <w:lvl w:ilvl="0" w:tplc="23BA0D18">
      <w:start w:val="1"/>
      <w:numFmt w:val="bullet"/>
      <w:lvlText w:val="•"/>
      <w:lvlJc w:val="left"/>
      <w:pPr>
        <w:tabs>
          <w:tab w:val="num" w:pos="720"/>
        </w:tabs>
        <w:ind w:left="720" w:hanging="360"/>
      </w:pPr>
      <w:rPr>
        <w:rFonts w:ascii="Arial" w:hAnsi="Arial" w:hint="default"/>
      </w:rPr>
    </w:lvl>
    <w:lvl w:ilvl="1" w:tplc="C114C6C4" w:tentative="1">
      <w:start w:val="1"/>
      <w:numFmt w:val="bullet"/>
      <w:lvlText w:val="•"/>
      <w:lvlJc w:val="left"/>
      <w:pPr>
        <w:tabs>
          <w:tab w:val="num" w:pos="1440"/>
        </w:tabs>
        <w:ind w:left="1440" w:hanging="360"/>
      </w:pPr>
      <w:rPr>
        <w:rFonts w:ascii="Arial" w:hAnsi="Arial" w:hint="default"/>
      </w:rPr>
    </w:lvl>
    <w:lvl w:ilvl="2" w:tplc="FA2E798A" w:tentative="1">
      <w:start w:val="1"/>
      <w:numFmt w:val="bullet"/>
      <w:lvlText w:val="•"/>
      <w:lvlJc w:val="left"/>
      <w:pPr>
        <w:tabs>
          <w:tab w:val="num" w:pos="2160"/>
        </w:tabs>
        <w:ind w:left="2160" w:hanging="360"/>
      </w:pPr>
      <w:rPr>
        <w:rFonts w:ascii="Arial" w:hAnsi="Arial" w:hint="default"/>
      </w:rPr>
    </w:lvl>
    <w:lvl w:ilvl="3" w:tplc="18B43A7A" w:tentative="1">
      <w:start w:val="1"/>
      <w:numFmt w:val="bullet"/>
      <w:lvlText w:val="•"/>
      <w:lvlJc w:val="left"/>
      <w:pPr>
        <w:tabs>
          <w:tab w:val="num" w:pos="2880"/>
        </w:tabs>
        <w:ind w:left="2880" w:hanging="360"/>
      </w:pPr>
      <w:rPr>
        <w:rFonts w:ascii="Arial" w:hAnsi="Arial" w:hint="default"/>
      </w:rPr>
    </w:lvl>
    <w:lvl w:ilvl="4" w:tplc="B78C2596" w:tentative="1">
      <w:start w:val="1"/>
      <w:numFmt w:val="bullet"/>
      <w:lvlText w:val="•"/>
      <w:lvlJc w:val="left"/>
      <w:pPr>
        <w:tabs>
          <w:tab w:val="num" w:pos="3600"/>
        </w:tabs>
        <w:ind w:left="3600" w:hanging="360"/>
      </w:pPr>
      <w:rPr>
        <w:rFonts w:ascii="Arial" w:hAnsi="Arial" w:hint="default"/>
      </w:rPr>
    </w:lvl>
    <w:lvl w:ilvl="5" w:tplc="4F083C46" w:tentative="1">
      <w:start w:val="1"/>
      <w:numFmt w:val="bullet"/>
      <w:lvlText w:val="•"/>
      <w:lvlJc w:val="left"/>
      <w:pPr>
        <w:tabs>
          <w:tab w:val="num" w:pos="4320"/>
        </w:tabs>
        <w:ind w:left="4320" w:hanging="360"/>
      </w:pPr>
      <w:rPr>
        <w:rFonts w:ascii="Arial" w:hAnsi="Arial" w:hint="default"/>
      </w:rPr>
    </w:lvl>
    <w:lvl w:ilvl="6" w:tplc="B8EEF8B0" w:tentative="1">
      <w:start w:val="1"/>
      <w:numFmt w:val="bullet"/>
      <w:lvlText w:val="•"/>
      <w:lvlJc w:val="left"/>
      <w:pPr>
        <w:tabs>
          <w:tab w:val="num" w:pos="5040"/>
        </w:tabs>
        <w:ind w:left="5040" w:hanging="360"/>
      </w:pPr>
      <w:rPr>
        <w:rFonts w:ascii="Arial" w:hAnsi="Arial" w:hint="default"/>
      </w:rPr>
    </w:lvl>
    <w:lvl w:ilvl="7" w:tplc="10701FB4" w:tentative="1">
      <w:start w:val="1"/>
      <w:numFmt w:val="bullet"/>
      <w:lvlText w:val="•"/>
      <w:lvlJc w:val="left"/>
      <w:pPr>
        <w:tabs>
          <w:tab w:val="num" w:pos="5760"/>
        </w:tabs>
        <w:ind w:left="5760" w:hanging="360"/>
      </w:pPr>
      <w:rPr>
        <w:rFonts w:ascii="Arial" w:hAnsi="Arial" w:hint="default"/>
      </w:rPr>
    </w:lvl>
    <w:lvl w:ilvl="8" w:tplc="A2F86B3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F02540D"/>
    <w:multiLevelType w:val="hybridMultilevel"/>
    <w:tmpl w:val="9A0C4E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2735718">
    <w:abstractNumId w:val="15"/>
  </w:num>
  <w:num w:numId="2" w16cid:durableId="2091081437">
    <w:abstractNumId w:val="8"/>
  </w:num>
  <w:num w:numId="3" w16cid:durableId="250890814">
    <w:abstractNumId w:val="6"/>
  </w:num>
  <w:num w:numId="4" w16cid:durableId="470563333">
    <w:abstractNumId w:val="33"/>
  </w:num>
  <w:num w:numId="5" w16cid:durableId="1338995551">
    <w:abstractNumId w:val="32"/>
  </w:num>
  <w:num w:numId="6" w16cid:durableId="1635718581">
    <w:abstractNumId w:val="19"/>
  </w:num>
  <w:num w:numId="7" w16cid:durableId="2122916963">
    <w:abstractNumId w:val="24"/>
  </w:num>
  <w:num w:numId="8" w16cid:durableId="1028946296">
    <w:abstractNumId w:val="1"/>
  </w:num>
  <w:num w:numId="9" w16cid:durableId="557670137">
    <w:abstractNumId w:val="7"/>
  </w:num>
  <w:num w:numId="10" w16cid:durableId="1638753489">
    <w:abstractNumId w:val="12"/>
  </w:num>
  <w:num w:numId="11" w16cid:durableId="1711605801">
    <w:abstractNumId w:val="9"/>
  </w:num>
  <w:num w:numId="12" w16cid:durableId="876889438">
    <w:abstractNumId w:val="21"/>
  </w:num>
  <w:num w:numId="13" w16cid:durableId="1173489128">
    <w:abstractNumId w:val="2"/>
  </w:num>
  <w:num w:numId="14" w16cid:durableId="2118481208">
    <w:abstractNumId w:val="31"/>
  </w:num>
  <w:num w:numId="15" w16cid:durableId="137579663">
    <w:abstractNumId w:val="25"/>
  </w:num>
  <w:num w:numId="16" w16cid:durableId="1881547739">
    <w:abstractNumId w:val="27"/>
  </w:num>
  <w:num w:numId="17" w16cid:durableId="1762484998">
    <w:abstractNumId w:val="29"/>
  </w:num>
  <w:num w:numId="18" w16cid:durableId="545916185">
    <w:abstractNumId w:val="14"/>
  </w:num>
  <w:num w:numId="19" w16cid:durableId="2044596471">
    <w:abstractNumId w:val="34"/>
  </w:num>
  <w:num w:numId="20" w16cid:durableId="185994442">
    <w:abstractNumId w:val="5"/>
  </w:num>
  <w:num w:numId="21" w16cid:durableId="1745954739">
    <w:abstractNumId w:val="35"/>
  </w:num>
  <w:num w:numId="22" w16cid:durableId="1200162797">
    <w:abstractNumId w:val="3"/>
  </w:num>
  <w:num w:numId="23" w16cid:durableId="1343507709">
    <w:abstractNumId w:val="23"/>
  </w:num>
  <w:num w:numId="24" w16cid:durableId="491145367">
    <w:abstractNumId w:val="11"/>
  </w:num>
  <w:num w:numId="25" w16cid:durableId="1436750811">
    <w:abstractNumId w:val="20"/>
  </w:num>
  <w:num w:numId="26" w16cid:durableId="2126999711">
    <w:abstractNumId w:val="26"/>
  </w:num>
  <w:num w:numId="27" w16cid:durableId="917324099">
    <w:abstractNumId w:val="10"/>
  </w:num>
  <w:num w:numId="28" w16cid:durableId="914775975">
    <w:abstractNumId w:val="18"/>
  </w:num>
  <w:num w:numId="29" w16cid:durableId="1811291375">
    <w:abstractNumId w:val="17"/>
  </w:num>
  <w:num w:numId="30" w16cid:durableId="358314504">
    <w:abstractNumId w:val="22"/>
  </w:num>
  <w:num w:numId="31" w16cid:durableId="1500927590">
    <w:abstractNumId w:val="13"/>
  </w:num>
  <w:num w:numId="32" w16cid:durableId="1010257315">
    <w:abstractNumId w:val="4"/>
  </w:num>
  <w:num w:numId="33" w16cid:durableId="1310793158">
    <w:abstractNumId w:val="16"/>
  </w:num>
  <w:num w:numId="34" w16cid:durableId="498666302">
    <w:abstractNumId w:val="30"/>
  </w:num>
  <w:num w:numId="35" w16cid:durableId="395056894">
    <w:abstractNumId w:val="0"/>
  </w:num>
  <w:num w:numId="36" w16cid:durableId="339744294">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10C1"/>
    <w:rsid w:val="000042EA"/>
    <w:rsid w:val="00004C4F"/>
    <w:rsid w:val="000051B2"/>
    <w:rsid w:val="00007944"/>
    <w:rsid w:val="00007C3E"/>
    <w:rsid w:val="000120AF"/>
    <w:rsid w:val="0001368C"/>
    <w:rsid w:val="00013B06"/>
    <w:rsid w:val="00014B03"/>
    <w:rsid w:val="000156D2"/>
    <w:rsid w:val="00016961"/>
    <w:rsid w:val="000171E6"/>
    <w:rsid w:val="0002114F"/>
    <w:rsid w:val="00022D99"/>
    <w:rsid w:val="000237A6"/>
    <w:rsid w:val="00024F91"/>
    <w:rsid w:val="000252DF"/>
    <w:rsid w:val="00026206"/>
    <w:rsid w:val="000276C5"/>
    <w:rsid w:val="0003070D"/>
    <w:rsid w:val="00031542"/>
    <w:rsid w:val="0003219E"/>
    <w:rsid w:val="00035A89"/>
    <w:rsid w:val="00035AAC"/>
    <w:rsid w:val="00035BD0"/>
    <w:rsid w:val="00037369"/>
    <w:rsid w:val="00037502"/>
    <w:rsid w:val="0004204E"/>
    <w:rsid w:val="00043E54"/>
    <w:rsid w:val="00044316"/>
    <w:rsid w:val="00044ACF"/>
    <w:rsid w:val="00045E95"/>
    <w:rsid w:val="00046A79"/>
    <w:rsid w:val="00047999"/>
    <w:rsid w:val="00051AF8"/>
    <w:rsid w:val="000528BC"/>
    <w:rsid w:val="00052F17"/>
    <w:rsid w:val="000531F2"/>
    <w:rsid w:val="00056C65"/>
    <w:rsid w:val="000607DC"/>
    <w:rsid w:val="00063DFA"/>
    <w:rsid w:val="00064025"/>
    <w:rsid w:val="00064D38"/>
    <w:rsid w:val="00066A65"/>
    <w:rsid w:val="0006710E"/>
    <w:rsid w:val="00071177"/>
    <w:rsid w:val="000731C6"/>
    <w:rsid w:val="0007326A"/>
    <w:rsid w:val="00075AE7"/>
    <w:rsid w:val="00076259"/>
    <w:rsid w:val="00076B85"/>
    <w:rsid w:val="00076D42"/>
    <w:rsid w:val="00077B22"/>
    <w:rsid w:val="00080688"/>
    <w:rsid w:val="00082648"/>
    <w:rsid w:val="0008410D"/>
    <w:rsid w:val="00084477"/>
    <w:rsid w:val="00084F22"/>
    <w:rsid w:val="00085048"/>
    <w:rsid w:val="0008546B"/>
    <w:rsid w:val="000869E0"/>
    <w:rsid w:val="000901D2"/>
    <w:rsid w:val="000907D4"/>
    <w:rsid w:val="00090B36"/>
    <w:rsid w:val="00091C03"/>
    <w:rsid w:val="00092DB7"/>
    <w:rsid w:val="00095C0E"/>
    <w:rsid w:val="000961D5"/>
    <w:rsid w:val="00097892"/>
    <w:rsid w:val="000A1505"/>
    <w:rsid w:val="000A1600"/>
    <w:rsid w:val="000A3087"/>
    <w:rsid w:val="000A3C93"/>
    <w:rsid w:val="000A55BC"/>
    <w:rsid w:val="000A5A5E"/>
    <w:rsid w:val="000A64B9"/>
    <w:rsid w:val="000A6E73"/>
    <w:rsid w:val="000A705F"/>
    <w:rsid w:val="000A7998"/>
    <w:rsid w:val="000B1612"/>
    <w:rsid w:val="000B175E"/>
    <w:rsid w:val="000B3F3C"/>
    <w:rsid w:val="000B6B44"/>
    <w:rsid w:val="000B733C"/>
    <w:rsid w:val="000C1D02"/>
    <w:rsid w:val="000C22D7"/>
    <w:rsid w:val="000C340F"/>
    <w:rsid w:val="000C3DFF"/>
    <w:rsid w:val="000C3F47"/>
    <w:rsid w:val="000C466F"/>
    <w:rsid w:val="000C5074"/>
    <w:rsid w:val="000C5636"/>
    <w:rsid w:val="000C57F0"/>
    <w:rsid w:val="000C791D"/>
    <w:rsid w:val="000D3BE4"/>
    <w:rsid w:val="000D4208"/>
    <w:rsid w:val="000D4390"/>
    <w:rsid w:val="000D6B2C"/>
    <w:rsid w:val="000D6D4F"/>
    <w:rsid w:val="000D775D"/>
    <w:rsid w:val="000E0DE1"/>
    <w:rsid w:val="000E0F31"/>
    <w:rsid w:val="000E2E45"/>
    <w:rsid w:val="000E3DA4"/>
    <w:rsid w:val="000E4067"/>
    <w:rsid w:val="000E5273"/>
    <w:rsid w:val="000E5F29"/>
    <w:rsid w:val="000F0E56"/>
    <w:rsid w:val="000F21A4"/>
    <w:rsid w:val="000F5EE1"/>
    <w:rsid w:val="000F617C"/>
    <w:rsid w:val="000F640E"/>
    <w:rsid w:val="00102597"/>
    <w:rsid w:val="00105A78"/>
    <w:rsid w:val="00106264"/>
    <w:rsid w:val="00111C83"/>
    <w:rsid w:val="00111FCE"/>
    <w:rsid w:val="00112AD4"/>
    <w:rsid w:val="001148DE"/>
    <w:rsid w:val="001160C1"/>
    <w:rsid w:val="00116F9E"/>
    <w:rsid w:val="00117219"/>
    <w:rsid w:val="00117881"/>
    <w:rsid w:val="00120EC4"/>
    <w:rsid w:val="001233FB"/>
    <w:rsid w:val="001235AD"/>
    <w:rsid w:val="00123831"/>
    <w:rsid w:val="00123F5C"/>
    <w:rsid w:val="00124523"/>
    <w:rsid w:val="00124722"/>
    <w:rsid w:val="00124D3E"/>
    <w:rsid w:val="00125F62"/>
    <w:rsid w:val="00127E79"/>
    <w:rsid w:val="001305EB"/>
    <w:rsid w:val="001332EB"/>
    <w:rsid w:val="00133534"/>
    <w:rsid w:val="0013357E"/>
    <w:rsid w:val="001338F4"/>
    <w:rsid w:val="00135B98"/>
    <w:rsid w:val="001360AE"/>
    <w:rsid w:val="001363A6"/>
    <w:rsid w:val="00137DD7"/>
    <w:rsid w:val="00140822"/>
    <w:rsid w:val="00140C94"/>
    <w:rsid w:val="00140D66"/>
    <w:rsid w:val="00141FAA"/>
    <w:rsid w:val="001452E3"/>
    <w:rsid w:val="0014629C"/>
    <w:rsid w:val="00146364"/>
    <w:rsid w:val="00154245"/>
    <w:rsid w:val="00154301"/>
    <w:rsid w:val="00155488"/>
    <w:rsid w:val="001561A7"/>
    <w:rsid w:val="0015652D"/>
    <w:rsid w:val="00157322"/>
    <w:rsid w:val="0016013E"/>
    <w:rsid w:val="00160248"/>
    <w:rsid w:val="001602CB"/>
    <w:rsid w:val="001615D2"/>
    <w:rsid w:val="00162027"/>
    <w:rsid w:val="001625BB"/>
    <w:rsid w:val="001641BF"/>
    <w:rsid w:val="001645C5"/>
    <w:rsid w:val="00164C10"/>
    <w:rsid w:val="00165F59"/>
    <w:rsid w:val="00166732"/>
    <w:rsid w:val="001678B0"/>
    <w:rsid w:val="0017222E"/>
    <w:rsid w:val="00174B8A"/>
    <w:rsid w:val="0017776D"/>
    <w:rsid w:val="001801D5"/>
    <w:rsid w:val="00180F49"/>
    <w:rsid w:val="001826E3"/>
    <w:rsid w:val="00184984"/>
    <w:rsid w:val="00186EF6"/>
    <w:rsid w:val="00186F2E"/>
    <w:rsid w:val="00194C15"/>
    <w:rsid w:val="001962C2"/>
    <w:rsid w:val="001971AD"/>
    <w:rsid w:val="00197675"/>
    <w:rsid w:val="001A01A7"/>
    <w:rsid w:val="001A01FA"/>
    <w:rsid w:val="001A0335"/>
    <w:rsid w:val="001A0E44"/>
    <w:rsid w:val="001A25CA"/>
    <w:rsid w:val="001A2F47"/>
    <w:rsid w:val="001A3B69"/>
    <w:rsid w:val="001A473A"/>
    <w:rsid w:val="001A54D8"/>
    <w:rsid w:val="001A564E"/>
    <w:rsid w:val="001A5A90"/>
    <w:rsid w:val="001A5A9A"/>
    <w:rsid w:val="001A5E16"/>
    <w:rsid w:val="001A60BF"/>
    <w:rsid w:val="001A6485"/>
    <w:rsid w:val="001A6A30"/>
    <w:rsid w:val="001B212E"/>
    <w:rsid w:val="001B3920"/>
    <w:rsid w:val="001B4543"/>
    <w:rsid w:val="001B52B0"/>
    <w:rsid w:val="001B5E68"/>
    <w:rsid w:val="001B631E"/>
    <w:rsid w:val="001C0875"/>
    <w:rsid w:val="001C0938"/>
    <w:rsid w:val="001C388D"/>
    <w:rsid w:val="001C4E15"/>
    <w:rsid w:val="001C721D"/>
    <w:rsid w:val="001C7EE3"/>
    <w:rsid w:val="001D1710"/>
    <w:rsid w:val="001D66EE"/>
    <w:rsid w:val="001D696D"/>
    <w:rsid w:val="001D76AC"/>
    <w:rsid w:val="001D76BE"/>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0558"/>
    <w:rsid w:val="00201417"/>
    <w:rsid w:val="00201C58"/>
    <w:rsid w:val="0020360F"/>
    <w:rsid w:val="00203DE9"/>
    <w:rsid w:val="0020494F"/>
    <w:rsid w:val="002049EB"/>
    <w:rsid w:val="00204B58"/>
    <w:rsid w:val="00205548"/>
    <w:rsid w:val="002060FB"/>
    <w:rsid w:val="0020681F"/>
    <w:rsid w:val="00211193"/>
    <w:rsid w:val="00211AB1"/>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2FDB"/>
    <w:rsid w:val="00245ADC"/>
    <w:rsid w:val="00246826"/>
    <w:rsid w:val="002477CA"/>
    <w:rsid w:val="00250077"/>
    <w:rsid w:val="00250569"/>
    <w:rsid w:val="0025206B"/>
    <w:rsid w:val="00255BEB"/>
    <w:rsid w:val="002572A4"/>
    <w:rsid w:val="0025770D"/>
    <w:rsid w:val="0026021F"/>
    <w:rsid w:val="00263E58"/>
    <w:rsid w:val="0026506F"/>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16"/>
    <w:rsid w:val="002A78E1"/>
    <w:rsid w:val="002A7B7A"/>
    <w:rsid w:val="002B038C"/>
    <w:rsid w:val="002B33D4"/>
    <w:rsid w:val="002B3425"/>
    <w:rsid w:val="002B5CE0"/>
    <w:rsid w:val="002B702B"/>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0E83"/>
    <w:rsid w:val="002F1B22"/>
    <w:rsid w:val="002F1B57"/>
    <w:rsid w:val="002F269A"/>
    <w:rsid w:val="002F3A1F"/>
    <w:rsid w:val="002F719B"/>
    <w:rsid w:val="002F720F"/>
    <w:rsid w:val="00302890"/>
    <w:rsid w:val="00302E80"/>
    <w:rsid w:val="00307134"/>
    <w:rsid w:val="0031140C"/>
    <w:rsid w:val="00311C55"/>
    <w:rsid w:val="003129C6"/>
    <w:rsid w:val="003136E0"/>
    <w:rsid w:val="00313D6B"/>
    <w:rsid w:val="00314957"/>
    <w:rsid w:val="00320540"/>
    <w:rsid w:val="00321016"/>
    <w:rsid w:val="0032339A"/>
    <w:rsid w:val="00325F58"/>
    <w:rsid w:val="003272E9"/>
    <w:rsid w:val="0033147B"/>
    <w:rsid w:val="0033179A"/>
    <w:rsid w:val="003342FD"/>
    <w:rsid w:val="003343AA"/>
    <w:rsid w:val="00336CF3"/>
    <w:rsid w:val="00340B82"/>
    <w:rsid w:val="00341284"/>
    <w:rsid w:val="00341757"/>
    <w:rsid w:val="00341F43"/>
    <w:rsid w:val="00342ADD"/>
    <w:rsid w:val="00342E8F"/>
    <w:rsid w:val="003456C6"/>
    <w:rsid w:val="003471E5"/>
    <w:rsid w:val="003527E7"/>
    <w:rsid w:val="00352B48"/>
    <w:rsid w:val="00354392"/>
    <w:rsid w:val="00354CF4"/>
    <w:rsid w:val="003568B4"/>
    <w:rsid w:val="00357124"/>
    <w:rsid w:val="00360D97"/>
    <w:rsid w:val="00361134"/>
    <w:rsid w:val="003633A2"/>
    <w:rsid w:val="0036349C"/>
    <w:rsid w:val="003646A4"/>
    <w:rsid w:val="00364C5A"/>
    <w:rsid w:val="0036538F"/>
    <w:rsid w:val="00365E43"/>
    <w:rsid w:val="003669C5"/>
    <w:rsid w:val="00367541"/>
    <w:rsid w:val="0037066D"/>
    <w:rsid w:val="00370BB8"/>
    <w:rsid w:val="00370D35"/>
    <w:rsid w:val="00372D33"/>
    <w:rsid w:val="0037313A"/>
    <w:rsid w:val="003740AE"/>
    <w:rsid w:val="00376606"/>
    <w:rsid w:val="0038145D"/>
    <w:rsid w:val="00381F60"/>
    <w:rsid w:val="003903EB"/>
    <w:rsid w:val="00392C3F"/>
    <w:rsid w:val="00393079"/>
    <w:rsid w:val="00393C84"/>
    <w:rsid w:val="00394D4A"/>
    <w:rsid w:val="00394FAC"/>
    <w:rsid w:val="0039527B"/>
    <w:rsid w:val="003965E6"/>
    <w:rsid w:val="0039692B"/>
    <w:rsid w:val="00397A41"/>
    <w:rsid w:val="003A1EB2"/>
    <w:rsid w:val="003A31D5"/>
    <w:rsid w:val="003A3D8B"/>
    <w:rsid w:val="003A680A"/>
    <w:rsid w:val="003A79AE"/>
    <w:rsid w:val="003A7A53"/>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0FEC"/>
    <w:rsid w:val="003D26C5"/>
    <w:rsid w:val="003D2C0B"/>
    <w:rsid w:val="003D4AC1"/>
    <w:rsid w:val="003E0E32"/>
    <w:rsid w:val="003E2914"/>
    <w:rsid w:val="003E2925"/>
    <w:rsid w:val="003E3C3D"/>
    <w:rsid w:val="003E4091"/>
    <w:rsid w:val="003F282B"/>
    <w:rsid w:val="003F3617"/>
    <w:rsid w:val="003F4097"/>
    <w:rsid w:val="003F4432"/>
    <w:rsid w:val="003F6874"/>
    <w:rsid w:val="00402395"/>
    <w:rsid w:val="00403F27"/>
    <w:rsid w:val="00404204"/>
    <w:rsid w:val="004058F6"/>
    <w:rsid w:val="00410263"/>
    <w:rsid w:val="00410E18"/>
    <w:rsid w:val="00410F54"/>
    <w:rsid w:val="00411B9F"/>
    <w:rsid w:val="004122BD"/>
    <w:rsid w:val="00413FE4"/>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3268"/>
    <w:rsid w:val="00435D4B"/>
    <w:rsid w:val="0043629C"/>
    <w:rsid w:val="00437F2B"/>
    <w:rsid w:val="00444774"/>
    <w:rsid w:val="0044542C"/>
    <w:rsid w:val="00446812"/>
    <w:rsid w:val="00450882"/>
    <w:rsid w:val="00451860"/>
    <w:rsid w:val="004531D6"/>
    <w:rsid w:val="00454575"/>
    <w:rsid w:val="00455980"/>
    <w:rsid w:val="00456678"/>
    <w:rsid w:val="00457510"/>
    <w:rsid w:val="00460B4B"/>
    <w:rsid w:val="00462427"/>
    <w:rsid w:val="00462D7E"/>
    <w:rsid w:val="00462DBD"/>
    <w:rsid w:val="0046471E"/>
    <w:rsid w:val="00470847"/>
    <w:rsid w:val="00471AA6"/>
    <w:rsid w:val="00472D14"/>
    <w:rsid w:val="004736AA"/>
    <w:rsid w:val="00473DE1"/>
    <w:rsid w:val="00474409"/>
    <w:rsid w:val="00474BE5"/>
    <w:rsid w:val="00475764"/>
    <w:rsid w:val="004758E3"/>
    <w:rsid w:val="00477083"/>
    <w:rsid w:val="00477E68"/>
    <w:rsid w:val="0048014E"/>
    <w:rsid w:val="00483E21"/>
    <w:rsid w:val="00486E82"/>
    <w:rsid w:val="00487B37"/>
    <w:rsid w:val="00491890"/>
    <w:rsid w:val="0049216D"/>
    <w:rsid w:val="00492977"/>
    <w:rsid w:val="00492E38"/>
    <w:rsid w:val="0049332C"/>
    <w:rsid w:val="00497D66"/>
    <w:rsid w:val="00497DCF"/>
    <w:rsid w:val="004A1DD1"/>
    <w:rsid w:val="004A2DFD"/>
    <w:rsid w:val="004A30F1"/>
    <w:rsid w:val="004A37DD"/>
    <w:rsid w:val="004A38AF"/>
    <w:rsid w:val="004A4244"/>
    <w:rsid w:val="004A5DDB"/>
    <w:rsid w:val="004A6AC7"/>
    <w:rsid w:val="004A7EC4"/>
    <w:rsid w:val="004B2C7D"/>
    <w:rsid w:val="004B33BD"/>
    <w:rsid w:val="004B4E83"/>
    <w:rsid w:val="004B6BA9"/>
    <w:rsid w:val="004B7BDC"/>
    <w:rsid w:val="004C0E18"/>
    <w:rsid w:val="004C278D"/>
    <w:rsid w:val="004C301C"/>
    <w:rsid w:val="004C3415"/>
    <w:rsid w:val="004C4821"/>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89B"/>
    <w:rsid w:val="004E4FE5"/>
    <w:rsid w:val="004E593B"/>
    <w:rsid w:val="004E7F59"/>
    <w:rsid w:val="004E7FD1"/>
    <w:rsid w:val="004F077C"/>
    <w:rsid w:val="004F17D8"/>
    <w:rsid w:val="004F1F1C"/>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3C51"/>
    <w:rsid w:val="005143F6"/>
    <w:rsid w:val="00514589"/>
    <w:rsid w:val="005148E6"/>
    <w:rsid w:val="00514D5F"/>
    <w:rsid w:val="00521DCD"/>
    <w:rsid w:val="00524AD0"/>
    <w:rsid w:val="00525388"/>
    <w:rsid w:val="00525440"/>
    <w:rsid w:val="00525932"/>
    <w:rsid w:val="005270F1"/>
    <w:rsid w:val="00527821"/>
    <w:rsid w:val="005310BC"/>
    <w:rsid w:val="00532194"/>
    <w:rsid w:val="00532C8E"/>
    <w:rsid w:val="00534B96"/>
    <w:rsid w:val="005355BC"/>
    <w:rsid w:val="005363CB"/>
    <w:rsid w:val="00541DAD"/>
    <w:rsid w:val="00543000"/>
    <w:rsid w:val="00543678"/>
    <w:rsid w:val="00543FF5"/>
    <w:rsid w:val="00546BC2"/>
    <w:rsid w:val="00547805"/>
    <w:rsid w:val="0055025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866DB"/>
    <w:rsid w:val="00590B7E"/>
    <w:rsid w:val="00591FE3"/>
    <w:rsid w:val="005934FB"/>
    <w:rsid w:val="00596804"/>
    <w:rsid w:val="005A121C"/>
    <w:rsid w:val="005A1392"/>
    <w:rsid w:val="005A27BE"/>
    <w:rsid w:val="005A2EA6"/>
    <w:rsid w:val="005A3A14"/>
    <w:rsid w:val="005A51B2"/>
    <w:rsid w:val="005B1693"/>
    <w:rsid w:val="005B1A24"/>
    <w:rsid w:val="005B1BB5"/>
    <w:rsid w:val="005B2798"/>
    <w:rsid w:val="005B3698"/>
    <w:rsid w:val="005B39D9"/>
    <w:rsid w:val="005C0B95"/>
    <w:rsid w:val="005C24A1"/>
    <w:rsid w:val="005C2FF3"/>
    <w:rsid w:val="005C7C67"/>
    <w:rsid w:val="005D24DF"/>
    <w:rsid w:val="005D29FF"/>
    <w:rsid w:val="005D3EDD"/>
    <w:rsid w:val="005D67D6"/>
    <w:rsid w:val="005D690C"/>
    <w:rsid w:val="005D763A"/>
    <w:rsid w:val="005D7B32"/>
    <w:rsid w:val="005E2805"/>
    <w:rsid w:val="005E366B"/>
    <w:rsid w:val="005E467D"/>
    <w:rsid w:val="005E7D47"/>
    <w:rsid w:val="005F0334"/>
    <w:rsid w:val="005F0B0A"/>
    <w:rsid w:val="005F258A"/>
    <w:rsid w:val="005F3173"/>
    <w:rsid w:val="005F4215"/>
    <w:rsid w:val="005F448F"/>
    <w:rsid w:val="005F4614"/>
    <w:rsid w:val="005F59ED"/>
    <w:rsid w:val="005F65E0"/>
    <w:rsid w:val="005F68E7"/>
    <w:rsid w:val="005F7CB5"/>
    <w:rsid w:val="006027C7"/>
    <w:rsid w:val="00603042"/>
    <w:rsid w:val="006043E2"/>
    <w:rsid w:val="00604E85"/>
    <w:rsid w:val="0060581B"/>
    <w:rsid w:val="006062DF"/>
    <w:rsid w:val="00610782"/>
    <w:rsid w:val="00611776"/>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07EC"/>
    <w:rsid w:val="0065137E"/>
    <w:rsid w:val="00652A82"/>
    <w:rsid w:val="00652C0E"/>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A2A"/>
    <w:rsid w:val="00674B1E"/>
    <w:rsid w:val="006750B1"/>
    <w:rsid w:val="00676716"/>
    <w:rsid w:val="0067756F"/>
    <w:rsid w:val="006779DA"/>
    <w:rsid w:val="0068109C"/>
    <w:rsid w:val="00684211"/>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B7214"/>
    <w:rsid w:val="006C0F60"/>
    <w:rsid w:val="006C105A"/>
    <w:rsid w:val="006C18E9"/>
    <w:rsid w:val="006C1D56"/>
    <w:rsid w:val="006C2852"/>
    <w:rsid w:val="006C3361"/>
    <w:rsid w:val="006C7397"/>
    <w:rsid w:val="006C7B60"/>
    <w:rsid w:val="006D0156"/>
    <w:rsid w:val="006D0CF4"/>
    <w:rsid w:val="006D2BF6"/>
    <w:rsid w:val="006D650C"/>
    <w:rsid w:val="006D6E72"/>
    <w:rsid w:val="006D6EE0"/>
    <w:rsid w:val="006D7114"/>
    <w:rsid w:val="006D7E7D"/>
    <w:rsid w:val="006E541D"/>
    <w:rsid w:val="006E596C"/>
    <w:rsid w:val="006E639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2FCF"/>
    <w:rsid w:val="00724200"/>
    <w:rsid w:val="00724AF2"/>
    <w:rsid w:val="00727697"/>
    <w:rsid w:val="0073159F"/>
    <w:rsid w:val="0073260B"/>
    <w:rsid w:val="00733DED"/>
    <w:rsid w:val="00735B78"/>
    <w:rsid w:val="00735CF7"/>
    <w:rsid w:val="007364B0"/>
    <w:rsid w:val="0074227A"/>
    <w:rsid w:val="00742A2D"/>
    <w:rsid w:val="00742DC8"/>
    <w:rsid w:val="007448C0"/>
    <w:rsid w:val="007458FB"/>
    <w:rsid w:val="00745CB4"/>
    <w:rsid w:val="00745F54"/>
    <w:rsid w:val="00746E34"/>
    <w:rsid w:val="00747068"/>
    <w:rsid w:val="00751082"/>
    <w:rsid w:val="007514B8"/>
    <w:rsid w:val="00751DD8"/>
    <w:rsid w:val="007529DC"/>
    <w:rsid w:val="007540E7"/>
    <w:rsid w:val="007557D7"/>
    <w:rsid w:val="00757132"/>
    <w:rsid w:val="0075757C"/>
    <w:rsid w:val="007579F4"/>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A58B2"/>
    <w:rsid w:val="007A6148"/>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C7A24"/>
    <w:rsid w:val="007D313B"/>
    <w:rsid w:val="007D4FFA"/>
    <w:rsid w:val="007D5172"/>
    <w:rsid w:val="007D7342"/>
    <w:rsid w:val="007E01C0"/>
    <w:rsid w:val="007E0F93"/>
    <w:rsid w:val="007E1536"/>
    <w:rsid w:val="007E175C"/>
    <w:rsid w:val="007E4AF2"/>
    <w:rsid w:val="007E4BFE"/>
    <w:rsid w:val="007F0852"/>
    <w:rsid w:val="007F0B43"/>
    <w:rsid w:val="007F11CA"/>
    <w:rsid w:val="007F165E"/>
    <w:rsid w:val="007F1C72"/>
    <w:rsid w:val="007F4044"/>
    <w:rsid w:val="007F5222"/>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1282"/>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77422"/>
    <w:rsid w:val="00880717"/>
    <w:rsid w:val="008820B5"/>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0795"/>
    <w:rsid w:val="008B1463"/>
    <w:rsid w:val="008B1703"/>
    <w:rsid w:val="008B2A65"/>
    <w:rsid w:val="008B53D9"/>
    <w:rsid w:val="008B594A"/>
    <w:rsid w:val="008B5C82"/>
    <w:rsid w:val="008C0B5D"/>
    <w:rsid w:val="008C0ED4"/>
    <w:rsid w:val="008C1075"/>
    <w:rsid w:val="008C22BC"/>
    <w:rsid w:val="008C327B"/>
    <w:rsid w:val="008C376A"/>
    <w:rsid w:val="008C3A33"/>
    <w:rsid w:val="008C41ED"/>
    <w:rsid w:val="008C60E9"/>
    <w:rsid w:val="008C6992"/>
    <w:rsid w:val="008C772B"/>
    <w:rsid w:val="008D2B8F"/>
    <w:rsid w:val="008D328F"/>
    <w:rsid w:val="008D3B4A"/>
    <w:rsid w:val="008D52AD"/>
    <w:rsid w:val="008D558D"/>
    <w:rsid w:val="008D5E2A"/>
    <w:rsid w:val="008D6373"/>
    <w:rsid w:val="008D69B7"/>
    <w:rsid w:val="008E0A22"/>
    <w:rsid w:val="008E18F6"/>
    <w:rsid w:val="008E19A8"/>
    <w:rsid w:val="008E19E7"/>
    <w:rsid w:val="008E216E"/>
    <w:rsid w:val="008E2231"/>
    <w:rsid w:val="008E2855"/>
    <w:rsid w:val="008E37A8"/>
    <w:rsid w:val="008E7E1D"/>
    <w:rsid w:val="008F11CD"/>
    <w:rsid w:val="008F371C"/>
    <w:rsid w:val="008F462A"/>
    <w:rsid w:val="008F58C0"/>
    <w:rsid w:val="008F6196"/>
    <w:rsid w:val="008F79F6"/>
    <w:rsid w:val="00902A1E"/>
    <w:rsid w:val="00902D3D"/>
    <w:rsid w:val="009038E5"/>
    <w:rsid w:val="00903EFF"/>
    <w:rsid w:val="0090497A"/>
    <w:rsid w:val="00905BB4"/>
    <w:rsid w:val="00906CDD"/>
    <w:rsid w:val="00907D46"/>
    <w:rsid w:val="00907EEE"/>
    <w:rsid w:val="00910617"/>
    <w:rsid w:val="00910D8F"/>
    <w:rsid w:val="0091155B"/>
    <w:rsid w:val="009126B1"/>
    <w:rsid w:val="0091440B"/>
    <w:rsid w:val="00917B97"/>
    <w:rsid w:val="00920D3E"/>
    <w:rsid w:val="009219AA"/>
    <w:rsid w:val="0092512C"/>
    <w:rsid w:val="0092538F"/>
    <w:rsid w:val="009260F0"/>
    <w:rsid w:val="0092676E"/>
    <w:rsid w:val="009330EB"/>
    <w:rsid w:val="009359F8"/>
    <w:rsid w:val="0094099D"/>
    <w:rsid w:val="00941C85"/>
    <w:rsid w:val="00942B87"/>
    <w:rsid w:val="0094459F"/>
    <w:rsid w:val="009447FC"/>
    <w:rsid w:val="00944B8A"/>
    <w:rsid w:val="00946CE8"/>
    <w:rsid w:val="00947567"/>
    <w:rsid w:val="0095153D"/>
    <w:rsid w:val="00952E07"/>
    <w:rsid w:val="00952FBF"/>
    <w:rsid w:val="00956706"/>
    <w:rsid w:val="00956795"/>
    <w:rsid w:val="0095755A"/>
    <w:rsid w:val="00960128"/>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6D5"/>
    <w:rsid w:val="00985759"/>
    <w:rsid w:val="00991064"/>
    <w:rsid w:val="00991C2D"/>
    <w:rsid w:val="00991FAA"/>
    <w:rsid w:val="00992096"/>
    <w:rsid w:val="009924CD"/>
    <w:rsid w:val="0099305C"/>
    <w:rsid w:val="00993276"/>
    <w:rsid w:val="0099424E"/>
    <w:rsid w:val="0099455E"/>
    <w:rsid w:val="00994C37"/>
    <w:rsid w:val="00995B32"/>
    <w:rsid w:val="009A2478"/>
    <w:rsid w:val="009A2625"/>
    <w:rsid w:val="009A342B"/>
    <w:rsid w:val="009A630E"/>
    <w:rsid w:val="009A6E6A"/>
    <w:rsid w:val="009A7398"/>
    <w:rsid w:val="009A74A1"/>
    <w:rsid w:val="009B0147"/>
    <w:rsid w:val="009B1822"/>
    <w:rsid w:val="009B3C20"/>
    <w:rsid w:val="009B449C"/>
    <w:rsid w:val="009B4AF3"/>
    <w:rsid w:val="009B4E8F"/>
    <w:rsid w:val="009B5121"/>
    <w:rsid w:val="009B6B7A"/>
    <w:rsid w:val="009B6D1A"/>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D8D"/>
    <w:rsid w:val="009E3F05"/>
    <w:rsid w:val="009E4181"/>
    <w:rsid w:val="009E481F"/>
    <w:rsid w:val="009E4A1C"/>
    <w:rsid w:val="009E69A0"/>
    <w:rsid w:val="009E7180"/>
    <w:rsid w:val="009E7D54"/>
    <w:rsid w:val="009F0E2E"/>
    <w:rsid w:val="009F1764"/>
    <w:rsid w:val="009F21B1"/>
    <w:rsid w:val="009F3EDC"/>
    <w:rsid w:val="009F3F69"/>
    <w:rsid w:val="009F443D"/>
    <w:rsid w:val="009F6316"/>
    <w:rsid w:val="009F6433"/>
    <w:rsid w:val="009F6532"/>
    <w:rsid w:val="009F7963"/>
    <w:rsid w:val="00A00799"/>
    <w:rsid w:val="00A01CD7"/>
    <w:rsid w:val="00A032F7"/>
    <w:rsid w:val="00A03605"/>
    <w:rsid w:val="00A03EF1"/>
    <w:rsid w:val="00A04139"/>
    <w:rsid w:val="00A04F21"/>
    <w:rsid w:val="00A06C16"/>
    <w:rsid w:val="00A07003"/>
    <w:rsid w:val="00A07287"/>
    <w:rsid w:val="00A07A66"/>
    <w:rsid w:val="00A119CB"/>
    <w:rsid w:val="00A1292B"/>
    <w:rsid w:val="00A12B28"/>
    <w:rsid w:val="00A14A95"/>
    <w:rsid w:val="00A14E37"/>
    <w:rsid w:val="00A22784"/>
    <w:rsid w:val="00A22AB9"/>
    <w:rsid w:val="00A24DFA"/>
    <w:rsid w:val="00A26163"/>
    <w:rsid w:val="00A32782"/>
    <w:rsid w:val="00A33472"/>
    <w:rsid w:val="00A358ED"/>
    <w:rsid w:val="00A35B8E"/>
    <w:rsid w:val="00A35ECE"/>
    <w:rsid w:val="00A3611E"/>
    <w:rsid w:val="00A37006"/>
    <w:rsid w:val="00A37E56"/>
    <w:rsid w:val="00A407D8"/>
    <w:rsid w:val="00A40C6D"/>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8742B"/>
    <w:rsid w:val="00A92291"/>
    <w:rsid w:val="00A9277B"/>
    <w:rsid w:val="00A92B65"/>
    <w:rsid w:val="00A94340"/>
    <w:rsid w:val="00A95485"/>
    <w:rsid w:val="00A95D10"/>
    <w:rsid w:val="00A96F45"/>
    <w:rsid w:val="00AA0973"/>
    <w:rsid w:val="00AA144B"/>
    <w:rsid w:val="00AA1B4F"/>
    <w:rsid w:val="00AA1D73"/>
    <w:rsid w:val="00AA7FAC"/>
    <w:rsid w:val="00AB075D"/>
    <w:rsid w:val="00AB0DC5"/>
    <w:rsid w:val="00AB172D"/>
    <w:rsid w:val="00AB2495"/>
    <w:rsid w:val="00AB3232"/>
    <w:rsid w:val="00AB4074"/>
    <w:rsid w:val="00AB5D10"/>
    <w:rsid w:val="00AB5DB8"/>
    <w:rsid w:val="00AB61E8"/>
    <w:rsid w:val="00AB693F"/>
    <w:rsid w:val="00AB77DC"/>
    <w:rsid w:val="00AC0AE9"/>
    <w:rsid w:val="00AC127E"/>
    <w:rsid w:val="00AC1CB5"/>
    <w:rsid w:val="00AC22C4"/>
    <w:rsid w:val="00AC257C"/>
    <w:rsid w:val="00AC3E31"/>
    <w:rsid w:val="00AC4AE0"/>
    <w:rsid w:val="00AC5BA0"/>
    <w:rsid w:val="00AC678F"/>
    <w:rsid w:val="00AD105A"/>
    <w:rsid w:val="00AD1EE8"/>
    <w:rsid w:val="00AD5432"/>
    <w:rsid w:val="00AD54B3"/>
    <w:rsid w:val="00AD5978"/>
    <w:rsid w:val="00AD68E4"/>
    <w:rsid w:val="00AD77A0"/>
    <w:rsid w:val="00AD7EC9"/>
    <w:rsid w:val="00AE04AF"/>
    <w:rsid w:val="00AE06B2"/>
    <w:rsid w:val="00AE29B1"/>
    <w:rsid w:val="00AE2A62"/>
    <w:rsid w:val="00AE2D50"/>
    <w:rsid w:val="00AE39A0"/>
    <w:rsid w:val="00AE3C2A"/>
    <w:rsid w:val="00AE52CE"/>
    <w:rsid w:val="00AE69E3"/>
    <w:rsid w:val="00AF02CF"/>
    <w:rsid w:val="00AF0F4F"/>
    <w:rsid w:val="00AF1D71"/>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3218"/>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6BC2"/>
    <w:rsid w:val="00B375AB"/>
    <w:rsid w:val="00B37CD7"/>
    <w:rsid w:val="00B4073E"/>
    <w:rsid w:val="00B41B5C"/>
    <w:rsid w:val="00B42332"/>
    <w:rsid w:val="00B426AC"/>
    <w:rsid w:val="00B43397"/>
    <w:rsid w:val="00B4366F"/>
    <w:rsid w:val="00B441A5"/>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67224"/>
    <w:rsid w:val="00B71CFA"/>
    <w:rsid w:val="00B71E83"/>
    <w:rsid w:val="00B71F8D"/>
    <w:rsid w:val="00B734BC"/>
    <w:rsid w:val="00B756F5"/>
    <w:rsid w:val="00B75CB3"/>
    <w:rsid w:val="00B76A5F"/>
    <w:rsid w:val="00B7784E"/>
    <w:rsid w:val="00B81C9C"/>
    <w:rsid w:val="00B82475"/>
    <w:rsid w:val="00B824BB"/>
    <w:rsid w:val="00B83C52"/>
    <w:rsid w:val="00B84B3F"/>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3065"/>
    <w:rsid w:val="00BB5E53"/>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4180"/>
    <w:rsid w:val="00BE4651"/>
    <w:rsid w:val="00BE5668"/>
    <w:rsid w:val="00BF1141"/>
    <w:rsid w:val="00BF1B91"/>
    <w:rsid w:val="00BF566A"/>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27906"/>
    <w:rsid w:val="00C279C4"/>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ED7"/>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5BAA"/>
    <w:rsid w:val="00C9738B"/>
    <w:rsid w:val="00C97D4F"/>
    <w:rsid w:val="00CA029D"/>
    <w:rsid w:val="00CA032E"/>
    <w:rsid w:val="00CA2243"/>
    <w:rsid w:val="00CA4399"/>
    <w:rsid w:val="00CA48DA"/>
    <w:rsid w:val="00CA5C81"/>
    <w:rsid w:val="00CA6065"/>
    <w:rsid w:val="00CA6598"/>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2A4C"/>
    <w:rsid w:val="00CC3F49"/>
    <w:rsid w:val="00CC4BAB"/>
    <w:rsid w:val="00CC5AA3"/>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069D"/>
    <w:rsid w:val="00D01961"/>
    <w:rsid w:val="00D01DB5"/>
    <w:rsid w:val="00D0289F"/>
    <w:rsid w:val="00D03438"/>
    <w:rsid w:val="00D03E6A"/>
    <w:rsid w:val="00D04492"/>
    <w:rsid w:val="00D04876"/>
    <w:rsid w:val="00D06408"/>
    <w:rsid w:val="00D07303"/>
    <w:rsid w:val="00D07689"/>
    <w:rsid w:val="00D100A7"/>
    <w:rsid w:val="00D113E6"/>
    <w:rsid w:val="00D11DE9"/>
    <w:rsid w:val="00D1343E"/>
    <w:rsid w:val="00D136C2"/>
    <w:rsid w:val="00D14A39"/>
    <w:rsid w:val="00D14EB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6D5"/>
    <w:rsid w:val="00D80CA4"/>
    <w:rsid w:val="00D81C7C"/>
    <w:rsid w:val="00D87421"/>
    <w:rsid w:val="00D925CB"/>
    <w:rsid w:val="00D92BD0"/>
    <w:rsid w:val="00D9376E"/>
    <w:rsid w:val="00D94504"/>
    <w:rsid w:val="00D9631B"/>
    <w:rsid w:val="00D97FBB"/>
    <w:rsid w:val="00DA05AA"/>
    <w:rsid w:val="00DA1835"/>
    <w:rsid w:val="00DA19CD"/>
    <w:rsid w:val="00DA375B"/>
    <w:rsid w:val="00DA4CE7"/>
    <w:rsid w:val="00DA4F1E"/>
    <w:rsid w:val="00DA50C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1600"/>
    <w:rsid w:val="00DC2419"/>
    <w:rsid w:val="00DC2C2C"/>
    <w:rsid w:val="00DC31CF"/>
    <w:rsid w:val="00DC35B7"/>
    <w:rsid w:val="00DC3F28"/>
    <w:rsid w:val="00DD2069"/>
    <w:rsid w:val="00DD296C"/>
    <w:rsid w:val="00DD38AC"/>
    <w:rsid w:val="00DD5655"/>
    <w:rsid w:val="00DD5DB3"/>
    <w:rsid w:val="00DD5E5A"/>
    <w:rsid w:val="00DD67CE"/>
    <w:rsid w:val="00DD7711"/>
    <w:rsid w:val="00DE0ACE"/>
    <w:rsid w:val="00DE0D62"/>
    <w:rsid w:val="00DE4D8D"/>
    <w:rsid w:val="00DE4E06"/>
    <w:rsid w:val="00DE5A86"/>
    <w:rsid w:val="00DE62AC"/>
    <w:rsid w:val="00DE64A6"/>
    <w:rsid w:val="00DF1A79"/>
    <w:rsid w:val="00DF3355"/>
    <w:rsid w:val="00DF3A6E"/>
    <w:rsid w:val="00DF46E6"/>
    <w:rsid w:val="00DF557B"/>
    <w:rsid w:val="00DF60D9"/>
    <w:rsid w:val="00DF6B63"/>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080C"/>
    <w:rsid w:val="00E2143F"/>
    <w:rsid w:val="00E21570"/>
    <w:rsid w:val="00E22116"/>
    <w:rsid w:val="00E24ED7"/>
    <w:rsid w:val="00E25E02"/>
    <w:rsid w:val="00E275C7"/>
    <w:rsid w:val="00E3189A"/>
    <w:rsid w:val="00E32881"/>
    <w:rsid w:val="00E35E5A"/>
    <w:rsid w:val="00E37913"/>
    <w:rsid w:val="00E40D12"/>
    <w:rsid w:val="00E41AB0"/>
    <w:rsid w:val="00E44548"/>
    <w:rsid w:val="00E45771"/>
    <w:rsid w:val="00E4608C"/>
    <w:rsid w:val="00E50276"/>
    <w:rsid w:val="00E53BC8"/>
    <w:rsid w:val="00E55D7F"/>
    <w:rsid w:val="00E578AA"/>
    <w:rsid w:val="00E63DB2"/>
    <w:rsid w:val="00E653A2"/>
    <w:rsid w:val="00E6638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0CA"/>
    <w:rsid w:val="00E86D6C"/>
    <w:rsid w:val="00E871A5"/>
    <w:rsid w:val="00E8779C"/>
    <w:rsid w:val="00E87CC5"/>
    <w:rsid w:val="00E87E75"/>
    <w:rsid w:val="00E87F93"/>
    <w:rsid w:val="00E90E07"/>
    <w:rsid w:val="00E917CD"/>
    <w:rsid w:val="00E9363F"/>
    <w:rsid w:val="00E9479D"/>
    <w:rsid w:val="00E94A01"/>
    <w:rsid w:val="00E9611C"/>
    <w:rsid w:val="00E96737"/>
    <w:rsid w:val="00E96ABB"/>
    <w:rsid w:val="00E97D08"/>
    <w:rsid w:val="00EA00A1"/>
    <w:rsid w:val="00EA0A96"/>
    <w:rsid w:val="00EA0B66"/>
    <w:rsid w:val="00EA17A6"/>
    <w:rsid w:val="00EA53CF"/>
    <w:rsid w:val="00EA54F1"/>
    <w:rsid w:val="00EA6B21"/>
    <w:rsid w:val="00EA7899"/>
    <w:rsid w:val="00EB3E43"/>
    <w:rsid w:val="00EB578B"/>
    <w:rsid w:val="00EB64F6"/>
    <w:rsid w:val="00EC00D6"/>
    <w:rsid w:val="00EC0189"/>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D61F2"/>
    <w:rsid w:val="00EE0255"/>
    <w:rsid w:val="00EE052A"/>
    <w:rsid w:val="00EE16D8"/>
    <w:rsid w:val="00EE3C40"/>
    <w:rsid w:val="00EE43ED"/>
    <w:rsid w:val="00EE5E68"/>
    <w:rsid w:val="00EE7B2A"/>
    <w:rsid w:val="00EF03B0"/>
    <w:rsid w:val="00EF050D"/>
    <w:rsid w:val="00EF19CD"/>
    <w:rsid w:val="00EF2E8C"/>
    <w:rsid w:val="00EF4389"/>
    <w:rsid w:val="00EF4702"/>
    <w:rsid w:val="00EF59A4"/>
    <w:rsid w:val="00EF7ED5"/>
    <w:rsid w:val="00F00FC8"/>
    <w:rsid w:val="00F010DE"/>
    <w:rsid w:val="00F01562"/>
    <w:rsid w:val="00F0198C"/>
    <w:rsid w:val="00F01B35"/>
    <w:rsid w:val="00F053E3"/>
    <w:rsid w:val="00F0603E"/>
    <w:rsid w:val="00F0630C"/>
    <w:rsid w:val="00F06C61"/>
    <w:rsid w:val="00F125F9"/>
    <w:rsid w:val="00F12ADF"/>
    <w:rsid w:val="00F13741"/>
    <w:rsid w:val="00F14E7F"/>
    <w:rsid w:val="00F152CB"/>
    <w:rsid w:val="00F16841"/>
    <w:rsid w:val="00F179AD"/>
    <w:rsid w:val="00F205AB"/>
    <w:rsid w:val="00F2154E"/>
    <w:rsid w:val="00F246EF"/>
    <w:rsid w:val="00F2502F"/>
    <w:rsid w:val="00F25652"/>
    <w:rsid w:val="00F25ED1"/>
    <w:rsid w:val="00F25EF3"/>
    <w:rsid w:val="00F26159"/>
    <w:rsid w:val="00F2704B"/>
    <w:rsid w:val="00F33F52"/>
    <w:rsid w:val="00F33FDF"/>
    <w:rsid w:val="00F369A8"/>
    <w:rsid w:val="00F40AD9"/>
    <w:rsid w:val="00F41A37"/>
    <w:rsid w:val="00F42B30"/>
    <w:rsid w:val="00F42FD7"/>
    <w:rsid w:val="00F43EA9"/>
    <w:rsid w:val="00F446B4"/>
    <w:rsid w:val="00F459FE"/>
    <w:rsid w:val="00F45D10"/>
    <w:rsid w:val="00F47444"/>
    <w:rsid w:val="00F4756F"/>
    <w:rsid w:val="00F475B7"/>
    <w:rsid w:val="00F47A0D"/>
    <w:rsid w:val="00F47AF3"/>
    <w:rsid w:val="00F5054B"/>
    <w:rsid w:val="00F51827"/>
    <w:rsid w:val="00F52356"/>
    <w:rsid w:val="00F5286B"/>
    <w:rsid w:val="00F540F9"/>
    <w:rsid w:val="00F64CB2"/>
    <w:rsid w:val="00F65B5B"/>
    <w:rsid w:val="00F6707F"/>
    <w:rsid w:val="00F71154"/>
    <w:rsid w:val="00F75ED1"/>
    <w:rsid w:val="00F76DAB"/>
    <w:rsid w:val="00F835D5"/>
    <w:rsid w:val="00F842AE"/>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0EE"/>
    <w:rsid w:val="00FB6733"/>
    <w:rsid w:val="00FC004C"/>
    <w:rsid w:val="00FC02BD"/>
    <w:rsid w:val="00FC133B"/>
    <w:rsid w:val="00FC2256"/>
    <w:rsid w:val="00FC2D93"/>
    <w:rsid w:val="00FC3687"/>
    <w:rsid w:val="00FC39BA"/>
    <w:rsid w:val="00FC3C0D"/>
    <w:rsid w:val="00FC49F4"/>
    <w:rsid w:val="00FC5466"/>
    <w:rsid w:val="00FC613A"/>
    <w:rsid w:val="00FC74D3"/>
    <w:rsid w:val="00FD4543"/>
    <w:rsid w:val="00FD473C"/>
    <w:rsid w:val="00FD4A8D"/>
    <w:rsid w:val="00FD53FF"/>
    <w:rsid w:val="00FD5986"/>
    <w:rsid w:val="00FD6A7F"/>
    <w:rsid w:val="00FE1C6F"/>
    <w:rsid w:val="00FE243E"/>
    <w:rsid w:val="00FE3BD8"/>
    <w:rsid w:val="00FF1289"/>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4D03803F-8BB4-48F8-8C60-800E46B6F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 w:type="paragraph" w:customStyle="1" w:styleId="Normal3">
    <w:name w:val="Normal3"/>
    <w:qFormat/>
    <w:rsid w:val="008C0ED4"/>
    <w:rPr>
      <w:rFonts w:eastAsia="Calibri" w:cs="Calibri"/>
      <w:lang w:val="es-MX" w:eastAsia="es-MX"/>
    </w:rPr>
  </w:style>
  <w:style w:type="table" w:styleId="Sombreadoclaro-nfasis5">
    <w:name w:val="Light Shading Accent 5"/>
    <w:basedOn w:val="Tablanormal"/>
    <w:uiPriority w:val="60"/>
    <w:rsid w:val="00DA19CD"/>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customStyle="1" w:styleId="Prrafodelista1">
    <w:name w:val="Párrafo de lista1"/>
    <w:basedOn w:val="Normal"/>
    <w:uiPriority w:val="34"/>
    <w:qFormat/>
    <w:rsid w:val="00604E85"/>
    <w:pPr>
      <w:ind w:left="720"/>
      <w:contextualSpacing/>
    </w:pPr>
    <w:rPr>
      <w:lang w:val="es-MX"/>
    </w:rPr>
  </w:style>
  <w:style w:type="character" w:customStyle="1" w:styleId="Mencinsinresolver3">
    <w:name w:val="Mención sin resolver3"/>
    <w:basedOn w:val="Fuentedeprrafopredeter"/>
    <w:uiPriority w:val="99"/>
    <w:semiHidden/>
    <w:unhideWhenUsed/>
    <w:rsid w:val="00D806D5"/>
    <w:rPr>
      <w:color w:val="605E5C"/>
      <w:shd w:val="clear" w:color="auto" w:fill="E1DFDD"/>
    </w:rPr>
  </w:style>
  <w:style w:type="character" w:customStyle="1" w:styleId="contentpasted0">
    <w:name w:val="contentpasted0"/>
    <w:basedOn w:val="Fuentedeprrafopredeter"/>
    <w:rsid w:val="000F640E"/>
  </w:style>
  <w:style w:type="character" w:styleId="Hipervnculovisitado">
    <w:name w:val="FollowedHyperlink"/>
    <w:basedOn w:val="Fuentedeprrafopredeter"/>
    <w:uiPriority w:val="99"/>
    <w:semiHidden/>
    <w:unhideWhenUsed/>
    <w:rsid w:val="000F640E"/>
    <w:rPr>
      <w:color w:val="954F72" w:themeColor="followedHyperlink"/>
      <w:u w:val="single"/>
    </w:rPr>
  </w:style>
  <w:style w:type="character" w:styleId="Mencinsinresolver">
    <w:name w:val="Unresolved Mention"/>
    <w:basedOn w:val="Fuentedeprrafopredeter"/>
    <w:uiPriority w:val="99"/>
    <w:semiHidden/>
    <w:unhideWhenUsed/>
    <w:rsid w:val="000F6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14305">
      <w:bodyDiv w:val="1"/>
      <w:marLeft w:val="0"/>
      <w:marRight w:val="0"/>
      <w:marTop w:val="0"/>
      <w:marBottom w:val="0"/>
      <w:divBdr>
        <w:top w:val="none" w:sz="0" w:space="0" w:color="auto"/>
        <w:left w:val="none" w:sz="0" w:space="0" w:color="auto"/>
        <w:bottom w:val="none" w:sz="0" w:space="0" w:color="auto"/>
        <w:right w:val="none" w:sz="0" w:space="0" w:color="auto"/>
      </w:divBdr>
      <w:divsChild>
        <w:div w:id="194732472">
          <w:marLeft w:val="547"/>
          <w:marRight w:val="0"/>
          <w:marTop w:val="154"/>
          <w:marBottom w:val="0"/>
          <w:divBdr>
            <w:top w:val="none" w:sz="0" w:space="0" w:color="auto"/>
            <w:left w:val="none" w:sz="0" w:space="0" w:color="auto"/>
            <w:bottom w:val="none" w:sz="0" w:space="0" w:color="auto"/>
            <w:right w:val="none" w:sz="0" w:space="0" w:color="auto"/>
          </w:divBdr>
        </w:div>
      </w:divsChild>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143738727">
      <w:bodyDiv w:val="1"/>
      <w:marLeft w:val="0"/>
      <w:marRight w:val="0"/>
      <w:marTop w:val="0"/>
      <w:marBottom w:val="0"/>
      <w:divBdr>
        <w:top w:val="none" w:sz="0" w:space="0" w:color="auto"/>
        <w:left w:val="none" w:sz="0" w:space="0" w:color="auto"/>
        <w:bottom w:val="none" w:sz="0" w:space="0" w:color="auto"/>
        <w:right w:val="none" w:sz="0" w:space="0" w:color="auto"/>
      </w:divBdr>
      <w:divsChild>
        <w:div w:id="1843084703">
          <w:marLeft w:val="547"/>
          <w:marRight w:val="0"/>
          <w:marTop w:val="0"/>
          <w:marBottom w:val="0"/>
          <w:divBdr>
            <w:top w:val="none" w:sz="0" w:space="0" w:color="auto"/>
            <w:left w:val="none" w:sz="0" w:space="0" w:color="auto"/>
            <w:bottom w:val="none" w:sz="0" w:space="0" w:color="auto"/>
            <w:right w:val="none" w:sz="0" w:space="0" w:color="auto"/>
          </w:divBdr>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36618769">
      <w:bodyDiv w:val="1"/>
      <w:marLeft w:val="0"/>
      <w:marRight w:val="0"/>
      <w:marTop w:val="0"/>
      <w:marBottom w:val="0"/>
      <w:divBdr>
        <w:top w:val="none" w:sz="0" w:space="0" w:color="auto"/>
        <w:left w:val="none" w:sz="0" w:space="0" w:color="auto"/>
        <w:bottom w:val="none" w:sz="0" w:space="0" w:color="auto"/>
        <w:right w:val="none" w:sz="0" w:space="0" w:color="auto"/>
      </w:divBdr>
      <w:divsChild>
        <w:div w:id="1596473009">
          <w:marLeft w:val="547"/>
          <w:marRight w:val="0"/>
          <w:marTop w:val="0"/>
          <w:marBottom w:val="0"/>
          <w:divBdr>
            <w:top w:val="none" w:sz="0" w:space="0" w:color="auto"/>
            <w:left w:val="none" w:sz="0" w:space="0" w:color="auto"/>
            <w:bottom w:val="none" w:sz="0" w:space="0" w:color="auto"/>
            <w:right w:val="none" w:sz="0" w:space="0" w:color="auto"/>
          </w:divBdr>
        </w:div>
      </w:divsChild>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85690140">
      <w:bodyDiv w:val="1"/>
      <w:marLeft w:val="0"/>
      <w:marRight w:val="0"/>
      <w:marTop w:val="0"/>
      <w:marBottom w:val="0"/>
      <w:divBdr>
        <w:top w:val="none" w:sz="0" w:space="0" w:color="auto"/>
        <w:left w:val="none" w:sz="0" w:space="0" w:color="auto"/>
        <w:bottom w:val="none" w:sz="0" w:space="0" w:color="auto"/>
        <w:right w:val="none" w:sz="0" w:space="0" w:color="auto"/>
      </w:divBdr>
      <w:divsChild>
        <w:div w:id="170687113">
          <w:marLeft w:val="547"/>
          <w:marRight w:val="0"/>
          <w:marTop w:val="0"/>
          <w:marBottom w:val="0"/>
          <w:divBdr>
            <w:top w:val="none" w:sz="0" w:space="0" w:color="auto"/>
            <w:left w:val="none" w:sz="0" w:space="0" w:color="auto"/>
            <w:bottom w:val="none" w:sz="0" w:space="0" w:color="auto"/>
            <w:right w:val="none" w:sz="0" w:space="0" w:color="auto"/>
          </w:divBdr>
        </w:div>
      </w:divsChild>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66575298">
      <w:bodyDiv w:val="1"/>
      <w:marLeft w:val="0"/>
      <w:marRight w:val="0"/>
      <w:marTop w:val="0"/>
      <w:marBottom w:val="0"/>
      <w:divBdr>
        <w:top w:val="none" w:sz="0" w:space="0" w:color="auto"/>
        <w:left w:val="none" w:sz="0" w:space="0" w:color="auto"/>
        <w:bottom w:val="none" w:sz="0" w:space="0" w:color="auto"/>
        <w:right w:val="none" w:sz="0" w:space="0" w:color="auto"/>
      </w:divBdr>
      <w:divsChild>
        <w:div w:id="2046056218">
          <w:marLeft w:val="547"/>
          <w:marRight w:val="0"/>
          <w:marTop w:val="154"/>
          <w:marBottom w:val="0"/>
          <w:divBdr>
            <w:top w:val="none" w:sz="0" w:space="0" w:color="auto"/>
            <w:left w:val="none" w:sz="0" w:space="0" w:color="auto"/>
            <w:bottom w:val="none" w:sz="0" w:space="0" w:color="auto"/>
            <w:right w:val="none" w:sz="0" w:space="0" w:color="auto"/>
          </w:divBdr>
        </w:div>
        <w:div w:id="1236746841">
          <w:marLeft w:val="547"/>
          <w:marRight w:val="0"/>
          <w:marTop w:val="154"/>
          <w:marBottom w:val="0"/>
          <w:divBdr>
            <w:top w:val="none" w:sz="0" w:space="0" w:color="auto"/>
            <w:left w:val="none" w:sz="0" w:space="0" w:color="auto"/>
            <w:bottom w:val="none" w:sz="0" w:space="0" w:color="auto"/>
            <w:right w:val="none" w:sz="0" w:space="0" w:color="auto"/>
          </w:divBdr>
        </w:div>
        <w:div w:id="324893202">
          <w:marLeft w:val="547"/>
          <w:marRight w:val="0"/>
          <w:marTop w:val="154"/>
          <w:marBottom w:val="0"/>
          <w:divBdr>
            <w:top w:val="none" w:sz="0" w:space="0" w:color="auto"/>
            <w:left w:val="none" w:sz="0" w:space="0" w:color="auto"/>
            <w:bottom w:val="none" w:sz="0" w:space="0" w:color="auto"/>
            <w:right w:val="none" w:sz="0" w:space="0" w:color="auto"/>
          </w:divBdr>
        </w:div>
        <w:div w:id="1348869179">
          <w:marLeft w:val="547"/>
          <w:marRight w:val="0"/>
          <w:marTop w:val="154"/>
          <w:marBottom w:val="0"/>
          <w:divBdr>
            <w:top w:val="none" w:sz="0" w:space="0" w:color="auto"/>
            <w:left w:val="none" w:sz="0" w:space="0" w:color="auto"/>
            <w:bottom w:val="none" w:sz="0" w:space="0" w:color="auto"/>
            <w:right w:val="none" w:sz="0" w:space="0" w:color="auto"/>
          </w:divBdr>
        </w:div>
      </w:divsChild>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04530090">
      <w:bodyDiv w:val="1"/>
      <w:marLeft w:val="0"/>
      <w:marRight w:val="0"/>
      <w:marTop w:val="0"/>
      <w:marBottom w:val="0"/>
      <w:divBdr>
        <w:top w:val="none" w:sz="0" w:space="0" w:color="auto"/>
        <w:left w:val="none" w:sz="0" w:space="0" w:color="auto"/>
        <w:bottom w:val="none" w:sz="0" w:space="0" w:color="auto"/>
        <w:right w:val="none" w:sz="0" w:space="0" w:color="auto"/>
      </w:divBdr>
      <w:divsChild>
        <w:div w:id="906109502">
          <w:marLeft w:val="547"/>
          <w:marRight w:val="0"/>
          <w:marTop w:val="0"/>
          <w:marBottom w:val="0"/>
          <w:divBdr>
            <w:top w:val="none" w:sz="0" w:space="0" w:color="auto"/>
            <w:left w:val="none" w:sz="0" w:space="0" w:color="auto"/>
            <w:bottom w:val="none" w:sz="0" w:space="0" w:color="auto"/>
            <w:right w:val="none" w:sz="0" w:space="0" w:color="auto"/>
          </w:divBdr>
        </w:div>
      </w:divsChild>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15230202">
      <w:bodyDiv w:val="1"/>
      <w:marLeft w:val="0"/>
      <w:marRight w:val="0"/>
      <w:marTop w:val="0"/>
      <w:marBottom w:val="0"/>
      <w:divBdr>
        <w:top w:val="none" w:sz="0" w:space="0" w:color="auto"/>
        <w:left w:val="none" w:sz="0" w:space="0" w:color="auto"/>
        <w:bottom w:val="none" w:sz="0" w:space="0" w:color="auto"/>
        <w:right w:val="none" w:sz="0" w:space="0" w:color="auto"/>
      </w:divBdr>
      <w:divsChild>
        <w:div w:id="2027949182">
          <w:marLeft w:val="547"/>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380670836">
      <w:bodyDiv w:val="1"/>
      <w:marLeft w:val="0"/>
      <w:marRight w:val="0"/>
      <w:marTop w:val="0"/>
      <w:marBottom w:val="0"/>
      <w:divBdr>
        <w:top w:val="none" w:sz="0" w:space="0" w:color="auto"/>
        <w:left w:val="none" w:sz="0" w:space="0" w:color="auto"/>
        <w:bottom w:val="none" w:sz="0" w:space="0" w:color="auto"/>
        <w:right w:val="none" w:sz="0" w:space="0" w:color="auto"/>
      </w:divBdr>
      <w:divsChild>
        <w:div w:id="88353594">
          <w:marLeft w:val="547"/>
          <w:marRight w:val="0"/>
          <w:marTop w:val="0"/>
          <w:marBottom w:val="0"/>
          <w:divBdr>
            <w:top w:val="none" w:sz="0" w:space="0" w:color="auto"/>
            <w:left w:val="none" w:sz="0" w:space="0" w:color="auto"/>
            <w:bottom w:val="none" w:sz="0" w:space="0" w:color="auto"/>
            <w:right w:val="none" w:sz="0" w:space="0" w:color="auto"/>
          </w:divBdr>
        </w:div>
      </w:divsChild>
    </w:div>
    <w:div w:id="1426072726">
      <w:bodyDiv w:val="1"/>
      <w:marLeft w:val="0"/>
      <w:marRight w:val="0"/>
      <w:marTop w:val="0"/>
      <w:marBottom w:val="0"/>
      <w:divBdr>
        <w:top w:val="none" w:sz="0" w:space="0" w:color="auto"/>
        <w:left w:val="none" w:sz="0" w:space="0" w:color="auto"/>
        <w:bottom w:val="none" w:sz="0" w:space="0" w:color="auto"/>
        <w:right w:val="none" w:sz="0" w:space="0" w:color="auto"/>
      </w:divBdr>
      <w:divsChild>
        <w:div w:id="577137637">
          <w:marLeft w:val="547"/>
          <w:marRight w:val="0"/>
          <w:marTop w:val="0"/>
          <w:marBottom w:val="0"/>
          <w:divBdr>
            <w:top w:val="none" w:sz="0" w:space="0" w:color="auto"/>
            <w:left w:val="none" w:sz="0" w:space="0" w:color="auto"/>
            <w:bottom w:val="none" w:sz="0" w:space="0" w:color="auto"/>
            <w:right w:val="none" w:sz="0" w:space="0" w:color="auto"/>
          </w:divBdr>
        </w:div>
      </w:divsChild>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7326197">
      <w:bodyDiv w:val="1"/>
      <w:marLeft w:val="0"/>
      <w:marRight w:val="0"/>
      <w:marTop w:val="0"/>
      <w:marBottom w:val="0"/>
      <w:divBdr>
        <w:top w:val="none" w:sz="0" w:space="0" w:color="auto"/>
        <w:left w:val="none" w:sz="0" w:space="0" w:color="auto"/>
        <w:bottom w:val="none" w:sz="0" w:space="0" w:color="auto"/>
        <w:right w:val="none" w:sz="0" w:space="0" w:color="auto"/>
      </w:divBdr>
      <w:divsChild>
        <w:div w:id="623578679">
          <w:marLeft w:val="547"/>
          <w:marRight w:val="0"/>
          <w:marTop w:val="0"/>
          <w:marBottom w:val="0"/>
          <w:divBdr>
            <w:top w:val="none" w:sz="0" w:space="0" w:color="auto"/>
            <w:left w:val="none" w:sz="0" w:space="0" w:color="auto"/>
            <w:bottom w:val="none" w:sz="0" w:space="0" w:color="auto"/>
            <w:right w:val="none" w:sz="0" w:space="0" w:color="auto"/>
          </w:divBdr>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37904536">
      <w:bodyDiv w:val="1"/>
      <w:marLeft w:val="0"/>
      <w:marRight w:val="0"/>
      <w:marTop w:val="0"/>
      <w:marBottom w:val="0"/>
      <w:divBdr>
        <w:top w:val="none" w:sz="0" w:space="0" w:color="auto"/>
        <w:left w:val="none" w:sz="0" w:space="0" w:color="auto"/>
        <w:bottom w:val="none" w:sz="0" w:space="0" w:color="auto"/>
        <w:right w:val="none" w:sz="0" w:space="0" w:color="auto"/>
      </w:divBdr>
      <w:divsChild>
        <w:div w:id="1307977653">
          <w:marLeft w:val="547"/>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4139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01">
          <w:marLeft w:val="547"/>
          <w:marRight w:val="0"/>
          <w:marTop w:val="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1876016">
      <w:bodyDiv w:val="1"/>
      <w:marLeft w:val="0"/>
      <w:marRight w:val="0"/>
      <w:marTop w:val="0"/>
      <w:marBottom w:val="0"/>
      <w:divBdr>
        <w:top w:val="none" w:sz="0" w:space="0" w:color="auto"/>
        <w:left w:val="none" w:sz="0" w:space="0" w:color="auto"/>
        <w:bottom w:val="none" w:sz="0" w:space="0" w:color="auto"/>
        <w:right w:val="none" w:sz="0" w:space="0" w:color="auto"/>
      </w:divBdr>
      <w:divsChild>
        <w:div w:id="486022355">
          <w:marLeft w:val="547"/>
          <w:marRight w:val="0"/>
          <w:marTop w:val="0"/>
          <w:marBottom w:val="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02267562">
      <w:bodyDiv w:val="1"/>
      <w:marLeft w:val="0"/>
      <w:marRight w:val="0"/>
      <w:marTop w:val="0"/>
      <w:marBottom w:val="0"/>
      <w:divBdr>
        <w:top w:val="none" w:sz="0" w:space="0" w:color="auto"/>
        <w:left w:val="none" w:sz="0" w:space="0" w:color="auto"/>
        <w:bottom w:val="none" w:sz="0" w:space="0" w:color="auto"/>
        <w:right w:val="none" w:sz="0" w:space="0" w:color="auto"/>
      </w:divBdr>
      <w:divsChild>
        <w:div w:id="721976665">
          <w:marLeft w:val="547"/>
          <w:marRight w:val="0"/>
          <w:marTop w:val="154"/>
          <w:marBottom w:val="0"/>
          <w:divBdr>
            <w:top w:val="none" w:sz="0" w:space="0" w:color="auto"/>
            <w:left w:val="none" w:sz="0" w:space="0" w:color="auto"/>
            <w:bottom w:val="none" w:sz="0" w:space="0" w:color="auto"/>
            <w:right w:val="none" w:sz="0" w:space="0" w:color="auto"/>
          </w:divBdr>
        </w:div>
      </w:divsChild>
    </w:div>
    <w:div w:id="2008630319">
      <w:bodyDiv w:val="1"/>
      <w:marLeft w:val="0"/>
      <w:marRight w:val="0"/>
      <w:marTop w:val="0"/>
      <w:marBottom w:val="0"/>
      <w:divBdr>
        <w:top w:val="none" w:sz="0" w:space="0" w:color="auto"/>
        <w:left w:val="none" w:sz="0" w:space="0" w:color="auto"/>
        <w:bottom w:val="none" w:sz="0" w:space="0" w:color="auto"/>
        <w:right w:val="none" w:sz="0" w:space="0" w:color="auto"/>
      </w:divBdr>
      <w:divsChild>
        <w:div w:id="710811059">
          <w:marLeft w:val="547"/>
          <w:marRight w:val="0"/>
          <w:marTop w:val="0"/>
          <w:marBottom w:val="0"/>
          <w:divBdr>
            <w:top w:val="none" w:sz="0" w:space="0" w:color="auto"/>
            <w:left w:val="none" w:sz="0" w:space="0" w:color="auto"/>
            <w:bottom w:val="none" w:sz="0" w:space="0" w:color="auto"/>
            <w:right w:val="none" w:sz="0" w:space="0" w:color="auto"/>
          </w:divBdr>
        </w:div>
      </w:divsChild>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QLyGsE9mncc"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os.conaliteg.gob.mx/20/P5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5AG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9D39A-D09B-4D22-AB50-676A1247E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1983</Words>
  <Characters>10912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6</cp:revision>
  <cp:lastPrinted>2020-04-17T00:03:00Z</cp:lastPrinted>
  <dcterms:created xsi:type="dcterms:W3CDTF">2022-03-11T20:27:00Z</dcterms:created>
  <dcterms:modified xsi:type="dcterms:W3CDTF">2023-03-23T18:19:00Z</dcterms:modified>
</cp:coreProperties>
</file>