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3B2EDE50" w:rsidR="00663EC0" w:rsidRPr="008167BA" w:rsidRDefault="002C19DD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63EC0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5DCA5D1A" w14:textId="3E060D7A" w:rsidR="00663EC0" w:rsidRPr="008167BA" w:rsidRDefault="002C19DD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267D60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3762971F" w14:textId="0EC063BB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C19D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5C4C5095" w14:textId="77777777" w:rsidR="00663EC0" w:rsidRPr="00A51B0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BB419BD" w14:textId="23C684D2" w:rsidR="00663EC0" w:rsidRPr="008167BA" w:rsidRDefault="00650CD4" w:rsidP="00AB1D8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50CD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recursos complementarios en las notas enciclopédicas</w:t>
      </w:r>
    </w:p>
    <w:p w14:paraId="5E9C50B4" w14:textId="77777777" w:rsidR="00AB31AE" w:rsidRDefault="00AB31AE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64D4AB2" w14:textId="77777777" w:rsidR="00AB31AE" w:rsidRDefault="00AB31AE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00F26D44" w:rsidR="00663EC0" w:rsidRDefault="00663EC0" w:rsidP="00AB1D8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2C19DD">
        <w:rPr>
          <w:rFonts w:ascii="Montserrat" w:hAnsi="Montserrat"/>
          <w:i/>
          <w:iCs/>
          <w:color w:val="000000" w:themeColor="text1"/>
        </w:rPr>
        <w:t>i</w:t>
      </w:r>
      <w:r w:rsidR="00650CD4" w:rsidRPr="00650CD4">
        <w:rPr>
          <w:rFonts w:ascii="Montserrat" w:hAnsi="Montserrat"/>
          <w:i/>
          <w:iCs/>
          <w:color w:val="000000" w:themeColor="text1"/>
        </w:rPr>
        <w:t>dentifica la organización de una enciclopedia para localizar información.</w:t>
      </w:r>
      <w:r w:rsidR="00650CD4">
        <w:rPr>
          <w:rFonts w:ascii="Montserrat" w:hAnsi="Montserrat"/>
          <w:i/>
          <w:iCs/>
          <w:color w:val="000000" w:themeColor="text1"/>
        </w:rPr>
        <w:t xml:space="preserve"> </w:t>
      </w:r>
      <w:r w:rsidR="00650CD4" w:rsidRPr="00650CD4">
        <w:rPr>
          <w:rFonts w:ascii="Montserrat" w:hAnsi="Montserrat"/>
          <w:i/>
          <w:iCs/>
          <w:color w:val="000000" w:themeColor="text1"/>
        </w:rPr>
        <w:t>Identifica la función de las distintas partes de un texto expositivo.</w:t>
      </w:r>
    </w:p>
    <w:p w14:paraId="7DA2D34D" w14:textId="77777777" w:rsidR="00663EC0" w:rsidRPr="00A24CF9" w:rsidRDefault="00663EC0" w:rsidP="00AB1D8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656BCF9B" w:rsidR="00663EC0" w:rsidRPr="00A24CF9" w:rsidRDefault="00F906F5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2C19DD">
        <w:rPr>
          <w:rFonts w:ascii="Montserrat" w:hAnsi="Montserrat"/>
          <w:i/>
          <w:iCs/>
        </w:rPr>
        <w:t>i</w:t>
      </w:r>
      <w:r w:rsidR="00650CD4" w:rsidRPr="00650CD4">
        <w:rPr>
          <w:rFonts w:ascii="Montserrat" w:hAnsi="Montserrat"/>
          <w:i/>
          <w:iCs/>
        </w:rPr>
        <w:t>nterpreta la relación entre el contenido central de una nota enciclopédica y los recursos complementarios (recuadros, tablas, gráficas e imágenes).</w:t>
      </w:r>
    </w:p>
    <w:p w14:paraId="5C74DB69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AB1D8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AB1D83">
      <w:pPr>
        <w:pStyle w:val="Sinespaciado"/>
        <w:jc w:val="both"/>
        <w:rPr>
          <w:rFonts w:ascii="Montserrat" w:hAnsi="Montserrat"/>
        </w:rPr>
      </w:pPr>
    </w:p>
    <w:p w14:paraId="445D204D" w14:textId="76B47912" w:rsidR="000D5DE0" w:rsidRDefault="00A51B00" w:rsidP="00AB1D8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identificar la organización de una enciclopedia para localizar información. </w:t>
      </w:r>
    </w:p>
    <w:p w14:paraId="7436CD5E" w14:textId="77777777" w:rsidR="005031EA" w:rsidRPr="00A51B00" w:rsidRDefault="005031EA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A51B00" w:rsidRDefault="000D5DE0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5BAD555" w14:textId="77777777" w:rsidR="00040462" w:rsidRPr="00A51B00" w:rsidRDefault="00040462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76A4FC4F" w14:textId="47B3F11D" w:rsidR="00397D79" w:rsidRDefault="00397D7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esta sesión interpretarás la relación entre </w:t>
      </w:r>
      <w:r w:rsidRPr="00397D79">
        <w:rPr>
          <w:rFonts w:ascii="Montserrat" w:hAnsi="Montserrat"/>
        </w:rPr>
        <w:t>el contenido central de una nota enciclopédica y los recursos complementarios</w:t>
      </w:r>
      <w:r>
        <w:rPr>
          <w:rFonts w:ascii="Montserrat" w:hAnsi="Montserrat"/>
        </w:rPr>
        <w:t>.</w:t>
      </w:r>
    </w:p>
    <w:p w14:paraId="14B03A29" w14:textId="77777777" w:rsidR="00397D79" w:rsidRDefault="00397D79" w:rsidP="00AB1D83">
      <w:pPr>
        <w:spacing w:after="0" w:line="240" w:lineRule="auto"/>
        <w:jc w:val="both"/>
        <w:rPr>
          <w:rFonts w:ascii="Montserrat" w:hAnsi="Montserrat"/>
        </w:rPr>
      </w:pPr>
    </w:p>
    <w:p w14:paraId="5D35C48B" w14:textId="4B43A17D" w:rsidR="00397D79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lastRenderedPageBreak/>
        <w:drawing>
          <wp:inline distT="0" distB="0" distL="0" distR="0" wp14:anchorId="7C9719AA" wp14:editId="319F4A45">
            <wp:extent cx="2579757" cy="136367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508" cy="13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7515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28E54A8B" w14:textId="77777777" w:rsidR="00776589" w:rsidRDefault="003F141C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que son los recursos complementarios? Para este caso son las imágenes, tablas, gráficas, ilustraciones y recuadros que aparecen en la estructura</w:t>
      </w:r>
      <w:r w:rsidR="00776589">
        <w:rPr>
          <w:rFonts w:ascii="Montserrat" w:hAnsi="Montserrat"/>
        </w:rPr>
        <w:t xml:space="preserve"> de las notas enciclopédicas.</w:t>
      </w:r>
    </w:p>
    <w:p w14:paraId="0BDF327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3DDDF135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anterior aprendiste que los textos expositivos son aquellos que te ayudan a la comprensión de varios temas, como los de tus libros de </w:t>
      </w:r>
      <w:r w:rsidRPr="00776589">
        <w:rPr>
          <w:rFonts w:ascii="Montserrat" w:hAnsi="Montserrat"/>
        </w:rPr>
        <w:t>Ciencias, Geografía, Historia, Artes y Formac</w:t>
      </w:r>
      <w:r>
        <w:rPr>
          <w:rFonts w:ascii="Montserrat" w:hAnsi="Montserrat"/>
        </w:rPr>
        <w:t>ión Cívica.</w:t>
      </w:r>
    </w:p>
    <w:p w14:paraId="435734C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61FD78E0" w14:textId="4E9909BB" w:rsidR="0059166A" w:rsidRDefault="000876A4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platicó que </w:t>
      </w:r>
      <w:r w:rsidRPr="000876A4">
        <w:rPr>
          <w:rFonts w:ascii="Montserrat" w:hAnsi="Montserrat"/>
        </w:rPr>
        <w:t xml:space="preserve">una de sus características principales es que ofrecen </w:t>
      </w:r>
      <w:r w:rsidR="00A51B00">
        <w:rPr>
          <w:rFonts w:ascii="Montserrat" w:hAnsi="Montserrat"/>
        </w:rPr>
        <w:t>información veraz y fidedigna, e</w:t>
      </w:r>
      <w:r w:rsidRPr="000876A4">
        <w:rPr>
          <w:rFonts w:ascii="Montserrat" w:hAnsi="Montserrat"/>
        </w:rPr>
        <w:t>s decir, producto de una investigación realizada por una o varia</w:t>
      </w:r>
      <w:r w:rsidR="0059166A">
        <w:rPr>
          <w:rFonts w:ascii="Montserrat" w:hAnsi="Montserrat"/>
        </w:rPr>
        <w:t>s personas expertas en el tema.</w:t>
      </w:r>
    </w:p>
    <w:p w14:paraId="7C9996AB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46159BF4" w14:textId="59649EA4" w:rsidR="00397D79" w:rsidRDefault="009A64A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59166A">
        <w:rPr>
          <w:rFonts w:ascii="Montserrat" w:hAnsi="Montserrat"/>
        </w:rPr>
        <w:t>e apoyarás en la enciclopedia virtual de la UNAM en el tomo 1 que abarca los temas de Español y Literatura.</w:t>
      </w:r>
    </w:p>
    <w:p w14:paraId="41AA0665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32C41660" w14:textId="0D7A74EF" w:rsidR="0059166A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E4A109" wp14:editId="1D4AADDA">
            <wp:extent cx="1977090" cy="272637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369" cy="27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E41F" w14:textId="0550C97D" w:rsidR="0059166A" w:rsidRDefault="0059166A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A51B0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0" w:history="1">
        <w:r w:rsidRPr="0059166A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http://www.librosoa.unam.mx/discover?scope=%2F&amp;query=enciclope</w:t>
        </w:r>
        <w:r w:rsidRPr="0059166A">
          <w:rPr>
            <w:rStyle w:val="Hipervnculo"/>
            <w:rFonts w:ascii="Montserrat" w:hAnsi="Montserrat"/>
            <w:sz w:val="16"/>
            <w:szCs w:val="16"/>
            <w:u w:val="none"/>
          </w:rPr>
          <w:t>dia+de+conocimientos+fundamentales&amp;submit</w:t>
        </w:r>
      </w:hyperlink>
    </w:p>
    <w:p w14:paraId="4EEE7680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79005BA4" w14:textId="54FC5232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Ahí hay una nota enciclopédica que trata el tema de </w:t>
      </w:r>
      <w:r w:rsidRPr="0059166A">
        <w:rPr>
          <w:rFonts w:ascii="Montserrat" w:hAnsi="Montserrat"/>
        </w:rPr>
        <w:t>los texto</w:t>
      </w:r>
      <w:r w:rsidR="004744C4">
        <w:rPr>
          <w:rFonts w:ascii="Montserrat" w:hAnsi="Montserrat"/>
        </w:rPr>
        <w:t>s expositivos, en la página 44 e</w:t>
      </w:r>
      <w:r w:rsidRPr="0059166A">
        <w:rPr>
          <w:rFonts w:ascii="Montserrat" w:hAnsi="Montserrat"/>
        </w:rPr>
        <w:t xml:space="preserve">n esa nota enciclopédica, para ejemplificar, </w:t>
      </w:r>
      <w:r>
        <w:rPr>
          <w:rFonts w:ascii="Montserrat" w:hAnsi="Montserrat"/>
        </w:rPr>
        <w:t>te</w:t>
      </w:r>
      <w:r w:rsidRPr="0059166A">
        <w:rPr>
          <w:rFonts w:ascii="Montserrat" w:hAnsi="Montserrat"/>
        </w:rPr>
        <w:t xml:space="preserve"> muestra un ejemplo.</w:t>
      </w:r>
    </w:p>
    <w:p w14:paraId="6EEA255F" w14:textId="1290A69E" w:rsidR="00AB31AE" w:rsidRDefault="00AB31AE" w:rsidP="00AB1D83">
      <w:pPr>
        <w:spacing w:after="0" w:line="240" w:lineRule="auto"/>
        <w:jc w:val="both"/>
        <w:rPr>
          <w:rFonts w:ascii="Montserrat" w:hAnsi="Montserrat"/>
        </w:rPr>
      </w:pPr>
    </w:p>
    <w:p w14:paraId="5254BE02" w14:textId="48715937" w:rsidR="00AB31AE" w:rsidRDefault="00AB31AE" w:rsidP="00AB1D83">
      <w:pPr>
        <w:spacing w:after="0" w:line="240" w:lineRule="auto"/>
        <w:jc w:val="both"/>
        <w:rPr>
          <w:rFonts w:ascii="Montserrat" w:hAnsi="Montserrat"/>
        </w:rPr>
      </w:pPr>
    </w:p>
    <w:p w14:paraId="649C3D4D" w14:textId="497D9E55" w:rsidR="0059166A" w:rsidRDefault="00AB31AE" w:rsidP="00AB1D83">
      <w:pPr>
        <w:spacing w:after="0" w:line="240" w:lineRule="auto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73300D46" wp14:editId="534FFF5B">
            <wp:extent cx="5971540" cy="22961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88ED" w14:textId="77777777" w:rsidR="00B647D0" w:rsidRDefault="00B647D0" w:rsidP="00AB1D83">
      <w:pPr>
        <w:spacing w:after="0" w:line="240" w:lineRule="auto"/>
        <w:rPr>
          <w:rFonts w:ascii="Montserrat" w:hAnsi="Montserrat"/>
        </w:rPr>
      </w:pPr>
    </w:p>
    <w:p w14:paraId="5A0ABBE5" w14:textId="69B6A787" w:rsidR="00B647D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45E726" wp14:editId="48A41F9B">
            <wp:extent cx="1979782" cy="2165230"/>
            <wp:effectExtent l="0" t="0" r="190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7004" cy="21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FE78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3537DAF1" w14:textId="5BD16526" w:rsidR="0059166A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396EFB">
        <w:rPr>
          <w:rFonts w:ascii="Montserrat" w:hAnsi="Montserrat"/>
        </w:rPr>
        <w:t>nota enciclopédica muestra un texto que habla de nuestro sistema inmune, que es el que nos protege de muchas enfermedades.</w:t>
      </w:r>
      <w:r>
        <w:rPr>
          <w:rFonts w:ascii="Montserrat" w:hAnsi="Montserrat"/>
        </w:rPr>
        <w:t xml:space="preserve"> El tít</w:t>
      </w:r>
      <w:r w:rsidR="004744C4">
        <w:rPr>
          <w:rFonts w:ascii="Montserrat" w:hAnsi="Montserrat"/>
        </w:rPr>
        <w:t>ulo es “El enemigo más íntimo” e</w:t>
      </w:r>
      <w:r>
        <w:rPr>
          <w:rFonts w:ascii="Montserrat" w:hAnsi="Montserrat"/>
        </w:rPr>
        <w:t>l primer subtítulo dice</w:t>
      </w:r>
      <w:r w:rsidR="009A64A2">
        <w:rPr>
          <w:rFonts w:ascii="Montserrat" w:hAnsi="Montserrat"/>
        </w:rPr>
        <w:t>,</w:t>
      </w:r>
      <w:r>
        <w:rPr>
          <w:rFonts w:ascii="Montserrat" w:hAnsi="Montserrat"/>
        </w:rPr>
        <w:t xml:space="preserve"> “Reconocer a los invasores”</w:t>
      </w:r>
      <w:r w:rsidR="004744C4">
        <w:rPr>
          <w:rFonts w:ascii="Montserrat" w:hAnsi="Montserrat"/>
        </w:rPr>
        <w:t>.</w:t>
      </w:r>
    </w:p>
    <w:p w14:paraId="4AE2FFA2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8E4CB3E" w14:textId="07647B3B" w:rsidR="00396EFB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los </w:t>
      </w:r>
      <w:r w:rsidRPr="00396EFB">
        <w:rPr>
          <w:rFonts w:ascii="Montserrat" w:hAnsi="Montserrat"/>
        </w:rPr>
        <w:t>subtítulos sirven, entre otras cosas, para ir jerarquizando la información y abordar los subtemas que se desprenden del tema principal, en este caso, el sistema inmune.</w:t>
      </w:r>
    </w:p>
    <w:p w14:paraId="0175D2F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44814452" w14:textId="77777777" w:rsidR="00B647D0" w:rsidRDefault="00937FA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darte cuenta en esta enciclopédica pusieron dibujos muy atractivos. </w:t>
      </w:r>
      <w:r w:rsidR="00B647D0">
        <w:rPr>
          <w:rFonts w:ascii="Montserrat" w:hAnsi="Montserrat"/>
        </w:rPr>
        <w:t>Esos dibujos son ilustraciones que te pueden ayudar a comprender de mejor manera la información que ofrece la nota.</w:t>
      </w:r>
    </w:p>
    <w:p w14:paraId="202B949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14E0D59F" w14:textId="37A4BF09" w:rsidR="00990A05" w:rsidRDefault="00990A05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se ocupan </w:t>
      </w:r>
      <w:r w:rsidRPr="00990A05">
        <w:rPr>
          <w:rFonts w:ascii="Montserrat" w:hAnsi="Montserrat"/>
        </w:rPr>
        <w:t xml:space="preserve">para hacer más amena y atractiva la nota, pues, al mismo tiempo que llaman la atención, </w:t>
      </w:r>
      <w:r>
        <w:rPr>
          <w:rFonts w:ascii="Montserrat" w:hAnsi="Montserrat"/>
        </w:rPr>
        <w:t>te</w:t>
      </w:r>
      <w:r w:rsidRPr="00990A05">
        <w:rPr>
          <w:rFonts w:ascii="Montserrat" w:hAnsi="Montserrat"/>
        </w:rPr>
        <w:t xml:space="preserve"> ayudan a comprender la información.</w:t>
      </w:r>
    </w:p>
    <w:p w14:paraId="42F0418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4E7CE86" w14:textId="2E793B57" w:rsidR="00045706" w:rsidRDefault="0004570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imágenes puedes ver </w:t>
      </w:r>
      <w:r w:rsidRPr="00045706">
        <w:rPr>
          <w:rFonts w:ascii="Montserrat" w:hAnsi="Montserrat"/>
        </w:rPr>
        <w:t>como el sistema inmune es el encargado de proteger a nuestro cuerpo, pusieron esas imágenes de robots que parecieran estar luchando contra las enfermedades.</w:t>
      </w:r>
    </w:p>
    <w:p w14:paraId="160F4AED" w14:textId="0B224D6E" w:rsidR="00AB1D83" w:rsidRDefault="007E30E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suelen </w:t>
      </w:r>
      <w:r w:rsidRPr="007E30E2">
        <w:rPr>
          <w:rFonts w:ascii="Montserrat" w:hAnsi="Montserrat"/>
        </w:rPr>
        <w:t>ocupar fotografías que, de igual manera, aportan y ayudan a explicar el tema. Como en la siguiente nota enciclopédica</w:t>
      </w:r>
      <w:r>
        <w:rPr>
          <w:rFonts w:ascii="Montserrat" w:hAnsi="Montserrat"/>
        </w:rPr>
        <w:t xml:space="preserve"> que se encuentra en el tomo </w:t>
      </w:r>
      <w:r w:rsidR="004744C4">
        <w:rPr>
          <w:rFonts w:ascii="Montserrat" w:hAnsi="Montserrat"/>
        </w:rPr>
        <w:t>2 sobre la Filosofía, Ciencias S</w:t>
      </w:r>
      <w:r>
        <w:rPr>
          <w:rFonts w:ascii="Montserrat" w:hAnsi="Montserrat"/>
        </w:rPr>
        <w:t xml:space="preserve">ociales y </w:t>
      </w:r>
      <w:r w:rsidR="004744C4">
        <w:rPr>
          <w:rFonts w:ascii="Montserrat" w:hAnsi="Montserrat"/>
        </w:rPr>
        <w:t>A</w:t>
      </w:r>
      <w:r>
        <w:rPr>
          <w:rFonts w:ascii="Montserrat" w:hAnsi="Montserrat"/>
        </w:rPr>
        <w:t>rte, en la página 649 de la misma enciclopedia virtual de la UNAM.</w:t>
      </w:r>
    </w:p>
    <w:p w14:paraId="0F6CC860" w14:textId="1FDF3F19" w:rsidR="005755AC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52845C60" wp14:editId="1A7DC96C">
            <wp:extent cx="2167338" cy="27686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028" cy="27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D03C" w14:textId="08105C77" w:rsidR="005755AC" w:rsidRDefault="005755AC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4744C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history="1">
        <w:r w:rsidRPr="005755AC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</w:t>
        </w:r>
        <w:r w:rsidRPr="005755AC">
          <w:rPr>
            <w:rStyle w:val="Hipervnculo"/>
            <w:rFonts w:ascii="Montserrat" w:hAnsi="Montserrat"/>
            <w:sz w:val="16"/>
            <w:szCs w:val="16"/>
            <w:u w:val="none"/>
          </w:rPr>
          <w:t>ope=%2F&amp;query=enciclopedia+de+conocimientos+fundamentales&amp;submit</w:t>
        </w:r>
      </w:hyperlink>
    </w:p>
    <w:p w14:paraId="771A7B0F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1A73D2FE" w14:textId="68DF2D2F" w:rsidR="0094701B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54D55883" wp14:editId="5AEE049C">
            <wp:extent cx="2484137" cy="2628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579" cy="26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4467" w14:textId="77777777" w:rsid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7FB3A9D5" w14:textId="3A88C26F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Tiene información </w:t>
      </w:r>
      <w:r w:rsidRPr="0094701B">
        <w:rPr>
          <w:rFonts w:ascii="Montserrat" w:hAnsi="Montserrat"/>
        </w:rPr>
        <w:t xml:space="preserve">muy interesante como esta, donde están hablando de la danza </w:t>
      </w:r>
      <w:r w:rsidR="004744C4">
        <w:rPr>
          <w:rFonts w:ascii="Montserrat" w:hAnsi="Montserrat"/>
        </w:rPr>
        <w:t xml:space="preserve">como una expresión artística, </w:t>
      </w:r>
      <w:r w:rsidRPr="0094701B">
        <w:rPr>
          <w:rFonts w:ascii="Montserrat" w:hAnsi="Montserrat"/>
        </w:rPr>
        <w:t>cómo puede</w:t>
      </w:r>
      <w:r>
        <w:rPr>
          <w:rFonts w:ascii="Montserrat" w:hAnsi="Montserrat"/>
        </w:rPr>
        <w:t>s</w:t>
      </w:r>
      <w:r w:rsidRPr="0094701B">
        <w:rPr>
          <w:rFonts w:ascii="Montserrat" w:hAnsi="Montserrat"/>
        </w:rPr>
        <w:t xml:space="preserve"> apreciar, </w:t>
      </w:r>
      <w:r>
        <w:rPr>
          <w:rFonts w:ascii="Montserrat" w:hAnsi="Montserrat"/>
        </w:rPr>
        <w:t>hay</w:t>
      </w:r>
      <w:r w:rsidRPr="0094701B">
        <w:rPr>
          <w:rFonts w:ascii="Montserrat" w:hAnsi="Montserrat"/>
        </w:rPr>
        <w:t xml:space="preserve"> una fotografía de un baile típico de nuestro país.</w:t>
      </w:r>
    </w:p>
    <w:p w14:paraId="0D83F33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2D3607FC" w14:textId="04102599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 w:rsidRPr="0094701B">
        <w:rPr>
          <w:rFonts w:ascii="Montserrat" w:hAnsi="Montserrat"/>
        </w:rPr>
        <w:t>Las notas enciclopédicas utilizan imágenes que complementan la información que se está tratando</w:t>
      </w:r>
      <w:r>
        <w:rPr>
          <w:rFonts w:ascii="Montserrat" w:hAnsi="Montserrat"/>
        </w:rPr>
        <w:t xml:space="preserve">, </w:t>
      </w:r>
      <w:r w:rsidR="0082795E">
        <w:rPr>
          <w:rFonts w:ascii="Montserrat" w:hAnsi="Montserrat"/>
        </w:rPr>
        <w:t>por eso se les llaman recursos complementarios.</w:t>
      </w:r>
      <w:r w:rsidR="009A1ABA">
        <w:rPr>
          <w:rFonts w:ascii="Montserrat" w:hAnsi="Montserrat"/>
        </w:rPr>
        <w:t xml:space="preserve"> Los t</w:t>
      </w:r>
      <w:r w:rsidR="009A1ABA" w:rsidRPr="009A1ABA">
        <w:rPr>
          <w:rFonts w:ascii="Montserrat" w:hAnsi="Montserrat"/>
        </w:rPr>
        <w:t>extos expositivos, como las notas enciclopédicas, complementan su información con recursos gráficos, como en este caso la fotografía.</w:t>
      </w:r>
    </w:p>
    <w:p w14:paraId="46085520" w14:textId="6D0D68B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se mencionó al inicio de la sesión existen también recuadros, tablas y graficas que funcionan como recursos complementarios.</w:t>
      </w:r>
    </w:p>
    <w:p w14:paraId="36771703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11BAA28A" w14:textId="7BDFDC86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veas un recuadro consulta en tu libro de texto de L</w:t>
      </w:r>
      <w:r w:rsidR="004744C4">
        <w:rPr>
          <w:rFonts w:ascii="Montserrat" w:hAnsi="Montserrat"/>
        </w:rPr>
        <w:t xml:space="preserve">engua Materna en la página 103 </w:t>
      </w:r>
      <w:r>
        <w:rPr>
          <w:rFonts w:ascii="Montserrat" w:hAnsi="Montserrat"/>
        </w:rPr>
        <w:t>ahí encontrarás uno sobre “Un dato interesante”</w:t>
      </w:r>
      <w:r w:rsidR="004744C4">
        <w:rPr>
          <w:rFonts w:ascii="Montserrat" w:hAnsi="Montserrat"/>
        </w:rPr>
        <w:t>.</w:t>
      </w:r>
    </w:p>
    <w:p w14:paraId="69D2B25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31B6A5E2" w14:textId="0FFB98A8" w:rsidR="00CC6AF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421C2013" wp14:editId="64B61E43">
            <wp:extent cx="2758395" cy="3632200"/>
            <wp:effectExtent l="0" t="0" r="444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762" cy="364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C330" w14:textId="39B3DE69" w:rsidR="00CC6AF0" w:rsidRPr="00AB31AE" w:rsidRDefault="00D51378" w:rsidP="00AB1D83">
      <w:pPr>
        <w:spacing w:after="0" w:line="240" w:lineRule="auto"/>
        <w:jc w:val="center"/>
        <w:rPr>
          <w:rFonts w:ascii="Montserrat" w:hAnsi="Montserrat"/>
        </w:rPr>
      </w:pPr>
      <w:hyperlink r:id="rId17" w:anchor="page/103" w:history="1">
        <w:r w:rsidR="00CC6AF0" w:rsidRPr="00AB31AE">
          <w:rPr>
            <w:rStyle w:val="Hipervnculo"/>
            <w:rFonts w:ascii="Montserrat" w:hAnsi="Montserrat"/>
            <w:u w:val="none"/>
          </w:rPr>
          <w:t>https://libros.conaliteg.</w:t>
        </w:r>
        <w:r w:rsidR="00CC6AF0" w:rsidRPr="00AB31AE">
          <w:rPr>
            <w:rStyle w:val="Hipervnculo"/>
            <w:rFonts w:ascii="Montserrat" w:hAnsi="Montserrat"/>
            <w:u w:val="none"/>
          </w:rPr>
          <w:t>gob.mx/20/P4ESA.htm?#page/103</w:t>
        </w:r>
      </w:hyperlink>
      <w:r w:rsidR="00CC6AF0" w:rsidRPr="00AB31AE">
        <w:rPr>
          <w:rFonts w:ascii="Montserrat" w:hAnsi="Montserrat"/>
        </w:rPr>
        <w:t xml:space="preserve"> </w:t>
      </w:r>
    </w:p>
    <w:p w14:paraId="255B9135" w14:textId="77777777" w:rsidR="00CC6AF0" w:rsidRPr="00AB31AE" w:rsidRDefault="00CC6AF0" w:rsidP="00AB1D83">
      <w:pPr>
        <w:spacing w:after="0" w:line="240" w:lineRule="auto"/>
        <w:rPr>
          <w:rFonts w:ascii="Montserrat" w:hAnsi="Montserrat"/>
        </w:rPr>
      </w:pPr>
    </w:p>
    <w:p w14:paraId="44DE5733" w14:textId="2011D55C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 w:rsidRPr="00CC6AF0">
        <w:rPr>
          <w:rFonts w:ascii="Montserrat" w:hAnsi="Montserrat"/>
        </w:rPr>
        <w:t>Los recuadros añaden información relevante del tema que se está tratando. En este caso, el texto habla de un fenómeno natu</w:t>
      </w:r>
      <w:r w:rsidR="004744C4">
        <w:rPr>
          <w:rFonts w:ascii="Montserrat" w:hAnsi="Montserrat"/>
        </w:rPr>
        <w:t xml:space="preserve">ral: Los ciclones tropicales, </w:t>
      </w:r>
      <w:r w:rsidRPr="00CC6AF0">
        <w:rPr>
          <w:rFonts w:ascii="Montserrat" w:hAnsi="Montserrat"/>
        </w:rPr>
        <w:t xml:space="preserve">en él se mencionan algunas palabras que puedan ser desconocidas para los lectores, por eso, se utiliza este recuadro que </w:t>
      </w:r>
      <w:r>
        <w:rPr>
          <w:rFonts w:ascii="Montserrat" w:hAnsi="Montserrat"/>
        </w:rPr>
        <w:t xml:space="preserve">te </w:t>
      </w:r>
      <w:r w:rsidRPr="00CC6AF0">
        <w:rPr>
          <w:rFonts w:ascii="Montserrat" w:hAnsi="Montserrat"/>
        </w:rPr>
        <w:t>explica justamente este aspecto.</w:t>
      </w:r>
    </w:p>
    <w:p w14:paraId="4E94CB59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3D49E3DB" w14:textId="1F482168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dato interesante dice: </w:t>
      </w:r>
      <w:r w:rsidRPr="00CC6AF0">
        <w:rPr>
          <w:rFonts w:ascii="Montserrat" w:hAnsi="Montserrat"/>
        </w:rPr>
        <w:t>El vocabulario científico generalmente integr</w:t>
      </w:r>
      <w:r w:rsidR="004744C4">
        <w:rPr>
          <w:rFonts w:ascii="Montserrat" w:hAnsi="Montserrat"/>
        </w:rPr>
        <w:t xml:space="preserve">a palabras latinas y griegas, a </w:t>
      </w:r>
      <w:r w:rsidRPr="00CC6AF0">
        <w:rPr>
          <w:rFonts w:ascii="Montserrat" w:hAnsi="Montserrat"/>
        </w:rPr>
        <w:t xml:space="preserve">veces, los investigadores </w:t>
      </w:r>
      <w:r w:rsidR="004744C4" w:rsidRPr="00CC6AF0">
        <w:rPr>
          <w:rFonts w:ascii="Montserrat" w:hAnsi="Montserrat"/>
        </w:rPr>
        <w:t>les</w:t>
      </w:r>
      <w:r w:rsidRPr="00CC6AF0">
        <w:rPr>
          <w:rFonts w:ascii="Montserrat" w:hAnsi="Montserrat"/>
        </w:rPr>
        <w:t xml:space="preserve"> dan su nombre a sus descubrimientos. </w:t>
      </w:r>
      <w:r w:rsidRPr="00CC6AF0">
        <w:rPr>
          <w:rFonts w:ascii="Montserrat" w:hAnsi="Montserrat"/>
        </w:rPr>
        <w:lastRenderedPageBreak/>
        <w:t>Por ejemplo, al proceso de eliminación de bacterias en la leche se le denomina pasteuriza</w:t>
      </w:r>
      <w:r w:rsidR="004744C4">
        <w:rPr>
          <w:rFonts w:ascii="Montserrat" w:hAnsi="Montserrat"/>
        </w:rPr>
        <w:t>ción, en honor de Luis Pasteur.</w:t>
      </w:r>
    </w:p>
    <w:p w14:paraId="5BB68701" w14:textId="77777777" w:rsidR="00F75D98" w:rsidRDefault="00F75D98" w:rsidP="00AB1D83">
      <w:pPr>
        <w:spacing w:after="0" w:line="240" w:lineRule="auto"/>
        <w:jc w:val="both"/>
        <w:rPr>
          <w:rFonts w:ascii="Montserrat" w:hAnsi="Montserrat"/>
        </w:rPr>
      </w:pPr>
    </w:p>
    <w:p w14:paraId="04662282" w14:textId="71A0A9B9" w:rsidR="00F75D98" w:rsidRDefault="00F75D98" w:rsidP="00AB1D83">
      <w:pPr>
        <w:spacing w:after="0" w:line="240" w:lineRule="auto"/>
        <w:jc w:val="both"/>
        <w:rPr>
          <w:rFonts w:ascii="Montserrat" w:hAnsi="Montserrat"/>
        </w:rPr>
      </w:pPr>
      <w:r w:rsidRPr="00F75D98">
        <w:rPr>
          <w:rFonts w:ascii="Montserrat" w:hAnsi="Montserrat"/>
        </w:rPr>
        <w:t xml:space="preserve">Este recuadro, explica acerca de los términos científicos, que a veces se utilizan en los textos, ya lo habías visto en alguna de las </w:t>
      </w:r>
      <w:r>
        <w:rPr>
          <w:rFonts w:ascii="Montserrat" w:hAnsi="Montserrat"/>
        </w:rPr>
        <w:t>sesiones</w:t>
      </w:r>
      <w:r w:rsidRPr="00F75D98">
        <w:rPr>
          <w:rFonts w:ascii="Montserrat" w:hAnsi="Montserrat"/>
        </w:rPr>
        <w:t xml:space="preserve"> anteriores.</w:t>
      </w:r>
    </w:p>
    <w:p w14:paraId="7FD53E4B" w14:textId="3090FA54" w:rsidR="00873613" w:rsidRDefault="0087361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E045F4" wp14:editId="1A9BAE0F">
            <wp:extent cx="2712554" cy="1247775"/>
            <wp:effectExtent l="19050" t="19050" r="12065" b="9525"/>
            <wp:docPr id="14167886" name="Imagen 1416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678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67" cy="12590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72C86D" w14:textId="1EDA18F8" w:rsidR="00873613" w:rsidRPr="00AB31AE" w:rsidRDefault="00D51378" w:rsidP="00AB1D83">
      <w:pPr>
        <w:spacing w:after="0" w:line="240" w:lineRule="auto"/>
        <w:jc w:val="center"/>
        <w:rPr>
          <w:rFonts w:ascii="Montserrat" w:hAnsi="Montserrat"/>
        </w:rPr>
      </w:pPr>
      <w:hyperlink r:id="rId19" w:anchor="page/14" w:history="1">
        <w:r w:rsidR="00873613" w:rsidRPr="00AB31AE">
          <w:rPr>
            <w:rStyle w:val="Hipervnculo"/>
            <w:rFonts w:ascii="Montserrat" w:hAnsi="Montserrat"/>
            <w:u w:val="none"/>
          </w:rPr>
          <w:t>https://libros.conaliteg.go</w:t>
        </w:r>
        <w:r w:rsidR="00873613" w:rsidRPr="00AB31AE">
          <w:rPr>
            <w:rStyle w:val="Hipervnculo"/>
            <w:rFonts w:ascii="Montserrat" w:hAnsi="Montserrat"/>
            <w:u w:val="none"/>
          </w:rPr>
          <w:t>b.mx/20/P4GEA.htm#page/14</w:t>
        </w:r>
      </w:hyperlink>
    </w:p>
    <w:p w14:paraId="5033A2EF" w14:textId="77777777" w:rsidR="009A64A2" w:rsidRDefault="009A64A2" w:rsidP="00AB1D83">
      <w:pPr>
        <w:spacing w:after="0" w:line="240" w:lineRule="auto"/>
        <w:jc w:val="both"/>
        <w:rPr>
          <w:rFonts w:ascii="Montserrat" w:hAnsi="Montserrat"/>
        </w:rPr>
      </w:pPr>
    </w:p>
    <w:p w14:paraId="7646F9EC" w14:textId="3E013AA5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el que hay en tu libro de geografía, ahora que se habló de los ecosistemas también se llama “Un dato interesante” En este recuadro te ayudan a entender lo que era una región territorial.</w:t>
      </w:r>
    </w:p>
    <w:p w14:paraId="1C2F869E" w14:textId="289EDB6C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Como estos hay más en la mayoría de tus libros de texto, y en las notas enciclopédicas. Todos cumplen la misma función; añadir información relevante </w:t>
      </w:r>
      <w:r w:rsidR="4E7693F1" w:rsidRPr="544DA35A">
        <w:rPr>
          <w:rFonts w:ascii="Montserrat" w:hAnsi="Montserrat"/>
        </w:rPr>
        <w:t>acerca</w:t>
      </w:r>
      <w:r w:rsidRPr="544DA35A">
        <w:rPr>
          <w:rFonts w:ascii="Montserrat" w:hAnsi="Montserrat"/>
        </w:rPr>
        <w:t xml:space="preserve"> del tema que se está tratando.</w:t>
      </w:r>
    </w:p>
    <w:p w14:paraId="3F49BEE8" w14:textId="77777777" w:rsidR="009A64A2" w:rsidRDefault="009A64A2" w:rsidP="00AB1D83">
      <w:pPr>
        <w:spacing w:after="0" w:line="240" w:lineRule="auto"/>
        <w:jc w:val="both"/>
        <w:rPr>
          <w:rFonts w:ascii="Montserrat" w:hAnsi="Montserrat"/>
        </w:rPr>
      </w:pPr>
    </w:p>
    <w:p w14:paraId="246A93EE" w14:textId="450AE423" w:rsidR="007152A7" w:rsidRDefault="0040709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verás cómo se utilizan las tablas. Las tablas se utilizan principalmente para </w:t>
      </w:r>
      <w:r w:rsidRPr="0040709B">
        <w:rPr>
          <w:rFonts w:ascii="Montserrat" w:hAnsi="Montserrat"/>
        </w:rPr>
        <w:t>ordenar y presentar información de una manera comprensible, casi siempre se realizan a partir de datos que se organizan en un formato para que, quien los lee, pueda observarlos, estudiarlos y</w:t>
      </w:r>
      <w:r w:rsidR="00AB1D83">
        <w:rPr>
          <w:rFonts w:ascii="Montserrat" w:hAnsi="Montserrat"/>
        </w:rPr>
        <w:t xml:space="preserve"> comprenderlos de mejor manera.</w:t>
      </w:r>
    </w:p>
    <w:p w14:paraId="21934583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</w:p>
    <w:p w14:paraId="7822B890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ejemplo.</w:t>
      </w:r>
    </w:p>
    <w:p w14:paraId="545B85F1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</w:p>
    <w:p w14:paraId="139E1105" w14:textId="4B9BFC76" w:rsidR="00873613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rPr>
          <w:noProof/>
        </w:rPr>
        <w:drawing>
          <wp:inline distT="0" distB="0" distL="0" distR="0" wp14:anchorId="3A31171B" wp14:editId="2546816C">
            <wp:extent cx="1895475" cy="2488161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1640" cy="250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DD02" w14:textId="2FFC9CFD" w:rsidR="007152A7" w:rsidRDefault="007152A7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history="1">
        <w:r w:rsidRPr="007152A7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http://www.librosoa.unam.mx/discover?sco</w:t>
        </w:r>
        <w:r w:rsidRPr="007152A7">
          <w:rPr>
            <w:rStyle w:val="Hipervnculo"/>
            <w:rFonts w:ascii="Montserrat" w:hAnsi="Montserrat"/>
            <w:sz w:val="16"/>
            <w:szCs w:val="16"/>
            <w:u w:val="none"/>
          </w:rPr>
          <w:t>pe=</w:t>
        </w:r>
        <w:r w:rsidRPr="007152A7">
          <w:rPr>
            <w:rStyle w:val="Hipervnculo"/>
            <w:rFonts w:ascii="Montserrat" w:hAnsi="Montserrat"/>
            <w:sz w:val="16"/>
            <w:szCs w:val="16"/>
            <w:u w:val="none"/>
          </w:rPr>
          <w:t>%2F&amp;query=enciclopedia+de+conocimientos+fundamentales&amp;submit</w:t>
        </w:r>
      </w:hyperlink>
    </w:p>
    <w:p w14:paraId="4DDEDDA5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7E3CBD94" w14:textId="74F2B8C0" w:rsidR="00B260EC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00AA115E">
        <w:rPr>
          <w:rFonts w:ascii="Montserrat" w:hAnsi="Montserrat"/>
        </w:rPr>
        <w:t xml:space="preserve">En el tomo 3, de la misma enciclopedia virtual de la UNAM, que trata temas referentes a Geografía e Historia, </w:t>
      </w:r>
      <w:r>
        <w:rPr>
          <w:rFonts w:ascii="Montserrat" w:hAnsi="Montserrat"/>
        </w:rPr>
        <w:t>ahí hay</w:t>
      </w:r>
      <w:r w:rsidRPr="00AA115E">
        <w:rPr>
          <w:rFonts w:ascii="Montserrat" w:hAnsi="Montserrat"/>
        </w:rPr>
        <w:t xml:space="preserve"> una nota enciclopédica que habla acerca de la población del mundo</w:t>
      </w:r>
      <w:r>
        <w:rPr>
          <w:rFonts w:ascii="Montserrat" w:hAnsi="Montserrat"/>
        </w:rPr>
        <w:t>.</w:t>
      </w:r>
    </w:p>
    <w:p w14:paraId="6B9C1F1F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1EA696B0" w14:textId="6482887D" w:rsidR="00AA115E" w:rsidRDefault="00AA115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BB0C4E" wp14:editId="50976A07">
            <wp:extent cx="1900033" cy="2428875"/>
            <wp:effectExtent l="19050" t="19050" r="24130" b="9525"/>
            <wp:docPr id="1992956630" name="Imagen 199295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929566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61" cy="2477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74181" w14:textId="18559C60" w:rsidR="00AA115E" w:rsidRDefault="00AA115E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www.citypo</w:t>
        </w:r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pulation.de/wordl/Agglomerations.htlm</w:t>
        </w:r>
      </w:hyperlink>
      <w:r w:rsidRPr="00AA115E">
        <w:rPr>
          <w:rFonts w:ascii="Montserrat" w:hAnsi="Montserrat"/>
          <w:sz w:val="16"/>
          <w:szCs w:val="16"/>
        </w:rPr>
        <w:t xml:space="preserve"> </w:t>
      </w:r>
    </w:p>
    <w:p w14:paraId="199FAF96" w14:textId="77777777" w:rsidR="00B23571" w:rsidRDefault="00B23571" w:rsidP="00AB1D83">
      <w:pPr>
        <w:spacing w:after="0" w:line="240" w:lineRule="auto"/>
        <w:jc w:val="both"/>
        <w:rPr>
          <w:rFonts w:ascii="Montserrat" w:hAnsi="Montserrat"/>
        </w:rPr>
      </w:pPr>
    </w:p>
    <w:p w14:paraId="00F854D9" w14:textId="61D092E1" w:rsidR="00AA115E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esta tabla </w:t>
      </w:r>
      <w:r w:rsidR="0C20E5AB" w:rsidRPr="544DA35A">
        <w:rPr>
          <w:rFonts w:ascii="Montserrat" w:hAnsi="Montserrat"/>
        </w:rPr>
        <w:t>china</w:t>
      </w:r>
      <w:r w:rsidRPr="544DA35A">
        <w:rPr>
          <w:rFonts w:ascii="Montserrat" w:hAnsi="Montserrat"/>
        </w:rPr>
        <w:t xml:space="preserve"> es el país más poblado con </w:t>
      </w:r>
      <w:r w:rsidR="001B37F2" w:rsidRPr="544DA35A">
        <w:rPr>
          <w:rFonts w:ascii="Montserrat" w:hAnsi="Montserrat"/>
        </w:rPr>
        <w:t>m</w:t>
      </w:r>
      <w:r w:rsidRPr="544DA35A">
        <w:rPr>
          <w:rFonts w:ascii="Montserrat" w:hAnsi="Montserrat"/>
        </w:rPr>
        <w:t>il trescientos cincuenta y cuatro millones, ciento cuarenta y seis mil habitantes.</w:t>
      </w:r>
      <w:r w:rsidR="00F51BAF" w:rsidRPr="544DA35A">
        <w:rPr>
          <w:rFonts w:ascii="Montserrat" w:hAnsi="Montserrat"/>
        </w:rPr>
        <w:t xml:space="preserve"> México es el número 11 </w:t>
      </w:r>
      <w:r w:rsidR="009D2546" w:rsidRPr="544DA35A">
        <w:rPr>
          <w:rFonts w:ascii="Montserrat" w:hAnsi="Montserrat"/>
        </w:rPr>
        <w:t xml:space="preserve">más poblado </w:t>
      </w:r>
      <w:r w:rsidR="00F51BAF" w:rsidRPr="544DA35A">
        <w:rPr>
          <w:rFonts w:ascii="Montserrat" w:hAnsi="Montserrat"/>
        </w:rPr>
        <w:t>con</w:t>
      </w:r>
      <w:r w:rsidR="009D2546" w:rsidRPr="544DA35A">
        <w:rPr>
          <w:rFonts w:ascii="Montserrat" w:hAnsi="Montserrat"/>
        </w:rPr>
        <w:t xml:space="preserve"> ciento diez millones seis</w:t>
      </w:r>
      <w:r w:rsidR="001B37F2" w:rsidRPr="544DA35A">
        <w:rPr>
          <w:rFonts w:ascii="Montserrat" w:hAnsi="Montserrat"/>
        </w:rPr>
        <w:t xml:space="preserve">cientos cuarenta y cinco mil </w:t>
      </w:r>
      <w:r w:rsidR="009D2546" w:rsidRPr="544DA35A">
        <w:rPr>
          <w:rFonts w:ascii="Montserrat" w:hAnsi="Montserrat"/>
        </w:rPr>
        <w:t>habitantes.</w:t>
      </w:r>
      <w:r w:rsidR="007D1763" w:rsidRPr="544DA35A">
        <w:rPr>
          <w:rFonts w:ascii="Montserrat" w:hAnsi="Montserrat"/>
        </w:rPr>
        <w:t xml:space="preserve"> Imagínate que esos datos estuvieran escritos dentro del te</w:t>
      </w:r>
      <w:r w:rsidR="001B37F2" w:rsidRPr="544DA35A">
        <w:rPr>
          <w:rFonts w:ascii="Montserrat" w:hAnsi="Montserrat"/>
        </w:rPr>
        <w:t>xto, es decir en los párrafos, e</w:t>
      </w:r>
      <w:r w:rsidR="007D1763" w:rsidRPr="544DA35A">
        <w:rPr>
          <w:rFonts w:ascii="Montserrat" w:hAnsi="Montserrat"/>
        </w:rPr>
        <w:t>sto dificultaría identificarlos de manera rápida, esa es precisa</w:t>
      </w:r>
      <w:r w:rsidR="001B37F2" w:rsidRPr="544DA35A">
        <w:rPr>
          <w:rFonts w:ascii="Montserrat" w:hAnsi="Montserrat"/>
        </w:rPr>
        <w:t>mente la función de una tabla: P</w:t>
      </w:r>
      <w:r w:rsidR="007D1763" w:rsidRPr="544DA35A">
        <w:rPr>
          <w:rFonts w:ascii="Montserrat" w:hAnsi="Montserrat"/>
        </w:rPr>
        <w:t>resentar los datos de una manera clara y accesible.</w:t>
      </w:r>
    </w:p>
    <w:p w14:paraId="1723897D" w14:textId="7777777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</w:p>
    <w:p w14:paraId="26F0751D" w14:textId="00BB466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reforzar lo que acabas de aprender observa la siguiente tabla, pon mucha atención para que p</w:t>
      </w:r>
      <w:r w:rsidR="001B37F2">
        <w:rPr>
          <w:rFonts w:ascii="Montserrat" w:hAnsi="Montserrat"/>
        </w:rPr>
        <w:t xml:space="preserve">uedas responder dos preguntas. </w:t>
      </w:r>
      <w:r>
        <w:rPr>
          <w:rFonts w:ascii="Montserrat" w:hAnsi="Montserrat"/>
        </w:rPr>
        <w:t>Esta tabla está en el mismo tomo de la enciclopedia, en la página 336 es referente a las ciudades más pobladas del mundo.</w:t>
      </w:r>
    </w:p>
    <w:p w14:paraId="71C9A3DC" w14:textId="5FA03651" w:rsidR="007D1763" w:rsidRDefault="007D176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50A3F5" wp14:editId="7FEEA19F">
            <wp:extent cx="2658139" cy="1714500"/>
            <wp:effectExtent l="19050" t="19050" r="27940" b="19050"/>
            <wp:docPr id="247483202" name="Imagen 24748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4832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90" cy="17277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0D5502" w14:textId="77777777" w:rsidR="007D1763" w:rsidRDefault="007D1763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www.citypopu</w:t>
        </w:r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lation.</w:t>
        </w:r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de/wordl/Agglomerations.htlm</w:t>
        </w:r>
      </w:hyperlink>
      <w:r w:rsidRPr="00AA115E">
        <w:rPr>
          <w:rFonts w:ascii="Montserrat" w:hAnsi="Montserrat"/>
          <w:sz w:val="16"/>
          <w:szCs w:val="16"/>
        </w:rPr>
        <w:t xml:space="preserve"> </w:t>
      </w:r>
    </w:p>
    <w:p w14:paraId="0BD77561" w14:textId="77777777" w:rsidR="00DF1796" w:rsidRPr="00AB1D83" w:rsidRDefault="00DF1796" w:rsidP="00AB1D83">
      <w:pPr>
        <w:spacing w:after="0" w:line="240" w:lineRule="auto"/>
        <w:rPr>
          <w:rFonts w:ascii="Montserrat" w:hAnsi="Montserrat"/>
        </w:rPr>
      </w:pPr>
    </w:p>
    <w:p w14:paraId="63BEB0F9" w14:textId="12C7A983" w:rsidR="00DF1796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las preguntas: ¿Qué lugar ocupa la ciudad de México? Y ¿De qué país es la </w:t>
      </w:r>
      <w:r w:rsidRPr="00204560">
        <w:rPr>
          <w:rFonts w:ascii="Montserrat" w:hAnsi="Montserrat"/>
        </w:rPr>
        <w:t>octava ciudad más poblada del mundo?</w:t>
      </w:r>
      <w:r>
        <w:rPr>
          <w:rFonts w:ascii="Montserrat" w:hAnsi="Montserrat"/>
        </w:rPr>
        <w:t xml:space="preserve"> </w:t>
      </w:r>
    </w:p>
    <w:p w14:paraId="10BECFDF" w14:textId="77777777" w:rsidR="00204560" w:rsidRDefault="00204560" w:rsidP="00AB1D83">
      <w:pPr>
        <w:spacing w:after="0" w:line="240" w:lineRule="auto"/>
        <w:rPr>
          <w:rFonts w:ascii="Montserrat" w:hAnsi="Montserrat"/>
        </w:rPr>
      </w:pPr>
    </w:p>
    <w:p w14:paraId="03396A38" w14:textId="6674CD9A" w:rsidR="00204560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Como podrás darte cuenta es muy fácil ubicar la información que h</w:t>
      </w:r>
      <w:r w:rsidR="00325907">
        <w:rPr>
          <w:rFonts w:ascii="Montserrat" w:hAnsi="Montserrat"/>
        </w:rPr>
        <w:t>a sido organizada en una tabla.</w:t>
      </w:r>
    </w:p>
    <w:p w14:paraId="6D22ADDC" w14:textId="77777777" w:rsidR="00325907" w:rsidRDefault="00325907" w:rsidP="00AB1D83">
      <w:pPr>
        <w:spacing w:after="0" w:line="240" w:lineRule="auto"/>
        <w:rPr>
          <w:rFonts w:ascii="Montserrat" w:hAnsi="Montserrat"/>
        </w:rPr>
      </w:pPr>
    </w:p>
    <w:p w14:paraId="2A007060" w14:textId="7FB113EE" w:rsidR="00325907" w:rsidRDefault="0032590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A </w:t>
      </w:r>
      <w:r w:rsidR="52A3F67C" w:rsidRPr="544DA35A">
        <w:rPr>
          <w:rFonts w:ascii="Montserrat" w:hAnsi="Montserrat"/>
        </w:rPr>
        <w:t>continuación,</w:t>
      </w:r>
      <w:r w:rsidRPr="544DA35A">
        <w:rPr>
          <w:rFonts w:ascii="Montserrat" w:hAnsi="Montserrat"/>
        </w:rPr>
        <w:t xml:space="preserve"> veras las gráficas. Las gráficas representan datos para que puedan ser interpretados por los lectores y demuestran gráficamente lo que se está exponiendo en un texto.</w:t>
      </w:r>
    </w:p>
    <w:p w14:paraId="194D0140" w14:textId="77777777" w:rsidR="00946C90" w:rsidRDefault="00946C90" w:rsidP="00AB1D83">
      <w:pPr>
        <w:spacing w:after="0" w:line="240" w:lineRule="auto"/>
        <w:jc w:val="both"/>
        <w:rPr>
          <w:rFonts w:ascii="Montserrat" w:hAnsi="Montserrat"/>
        </w:rPr>
      </w:pPr>
    </w:p>
    <w:p w14:paraId="3A35A661" w14:textId="1E1FCBE9" w:rsidR="00946C90" w:rsidRDefault="00A01CE7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C25A6EE" wp14:editId="7FC91532">
            <wp:extent cx="2397077" cy="3445798"/>
            <wp:effectExtent l="19050" t="19050" r="2286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92" cy="34586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DE68E2" w14:textId="77777777" w:rsidR="00B23571" w:rsidRDefault="00B23571" w:rsidP="00AB1D83">
      <w:pPr>
        <w:spacing w:after="0" w:line="240" w:lineRule="auto"/>
        <w:jc w:val="center"/>
        <w:rPr>
          <w:rFonts w:ascii="Montserrat" w:hAnsi="Montserrat"/>
        </w:rPr>
      </w:pPr>
    </w:p>
    <w:p w14:paraId="2F747207" w14:textId="177E4EBD" w:rsidR="00946C90" w:rsidRDefault="00881F61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página 244 del mismo tomo </w:t>
      </w:r>
      <w:r w:rsidRPr="00881F61">
        <w:rPr>
          <w:rFonts w:ascii="Montserrat" w:hAnsi="Montserrat"/>
        </w:rPr>
        <w:t>hay un texto que habla de la población en Mé</w:t>
      </w:r>
      <w:r w:rsidR="001B37F2">
        <w:rPr>
          <w:rFonts w:ascii="Montserrat" w:hAnsi="Montserrat"/>
        </w:rPr>
        <w:t>xico por grupos de edad, p</w:t>
      </w:r>
      <w:r w:rsidRPr="00881F61">
        <w:rPr>
          <w:rFonts w:ascii="Montserrat" w:hAnsi="Montserrat"/>
        </w:rPr>
        <w:t>ara dar</w:t>
      </w:r>
      <w:r>
        <w:rPr>
          <w:rFonts w:ascii="Montserrat" w:hAnsi="Montserrat"/>
        </w:rPr>
        <w:t>te</w:t>
      </w:r>
      <w:r w:rsidRPr="00881F61">
        <w:rPr>
          <w:rFonts w:ascii="Montserrat" w:hAnsi="Montserrat"/>
        </w:rPr>
        <w:t xml:space="preserve"> una idea de qué grupo de población es mayor y poder atender sus necesidades de mejor manera. En el texto se pueden manejar muchos datos, pero es necesario hacerlos “visibles” para que den una mejor idea al lector.</w:t>
      </w:r>
    </w:p>
    <w:p w14:paraId="6DD09FC9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778EC1DA" w14:textId="3A2F4226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la gráfica </w:t>
      </w:r>
      <w:r w:rsidR="4F648DC6" w:rsidRPr="544DA35A">
        <w:rPr>
          <w:rFonts w:ascii="Montserrat" w:hAnsi="Montserrat"/>
        </w:rPr>
        <w:t>están</w:t>
      </w:r>
      <w:r w:rsidRPr="544DA35A">
        <w:rPr>
          <w:rFonts w:ascii="Montserrat" w:hAnsi="Montserrat"/>
        </w:rPr>
        <w:t xml:space="preserve"> identificados los grupos de edad de 0 a 4 años, de 10 a 14 y también por sexo, mujer u hombre. Intenta identif</w:t>
      </w:r>
      <w:r w:rsidR="001B37F2" w:rsidRPr="544DA35A">
        <w:rPr>
          <w:rFonts w:ascii="Montserrat" w:hAnsi="Montserrat"/>
        </w:rPr>
        <w:t xml:space="preserve">icar, </w:t>
      </w:r>
      <w:r w:rsidRPr="544DA35A">
        <w:rPr>
          <w:rFonts w:ascii="Montserrat" w:hAnsi="Montserrat"/>
        </w:rPr>
        <w:t>¿En qué rango de edades hay más hombres en nuestro país? ¿De qué edades hay menos mujeres en nuestro país?</w:t>
      </w:r>
    </w:p>
    <w:p w14:paraId="32055861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121C45F3" w14:textId="2B2186D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00A01CE7">
        <w:rPr>
          <w:rFonts w:ascii="Montserrat" w:hAnsi="Montserrat"/>
        </w:rPr>
        <w:t>Como lo puede</w:t>
      </w:r>
      <w:r>
        <w:rPr>
          <w:rFonts w:ascii="Montserrat" w:hAnsi="Montserrat"/>
        </w:rPr>
        <w:t>s</w:t>
      </w:r>
      <w:r w:rsidRPr="00A01CE7">
        <w:rPr>
          <w:rFonts w:ascii="Montserrat" w:hAnsi="Montserrat"/>
        </w:rPr>
        <w:t xml:space="preserve"> notar, tanto las gráficas como las tablas, cumplen una función parecida dentro de las notas enciclopédicas. Pues las tablas se realizan a partir de los datos compartidos en el texto y las gráficas se pueden realizar a partir de esos mismos </w:t>
      </w:r>
      <w:r w:rsidRPr="00A01CE7">
        <w:rPr>
          <w:rFonts w:ascii="Montserrat" w:hAnsi="Montserrat"/>
        </w:rPr>
        <w:lastRenderedPageBreak/>
        <w:t xml:space="preserve">datos, de </w:t>
      </w:r>
      <w:r w:rsidR="001B37F2">
        <w:rPr>
          <w:rFonts w:ascii="Montserrat" w:hAnsi="Montserrat"/>
        </w:rPr>
        <w:t>manera que están relacionadas, s</w:t>
      </w:r>
      <w:r w:rsidRPr="00A01CE7">
        <w:rPr>
          <w:rFonts w:ascii="Montserrat" w:hAnsi="Montserrat"/>
        </w:rPr>
        <w:t xml:space="preserve">u propósito, como </w:t>
      </w:r>
      <w:r>
        <w:rPr>
          <w:rFonts w:ascii="Montserrat" w:hAnsi="Montserrat"/>
        </w:rPr>
        <w:t>se comentó</w:t>
      </w:r>
      <w:r w:rsidRPr="00A01CE7">
        <w:rPr>
          <w:rFonts w:ascii="Montserrat" w:hAnsi="Montserrat"/>
        </w:rPr>
        <w:t>, es presentar la información de manera clara y accesible.</w:t>
      </w:r>
    </w:p>
    <w:p w14:paraId="61EABFF9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05D3A4C1" w14:textId="3DE3D5E8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te quede más claro lo que has visto este día armarás un cuadro sinóptico</w:t>
      </w:r>
      <w:r w:rsidR="00AB1D83">
        <w:rPr>
          <w:rFonts w:ascii="Montserrat" w:hAnsi="Montserrat"/>
        </w:rPr>
        <w:t>.</w:t>
      </w:r>
    </w:p>
    <w:p w14:paraId="241B209D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3FBEE4B4" w14:textId="1D610B23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tema del cuadro sinóptico es: </w:t>
      </w:r>
      <w:r w:rsidRPr="0021230D">
        <w:rPr>
          <w:rFonts w:ascii="Montserrat" w:hAnsi="Montserrat"/>
        </w:rPr>
        <w:t>Los recursos complementarios de las notas enciclopédicas.</w:t>
      </w:r>
    </w:p>
    <w:p w14:paraId="2EF50A11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09900B8A" w14:textId="6D591A7E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recursos complementarios viste en</w:t>
      </w:r>
      <w:r w:rsidR="001B37F2">
        <w:rPr>
          <w:rFonts w:ascii="Montserrat" w:hAnsi="Montserrat"/>
        </w:rPr>
        <w:t xml:space="preserve"> esta sesión? La respuesta es: I</w:t>
      </w:r>
      <w:r>
        <w:rPr>
          <w:rFonts w:ascii="Montserrat" w:hAnsi="Montserrat"/>
        </w:rPr>
        <w:t xml:space="preserve">mágenes, recuadros, tablas y gráficas. </w:t>
      </w:r>
      <w:r w:rsidR="007A10B9">
        <w:rPr>
          <w:rFonts w:ascii="Montserrat" w:hAnsi="Montserrat"/>
        </w:rPr>
        <w:t>El cuadro sinóptico iría quedando de la siguiente forma.</w:t>
      </w:r>
    </w:p>
    <w:p w14:paraId="5D732039" w14:textId="77777777" w:rsidR="007A10B9" w:rsidRDefault="007A10B9" w:rsidP="00AB1D83">
      <w:pPr>
        <w:spacing w:after="0" w:line="240" w:lineRule="auto"/>
        <w:jc w:val="both"/>
        <w:rPr>
          <w:rFonts w:ascii="Montserrat" w:hAnsi="Montserrat"/>
        </w:rPr>
      </w:pPr>
    </w:p>
    <w:p w14:paraId="5DD17460" w14:textId="455328C0" w:rsidR="007A10B9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224F2E2F" wp14:editId="01DFCF34">
            <wp:extent cx="3584113" cy="2947917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5785" cy="29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1D47" w14:textId="77777777" w:rsidR="004F7A38" w:rsidRDefault="004F7A38" w:rsidP="00AB1D83">
      <w:pPr>
        <w:spacing w:after="0" w:line="240" w:lineRule="auto"/>
        <w:rPr>
          <w:rFonts w:ascii="Montserrat" w:hAnsi="Montserrat"/>
        </w:rPr>
      </w:pPr>
    </w:p>
    <w:p w14:paraId="6FA91983" w14:textId="487685D6" w:rsidR="004F7A38" w:rsidRDefault="004F7A38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Continúa complementado el cuadro, se dijo que las imágenes </w:t>
      </w:r>
      <w:r w:rsidRPr="004F7A38">
        <w:rPr>
          <w:rFonts w:ascii="Montserrat" w:hAnsi="Montserrat"/>
        </w:rPr>
        <w:t>ayudan a comprender de mejor manera la información que ofrece la nota, aportan y ayudan a explicar el tema.</w:t>
      </w:r>
    </w:p>
    <w:p w14:paraId="7B1E966C" w14:textId="77777777" w:rsidR="00E57B32" w:rsidRDefault="00E57B32" w:rsidP="00AB1D83">
      <w:pPr>
        <w:spacing w:after="0" w:line="240" w:lineRule="auto"/>
        <w:jc w:val="both"/>
        <w:rPr>
          <w:rFonts w:ascii="Montserrat" w:hAnsi="Montserrat"/>
        </w:rPr>
      </w:pPr>
    </w:p>
    <w:p w14:paraId="5F7DB2FB" w14:textId="1ADC1E58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lastRenderedPageBreak/>
        <w:drawing>
          <wp:inline distT="0" distB="0" distL="0" distR="0" wp14:anchorId="0984E1CD" wp14:editId="4B606FF5">
            <wp:extent cx="3181075" cy="2346517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90289" cy="23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A09A" w14:textId="77777777" w:rsidR="00E57B32" w:rsidRDefault="00E57B32" w:rsidP="00AB1D83">
      <w:pPr>
        <w:spacing w:after="0" w:line="240" w:lineRule="auto"/>
        <w:rPr>
          <w:rFonts w:ascii="Montserrat" w:hAnsi="Montserrat"/>
        </w:rPr>
      </w:pPr>
    </w:p>
    <w:p w14:paraId="189F3ED0" w14:textId="41A247F0" w:rsidR="00E57B32" w:rsidRDefault="00E57B32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¿Qué se dijo acerca de los recuadros? Se comentó que </w:t>
      </w:r>
      <w:r w:rsidRPr="00E57B32">
        <w:rPr>
          <w:rFonts w:ascii="Montserrat" w:hAnsi="Montserrat"/>
        </w:rPr>
        <w:t>añaden información relevante del tema que se esté tratando.</w:t>
      </w:r>
    </w:p>
    <w:p w14:paraId="4631D26E" w14:textId="77777777" w:rsidR="00E57B32" w:rsidRDefault="00E57B32" w:rsidP="00AB1D83">
      <w:pPr>
        <w:spacing w:after="0" w:line="240" w:lineRule="auto"/>
        <w:rPr>
          <w:rFonts w:ascii="Montserrat" w:hAnsi="Montserrat"/>
        </w:rPr>
      </w:pPr>
    </w:p>
    <w:p w14:paraId="00628E92" w14:textId="41CD5355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7D02BADE" wp14:editId="58E4556B">
            <wp:extent cx="3286413" cy="2395182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9652" cy="24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ABAA" w14:textId="77777777" w:rsidR="00E57B32" w:rsidRDefault="00E57B32" w:rsidP="00AB1D83">
      <w:pPr>
        <w:spacing w:after="0" w:line="240" w:lineRule="auto"/>
        <w:jc w:val="center"/>
        <w:rPr>
          <w:rFonts w:ascii="Montserrat" w:hAnsi="Montserrat"/>
        </w:rPr>
      </w:pPr>
    </w:p>
    <w:p w14:paraId="4F65A041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566E5F44" w14:textId="0DF371E9" w:rsidR="00E57B32" w:rsidRDefault="00E57B3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¿Para qué se utilizan las tablas en una nota enciclopédica? Se utilizan </w:t>
      </w:r>
      <w:r w:rsidRPr="00E57B32">
        <w:rPr>
          <w:rFonts w:ascii="Montserrat" w:hAnsi="Montserrat"/>
        </w:rPr>
        <w:t xml:space="preserve">para ordenar y presentar información de una manera comprensible, para que, quien las lee, pueda observarlas, estudiarlas </w:t>
      </w:r>
      <w:r w:rsidR="00D47580">
        <w:rPr>
          <w:rFonts w:ascii="Montserrat" w:hAnsi="Montserrat"/>
        </w:rPr>
        <w:t xml:space="preserve">y comprenderlas de mejor manera y se realizan </w:t>
      </w:r>
      <w:r w:rsidR="00D47580" w:rsidRPr="00D47580">
        <w:rPr>
          <w:rFonts w:ascii="Montserrat" w:hAnsi="Montserrat"/>
        </w:rPr>
        <w:t>a partir de datos mencionados dentro de los textos.</w:t>
      </w:r>
    </w:p>
    <w:p w14:paraId="2C874862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5CF09497" w14:textId="565FB0F2" w:rsidR="00D47580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lastRenderedPageBreak/>
        <w:drawing>
          <wp:inline distT="0" distB="0" distL="0" distR="0" wp14:anchorId="30142117" wp14:editId="134A4221">
            <wp:extent cx="4001839" cy="2686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6159" cy="2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AD4F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32B51C67" w14:textId="472019F8" w:rsidR="00D47580" w:rsidRDefault="003B5FB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terminar, ¿para qué se utilizan las gráficas? Las gráficas representan </w:t>
      </w:r>
      <w:r w:rsidRPr="003B5FB0">
        <w:rPr>
          <w:rFonts w:ascii="Montserrat" w:hAnsi="Montserrat"/>
        </w:rPr>
        <w:t>datos para que puedan ser interpretados por los lectores y demuestran gráficamente lo que se está exponiendo en un texto.</w:t>
      </w:r>
    </w:p>
    <w:p w14:paraId="75D96523" w14:textId="77777777" w:rsidR="003B5FB0" w:rsidRDefault="003B5FB0" w:rsidP="00AB1D83">
      <w:pPr>
        <w:spacing w:after="0" w:line="240" w:lineRule="auto"/>
        <w:jc w:val="both"/>
        <w:rPr>
          <w:rFonts w:ascii="Montserrat" w:hAnsi="Montserrat"/>
        </w:rPr>
      </w:pPr>
    </w:p>
    <w:p w14:paraId="3009E86D" w14:textId="3F50E9DB" w:rsidR="003B5FB0" w:rsidRDefault="003B5FB0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285A4A" wp14:editId="064F37BF">
            <wp:extent cx="4613947" cy="3352800"/>
            <wp:effectExtent l="19050" t="19050" r="15240" b="19050"/>
            <wp:docPr id="72794051" name="Imagen 7279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977" cy="33826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C6D698" w14:textId="77777777" w:rsidR="003B5FB0" w:rsidRDefault="003B5FB0" w:rsidP="00AB1D83">
      <w:pPr>
        <w:spacing w:after="0" w:line="240" w:lineRule="auto"/>
        <w:rPr>
          <w:rFonts w:ascii="Montserrat" w:hAnsi="Montserrat"/>
        </w:rPr>
      </w:pPr>
    </w:p>
    <w:p w14:paraId="786BF165" w14:textId="77777777" w:rsidR="001B37F2" w:rsidRDefault="00E847E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 quedo</w:t>
      </w:r>
      <w:r w:rsidR="001B37F2">
        <w:rPr>
          <w:rFonts w:ascii="Montserrat" w:hAnsi="Montserrat"/>
        </w:rPr>
        <w:t xml:space="preserve"> muy bien tu cuadro sinóptico, t</w:t>
      </w:r>
      <w:r>
        <w:rPr>
          <w:rFonts w:ascii="Montserrat" w:hAnsi="Montserrat"/>
        </w:rPr>
        <w:t>e sugerimos leer y analizar la nota enciclopédica que se encuentra en tu libro de texto de Le</w:t>
      </w:r>
      <w:r w:rsidR="001B37F2">
        <w:rPr>
          <w:rFonts w:ascii="Montserrat" w:hAnsi="Montserrat"/>
        </w:rPr>
        <w:t xml:space="preserve">ngua Materna en la </w:t>
      </w:r>
      <w:r w:rsidR="001B37F2">
        <w:rPr>
          <w:rFonts w:ascii="Montserrat" w:hAnsi="Montserrat"/>
        </w:rPr>
        <w:lastRenderedPageBreak/>
        <w:t>página 104 p</w:t>
      </w:r>
      <w:r>
        <w:rPr>
          <w:rFonts w:ascii="Montserrat" w:hAnsi="Montserrat"/>
        </w:rPr>
        <w:t xml:space="preserve">uedes utilizar como apoyo </w:t>
      </w:r>
      <w:r w:rsidRPr="00E847E7">
        <w:rPr>
          <w:rFonts w:ascii="Montserrat" w:hAnsi="Montserrat"/>
        </w:rPr>
        <w:t>el cuadro sinóptico que hicis</w:t>
      </w:r>
      <w:r>
        <w:rPr>
          <w:rFonts w:ascii="Montserrat" w:hAnsi="Montserrat"/>
        </w:rPr>
        <w:t>te</w:t>
      </w:r>
      <w:r w:rsidRPr="00E847E7">
        <w:rPr>
          <w:rFonts w:ascii="Montserrat" w:hAnsi="Montserrat"/>
        </w:rPr>
        <w:t xml:space="preserve"> en esta se</w:t>
      </w:r>
      <w:r>
        <w:rPr>
          <w:rFonts w:ascii="Montserrat" w:hAnsi="Montserrat"/>
        </w:rPr>
        <w:t>sión</w:t>
      </w:r>
      <w:r w:rsidRPr="00E847E7">
        <w:rPr>
          <w:rFonts w:ascii="Montserrat" w:hAnsi="Montserrat"/>
        </w:rPr>
        <w:t xml:space="preserve"> para identificar el tipo de recursos que se utilizan en esa nota y cuál es su función. </w:t>
      </w:r>
    </w:p>
    <w:p w14:paraId="2ACDDC38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5C8706F2" w14:textId="29506D59" w:rsidR="003B5FB0" w:rsidRDefault="00E847E7" w:rsidP="00AB1D83">
      <w:pPr>
        <w:spacing w:after="0" w:line="240" w:lineRule="auto"/>
        <w:jc w:val="both"/>
        <w:rPr>
          <w:rFonts w:ascii="Montserrat" w:hAnsi="Montserrat"/>
        </w:rPr>
      </w:pPr>
      <w:r w:rsidRPr="00E847E7">
        <w:rPr>
          <w:rFonts w:ascii="Montserrat" w:hAnsi="Montserrat"/>
        </w:rPr>
        <w:t xml:space="preserve">Seguro </w:t>
      </w:r>
      <w:r>
        <w:rPr>
          <w:rFonts w:ascii="Montserrat" w:hAnsi="Montserrat"/>
        </w:rPr>
        <w:t xml:space="preserve">te será </w:t>
      </w:r>
      <w:r w:rsidRPr="00E847E7">
        <w:rPr>
          <w:rFonts w:ascii="Montserrat" w:hAnsi="Montserrat"/>
        </w:rPr>
        <w:t>muy fácil, con todo lo que vis</w:t>
      </w:r>
      <w:r>
        <w:rPr>
          <w:rFonts w:ascii="Montserrat" w:hAnsi="Montserrat"/>
        </w:rPr>
        <w:t>te</w:t>
      </w:r>
      <w:r w:rsidR="001B37F2">
        <w:rPr>
          <w:rFonts w:ascii="Montserrat" w:hAnsi="Montserrat"/>
        </w:rPr>
        <w:t xml:space="preserve"> en la sesión</w:t>
      </w:r>
      <w:r w:rsidRPr="00E847E7">
        <w:rPr>
          <w:rFonts w:ascii="Montserrat" w:hAnsi="Montserrat"/>
        </w:rPr>
        <w:t xml:space="preserve"> de hoy.</w:t>
      </w:r>
    </w:p>
    <w:p w14:paraId="788D6AF7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695452EF" w14:textId="3AF69A1A" w:rsidR="00F35EEE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2182BA0E" wp14:editId="58206C8C">
            <wp:extent cx="3175531" cy="418147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8822" cy="41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C305" w14:textId="45EBBD84" w:rsidR="00F35EEE" w:rsidRPr="00B23571" w:rsidRDefault="00D51378" w:rsidP="00AB1D83">
      <w:pPr>
        <w:spacing w:after="0" w:line="240" w:lineRule="auto"/>
        <w:jc w:val="center"/>
        <w:rPr>
          <w:rFonts w:ascii="Montserrat" w:hAnsi="Montserrat"/>
        </w:rPr>
      </w:pPr>
      <w:hyperlink r:id="rId33" w:anchor="page/104" w:history="1">
        <w:r w:rsidR="00F35EEE" w:rsidRPr="00B23571">
          <w:rPr>
            <w:rStyle w:val="Hipervnculo"/>
            <w:rFonts w:ascii="Montserrat" w:hAnsi="Montserrat"/>
            <w:u w:val="none"/>
          </w:rPr>
          <w:t>https://libros.conaliteg.g</w:t>
        </w:r>
        <w:r w:rsidR="00F35EEE" w:rsidRPr="00B23571">
          <w:rPr>
            <w:rStyle w:val="Hipervnculo"/>
            <w:rFonts w:ascii="Montserrat" w:hAnsi="Montserrat"/>
            <w:u w:val="none"/>
          </w:rPr>
          <w:t>ob.mx/20/P4ESA.htm?#page/104</w:t>
        </w:r>
      </w:hyperlink>
    </w:p>
    <w:p w14:paraId="0ED799E3" w14:textId="77777777" w:rsidR="00F35EEE" w:rsidRDefault="00F35EEE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037503E" w14:textId="0D7FAF79" w:rsidR="00F35EEE" w:rsidRDefault="00F35EEE" w:rsidP="00AB1D83">
      <w:pPr>
        <w:spacing w:after="0" w:line="240" w:lineRule="auto"/>
        <w:rPr>
          <w:rFonts w:ascii="Montserrat" w:hAnsi="Montserrat"/>
        </w:rPr>
      </w:pPr>
    </w:p>
    <w:p w14:paraId="29DE434F" w14:textId="37099AD1" w:rsidR="00F35EEE" w:rsidRPr="00F35EEE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rPr>
          <w:noProof/>
        </w:rPr>
        <w:drawing>
          <wp:inline distT="0" distB="0" distL="0" distR="0" wp14:anchorId="0685027F" wp14:editId="4472E1A1">
            <wp:extent cx="3452063" cy="2085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2716" cy="20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A245" w14:textId="21EF185D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6C866945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32BC765F" w:rsidR="00B71E46" w:rsidRDefault="00B71E46" w:rsidP="00AB1D83">
      <w:pPr>
        <w:spacing w:after="0" w:line="240" w:lineRule="auto"/>
        <w:rPr>
          <w:rFonts w:ascii="Montserrat" w:hAnsi="Montserrat"/>
          <w:b/>
        </w:rPr>
      </w:pPr>
    </w:p>
    <w:p w14:paraId="0315E944" w14:textId="77777777" w:rsidR="001B37F2" w:rsidRPr="001B37F2" w:rsidRDefault="001B37F2" w:rsidP="00AB1D83">
      <w:pPr>
        <w:spacing w:after="0" w:line="240" w:lineRule="auto"/>
        <w:rPr>
          <w:rFonts w:ascii="Montserrat" w:hAnsi="Montserrat"/>
          <w:b/>
        </w:rPr>
      </w:pPr>
    </w:p>
    <w:p w14:paraId="7283954D" w14:textId="2C9C197E" w:rsidR="00663EC0" w:rsidRPr="008167BA" w:rsidRDefault="00663EC0" w:rsidP="00AB1D8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77777777" w:rsidR="00663EC0" w:rsidRPr="008167BA" w:rsidRDefault="00663EC0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247933" w14:textId="77777777" w:rsidR="00663EC0" w:rsidRDefault="00663EC0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693F25CD">
            <wp:extent cx="2018336" cy="2657475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3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7CC55C8C" w:rsidR="00663EC0" w:rsidRDefault="00D51378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6" w:history="1">
        <w:r w:rsidR="00663EC0" w:rsidRPr="00C01CE0">
          <w:rPr>
            <w:rStyle w:val="Hipervnculo"/>
            <w:rFonts w:ascii="Montserrat" w:hAnsi="Montserrat"/>
          </w:rPr>
          <w:t>https://libros.conaliteg.go</w:t>
        </w:r>
        <w:r w:rsidR="00663EC0" w:rsidRPr="00C01CE0">
          <w:rPr>
            <w:rStyle w:val="Hipervnculo"/>
            <w:rFonts w:ascii="Montserrat" w:hAnsi="Montserrat"/>
          </w:rPr>
          <w:t>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AB31AE">
      <w:footerReference w:type="default" r:id="rId37"/>
      <w:pgSz w:w="12240" w:h="15840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842E5" w14:textId="77777777" w:rsidR="00192BF4" w:rsidRDefault="00192BF4" w:rsidP="002443C3">
      <w:pPr>
        <w:spacing w:after="0" w:line="240" w:lineRule="auto"/>
      </w:pPr>
      <w:r>
        <w:separator/>
      </w:r>
    </w:p>
  </w:endnote>
  <w:endnote w:type="continuationSeparator" w:id="0">
    <w:p w14:paraId="70ED219A" w14:textId="77777777" w:rsidR="00192BF4" w:rsidRDefault="00192BF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D116178" w14:textId="77777777" w:rsidR="000F1958" w:rsidRPr="000B27BE" w:rsidRDefault="000F1958" w:rsidP="000F1958">
            <w:pPr>
              <w:rPr>
                <w:sz w:val="18"/>
                <w:szCs w:val="18"/>
              </w:rPr>
            </w:pPr>
          </w:p>
          <w:p w14:paraId="1ED525C4" w14:textId="77777777" w:rsidR="000F1958" w:rsidRPr="000B27BE" w:rsidRDefault="000F1958" w:rsidP="000F195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2169CB4" w14:textId="77777777" w:rsidR="000F1958" w:rsidRPr="000B27BE" w:rsidRDefault="000F1958" w:rsidP="000F195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88690B0" w14:textId="77777777" w:rsidR="000F1958" w:rsidRDefault="000F1958" w:rsidP="000F195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9F6878C" w14:textId="77777777" w:rsidR="000F1958" w:rsidRDefault="000F19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03739" w14:textId="77777777" w:rsidR="00192BF4" w:rsidRDefault="00192BF4" w:rsidP="002443C3">
      <w:pPr>
        <w:spacing w:after="0" w:line="240" w:lineRule="auto"/>
      </w:pPr>
      <w:r>
        <w:separator/>
      </w:r>
    </w:p>
  </w:footnote>
  <w:footnote w:type="continuationSeparator" w:id="0">
    <w:p w14:paraId="680BE6FF" w14:textId="77777777" w:rsidR="00192BF4" w:rsidRDefault="00192BF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1.25pt;height:11.25pt" o:bullet="t">
        <v:imagedata r:id="rId1" o:title="mso9E92"/>
      </v:shape>
    </w:pict>
  </w:numPicBullet>
  <w:numPicBullet w:numPicBulletId="1">
    <w:pict>
      <v:shape id="_x0000_i112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075508">
    <w:abstractNumId w:val="20"/>
  </w:num>
  <w:num w:numId="2" w16cid:durableId="686061903">
    <w:abstractNumId w:val="41"/>
  </w:num>
  <w:num w:numId="3" w16cid:durableId="1791588538">
    <w:abstractNumId w:val="12"/>
  </w:num>
  <w:num w:numId="4" w16cid:durableId="1307513039">
    <w:abstractNumId w:val="38"/>
  </w:num>
  <w:num w:numId="5" w16cid:durableId="390807802">
    <w:abstractNumId w:val="9"/>
  </w:num>
  <w:num w:numId="6" w16cid:durableId="1851681449">
    <w:abstractNumId w:val="0"/>
  </w:num>
  <w:num w:numId="7" w16cid:durableId="1203397288">
    <w:abstractNumId w:val="3"/>
  </w:num>
  <w:num w:numId="8" w16cid:durableId="247810698">
    <w:abstractNumId w:val="4"/>
  </w:num>
  <w:num w:numId="9" w16cid:durableId="288365497">
    <w:abstractNumId w:val="19"/>
  </w:num>
  <w:num w:numId="10" w16cid:durableId="1903365817">
    <w:abstractNumId w:val="29"/>
  </w:num>
  <w:num w:numId="11" w16cid:durableId="2031564643">
    <w:abstractNumId w:val="6"/>
  </w:num>
  <w:num w:numId="12" w16cid:durableId="756948305">
    <w:abstractNumId w:val="43"/>
  </w:num>
  <w:num w:numId="13" w16cid:durableId="2081249227">
    <w:abstractNumId w:val="25"/>
  </w:num>
  <w:num w:numId="14" w16cid:durableId="1107195398">
    <w:abstractNumId w:val="32"/>
  </w:num>
  <w:num w:numId="15" w16cid:durableId="1221552712">
    <w:abstractNumId w:val="21"/>
  </w:num>
  <w:num w:numId="16" w16cid:durableId="820005830">
    <w:abstractNumId w:val="11"/>
  </w:num>
  <w:num w:numId="17" w16cid:durableId="2012828180">
    <w:abstractNumId w:val="31"/>
  </w:num>
  <w:num w:numId="18" w16cid:durableId="1614315289">
    <w:abstractNumId w:val="40"/>
  </w:num>
  <w:num w:numId="19" w16cid:durableId="1313945304">
    <w:abstractNumId w:val="28"/>
  </w:num>
  <w:num w:numId="20" w16cid:durableId="177932895">
    <w:abstractNumId w:val="33"/>
  </w:num>
  <w:num w:numId="21" w16cid:durableId="1926642851">
    <w:abstractNumId w:val="44"/>
  </w:num>
  <w:num w:numId="22" w16cid:durableId="1549993791">
    <w:abstractNumId w:val="2"/>
  </w:num>
  <w:num w:numId="23" w16cid:durableId="26034067">
    <w:abstractNumId w:val="1"/>
  </w:num>
  <w:num w:numId="24" w16cid:durableId="1779987861">
    <w:abstractNumId w:val="8"/>
  </w:num>
  <w:num w:numId="25" w16cid:durableId="443697433">
    <w:abstractNumId w:val="10"/>
  </w:num>
  <w:num w:numId="26" w16cid:durableId="1457988261">
    <w:abstractNumId w:val="24"/>
  </w:num>
  <w:num w:numId="27" w16cid:durableId="542451032">
    <w:abstractNumId w:val="27"/>
  </w:num>
  <w:num w:numId="28" w16cid:durableId="2088644725">
    <w:abstractNumId w:val="36"/>
  </w:num>
  <w:num w:numId="29" w16cid:durableId="753091774">
    <w:abstractNumId w:val="16"/>
  </w:num>
  <w:num w:numId="30" w16cid:durableId="814684303">
    <w:abstractNumId w:val="26"/>
  </w:num>
  <w:num w:numId="31" w16cid:durableId="577055778">
    <w:abstractNumId w:val="5"/>
  </w:num>
  <w:num w:numId="32" w16cid:durableId="567306671">
    <w:abstractNumId w:val="14"/>
  </w:num>
  <w:num w:numId="33" w16cid:durableId="510922558">
    <w:abstractNumId w:val="35"/>
  </w:num>
  <w:num w:numId="34" w16cid:durableId="1656565112">
    <w:abstractNumId w:val="18"/>
  </w:num>
  <w:num w:numId="35" w16cid:durableId="1696540171">
    <w:abstractNumId w:val="39"/>
  </w:num>
  <w:num w:numId="36" w16cid:durableId="1693457492">
    <w:abstractNumId w:val="22"/>
  </w:num>
  <w:num w:numId="37" w16cid:durableId="480117953">
    <w:abstractNumId w:val="13"/>
  </w:num>
  <w:num w:numId="38" w16cid:durableId="642737398">
    <w:abstractNumId w:val="7"/>
  </w:num>
  <w:num w:numId="39" w16cid:durableId="122041913">
    <w:abstractNumId w:val="34"/>
  </w:num>
  <w:num w:numId="40" w16cid:durableId="130482863">
    <w:abstractNumId w:val="37"/>
  </w:num>
  <w:num w:numId="41" w16cid:durableId="727727937">
    <w:abstractNumId w:val="42"/>
  </w:num>
  <w:num w:numId="42" w16cid:durableId="1574462915">
    <w:abstractNumId w:val="30"/>
  </w:num>
  <w:num w:numId="43" w16cid:durableId="2125731210">
    <w:abstractNumId w:val="23"/>
  </w:num>
  <w:num w:numId="44" w16cid:durableId="1976595881">
    <w:abstractNumId w:val="17"/>
  </w:num>
  <w:num w:numId="45" w16cid:durableId="1677616428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1958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29ED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4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F2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D60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19DD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744C4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4EAB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2A7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44A3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B83"/>
    <w:rsid w:val="007D4712"/>
    <w:rsid w:val="007D6A16"/>
    <w:rsid w:val="007D7042"/>
    <w:rsid w:val="007E0866"/>
    <w:rsid w:val="007E1B2A"/>
    <w:rsid w:val="007E238E"/>
    <w:rsid w:val="007E30E2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4A2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1B00"/>
    <w:rsid w:val="00A52215"/>
    <w:rsid w:val="00A52727"/>
    <w:rsid w:val="00A52C2B"/>
    <w:rsid w:val="00A53C75"/>
    <w:rsid w:val="00A54AC7"/>
    <w:rsid w:val="00A565CB"/>
    <w:rsid w:val="00A56846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F77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31AE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571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AF0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F01"/>
    <w:rsid w:val="00D96D12"/>
    <w:rsid w:val="00DA27E1"/>
    <w:rsid w:val="00DA3C0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7E7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6B1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7BE622A"/>
    <w:rsid w:val="0C20E5AB"/>
    <w:rsid w:val="4E7693F1"/>
    <w:rsid w:val="4F648DC6"/>
    <w:rsid w:val="52A3F67C"/>
    <w:rsid w:val="544DA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contentpasted0">
    <w:name w:val="contentpasted0"/>
    <w:basedOn w:val="Fuentedeprrafopredeter"/>
    <w:rsid w:val="000F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hyperlink" Target="http://www.librosoa.unam.mx/discover?scope=%2F&amp;query=enciclopedia+de+conocimientos+fundamentales&amp;submit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ESA.htm?" TargetMode="External"/><Relationship Id="rId25" Type="http://schemas.openxmlformats.org/officeDocument/2006/relationships/hyperlink" Target="http://www.citypopulation.de/wordl/Agglomerations.htlm" TargetMode="External"/><Relationship Id="rId33" Type="http://schemas.openxmlformats.org/officeDocument/2006/relationships/hyperlink" Target="https://libros.conaliteg.gob.mx/20/P4ESA.htm?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itypopulation.de/wordl/Agglomerations.htlm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libros.conaliteg.gob.mx/20/P4ESA.htm" TargetMode="External"/><Relationship Id="rId10" Type="http://schemas.openxmlformats.org/officeDocument/2006/relationships/hyperlink" Target="http://www.librosoa.unam.mx/discover?scope=%2F&amp;query=enciclopedia+de+conocimientos+fundamentales&amp;submit" TargetMode="External"/><Relationship Id="rId19" Type="http://schemas.openxmlformats.org/officeDocument/2006/relationships/hyperlink" Target="https://libros.conaliteg.gob.mx/20/P4GEA.htm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librosoa.unam.mx/discover?scope=%2F&amp;query=enciclopedia+de+conocimientos+fundamentales&amp;submit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8162-FFD5-4B5A-B164-5E21F410F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1591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4</cp:revision>
  <dcterms:created xsi:type="dcterms:W3CDTF">2022-01-11T20:04:00Z</dcterms:created>
  <dcterms:modified xsi:type="dcterms:W3CDTF">2023-03-23T17:36:00Z</dcterms:modified>
</cp:coreProperties>
</file>