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6B05A6" w:rsidR="006B05A6" w:rsidP="006B05A6" w:rsidRDefault="005E1895" w14:paraId="588DE74C" w14:textId="7E94F559">
      <w:pPr>
        <w:spacing w:after="0" w:line="240" w:lineRule="auto"/>
        <w:jc w:val="center"/>
        <w:rPr>
          <w:rFonts w:ascii="Montserrat" w:hAnsi="Montserrat" w:eastAsia="SimSun"/>
          <w:b/>
          <w:sz w:val="48"/>
          <w:szCs w:val="48"/>
        </w:rPr>
      </w:pPr>
      <w:r>
        <w:rPr>
          <w:rFonts w:ascii="Montserrat" w:hAnsi="Montserrat" w:eastAsia="SimSun"/>
          <w:b/>
          <w:sz w:val="48"/>
          <w:szCs w:val="48"/>
        </w:rPr>
        <w:t>Viernes</w:t>
      </w:r>
    </w:p>
    <w:p w:rsidR="025B3B30" w:rsidP="025B3B30" w:rsidRDefault="025B3B30" w14:paraId="6F663FBC" w14:textId="681F2FCF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rFonts w:ascii="Montserrat" w:hAnsi="Montserrat" w:eastAsia="SimSun"/>
          <w:b w:val="1"/>
          <w:bCs w:val="1"/>
          <w:sz w:val="56"/>
          <w:szCs w:val="56"/>
        </w:rPr>
      </w:pPr>
      <w:r w:rsidRPr="025B3B30" w:rsidR="025B3B30">
        <w:rPr>
          <w:rFonts w:ascii="Montserrat" w:hAnsi="Montserrat" w:eastAsia="SimSun"/>
          <w:b w:val="1"/>
          <w:bCs w:val="1"/>
          <w:sz w:val="56"/>
          <w:szCs w:val="56"/>
        </w:rPr>
        <w:t>05</w:t>
      </w:r>
    </w:p>
    <w:p w:rsidRPr="006B05A6" w:rsidR="006B05A6" w:rsidP="006B05A6" w:rsidRDefault="006B05A6" w14:paraId="2EE4417A" w14:textId="77777777">
      <w:pPr>
        <w:spacing w:after="0" w:line="240" w:lineRule="auto"/>
        <w:jc w:val="center"/>
        <w:rPr>
          <w:rFonts w:ascii="Montserrat" w:hAnsi="Montserrat" w:eastAsia="SimSun"/>
          <w:b/>
          <w:sz w:val="48"/>
          <w:szCs w:val="48"/>
        </w:rPr>
      </w:pPr>
      <w:r w:rsidRPr="006B05A6">
        <w:rPr>
          <w:rFonts w:ascii="Montserrat" w:hAnsi="Montserrat" w:eastAsia="SimSun"/>
          <w:b/>
          <w:sz w:val="48"/>
          <w:szCs w:val="48"/>
        </w:rPr>
        <w:t>de mayo</w:t>
      </w:r>
    </w:p>
    <w:p w:rsidR="00984E6F" w:rsidP="002372BD" w:rsidRDefault="00984E6F" w14:paraId="22AE4324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984E6F" w:rsidP="002372BD" w:rsidRDefault="00984E6F" w14:paraId="1250D0CA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1° de Secundaria</w:t>
      </w:r>
    </w:p>
    <w:p w:rsidRPr="00943461" w:rsidR="00456519" w:rsidP="002372BD" w:rsidRDefault="000A3ACD" w14:paraId="1178B329" w14:textId="41667DB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:rsidRPr="00943461" w:rsidR="000A3ACD" w:rsidP="002372BD" w:rsidRDefault="000A3ACD" w14:paraId="1FED2223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="002D1728" w:rsidP="00AC586F" w:rsidRDefault="00AC586F" w14:paraId="41027AC2" w14:textId="4809EE3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C586F">
        <w:rPr>
          <w:rFonts w:ascii="Montserrat" w:hAnsi="Montserrat"/>
          <w:i/>
          <w:sz w:val="48"/>
          <w:szCs w:val="48"/>
        </w:rPr>
        <w:t>Diofanto y Luca Pacioli</w:t>
      </w:r>
    </w:p>
    <w:p w:rsidRPr="008836A8" w:rsidR="00AC586F" w:rsidP="0086673B" w:rsidRDefault="00AC586F" w14:paraId="40056A42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8836A8" w:rsidR="008836A8" w:rsidP="008836A8" w:rsidRDefault="00290601" w14:paraId="0CE58FC7" w14:textId="090002B9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8836A8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8836A8">
        <w:rPr>
          <w:rFonts w:ascii="Montserrat" w:hAnsi="Montserrat"/>
          <w:i/>
          <w:sz w:val="22"/>
          <w:szCs w:val="22"/>
          <w:lang w:val="es-MX"/>
        </w:rPr>
        <w:t>:</w:t>
      </w:r>
      <w:r w:rsidRPr="008836A8" w:rsidR="00A16AAE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D221D3">
        <w:rPr>
          <w:rFonts w:ascii="Montserrat" w:hAnsi="Montserrat"/>
          <w:i/>
          <w:iCs/>
          <w:sz w:val="22"/>
          <w:szCs w:val="22"/>
          <w:lang w:val="es-MX"/>
        </w:rPr>
        <w:t>c</w:t>
      </w:r>
      <w:r w:rsidRPr="00D221D3" w:rsidR="00D221D3">
        <w:rPr>
          <w:rFonts w:ascii="Montserrat" w:hAnsi="Montserrat"/>
          <w:i/>
          <w:iCs/>
          <w:sz w:val="22"/>
          <w:szCs w:val="22"/>
          <w:lang w:val="es-MX"/>
        </w:rPr>
        <w:t>oncibe las matemáticas como una construcción social en la que se formulan y argumentan hechos y procedimientos matemáticos.</w:t>
      </w:r>
    </w:p>
    <w:p w:rsidRPr="008836A8" w:rsidR="00F21A6A" w:rsidP="0086673B" w:rsidRDefault="00F21A6A" w14:paraId="57651E99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="00CB63DA" w:rsidP="002D1728" w:rsidRDefault="00290601" w14:paraId="11601395" w14:textId="00B3893A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8836A8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8836A8">
        <w:rPr>
          <w:rFonts w:ascii="Montserrat" w:hAnsi="Montserrat"/>
          <w:i/>
          <w:iCs/>
          <w:sz w:val="22"/>
          <w:szCs w:val="22"/>
          <w:lang w:val="es-MX"/>
        </w:rPr>
        <w:t xml:space="preserve">: </w:t>
      </w:r>
      <w:r w:rsidR="00D221D3">
        <w:rPr>
          <w:rFonts w:ascii="Montserrat" w:hAnsi="Montserrat"/>
          <w:i/>
          <w:iCs/>
          <w:sz w:val="22"/>
          <w:szCs w:val="22"/>
          <w:lang w:val="es-MX"/>
        </w:rPr>
        <w:t>r</w:t>
      </w:r>
      <w:r w:rsidRPr="00D221D3" w:rsidR="00D221D3">
        <w:rPr>
          <w:rFonts w:ascii="Montserrat" w:hAnsi="Montserrat"/>
          <w:i/>
          <w:iCs/>
          <w:sz w:val="22"/>
          <w:szCs w:val="22"/>
          <w:lang w:val="es-MX"/>
        </w:rPr>
        <w:t>econocer las aportaciones de Diofanto y Luca Pacioli a las matemáticas.</w:t>
      </w:r>
    </w:p>
    <w:p w:rsidRPr="00943461" w:rsidR="00344BD0" w:rsidP="002D1728" w:rsidRDefault="00344BD0" w14:paraId="07E3991C" w14:textId="77777777">
      <w:pPr>
        <w:pStyle w:val="Default"/>
        <w:jc w:val="both"/>
        <w:rPr>
          <w:rFonts w:ascii="Montserrat" w:hAnsi="Montserrat"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8836A8" w:rsidR="00CB63DA" w:rsidP="008836A8" w:rsidRDefault="00CB63DA" w14:paraId="68EA8727" w14:textId="47BCD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2D1728" w:rsidP="007928F8" w:rsidRDefault="00AC586F" w14:paraId="6B88CDF1" w14:textId="7CA56EF4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>
        <w:rPr>
          <w:rFonts w:ascii="Montserrat" w:hAnsi="Montserrat" w:eastAsia="Arial" w:cs="Arial"/>
          <w:color w:val="000000"/>
          <w:lang w:val="es-ES_tradnl"/>
        </w:rPr>
        <w:t>Verás</w:t>
      </w:r>
      <w:r w:rsidRPr="00AC586F">
        <w:rPr>
          <w:rFonts w:ascii="Montserrat" w:hAnsi="Montserrat" w:eastAsia="Arial" w:cs="Arial"/>
          <w:color w:val="000000"/>
          <w:lang w:val="es-ES_tradnl"/>
        </w:rPr>
        <w:t xml:space="preserve"> los avances matemáticos de estos personajes en la comprensión y difusión de las matemáticas en temas como aritmética, álgebra, geometría, proporción divina o razón áurea, entre otros.</w:t>
      </w:r>
    </w:p>
    <w:p w:rsidR="002D1728" w:rsidP="007928F8" w:rsidRDefault="002D1728" w14:paraId="7A5185B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D1728" w:rsidP="007928F8" w:rsidRDefault="00AC586F" w14:paraId="2484B925" w14:textId="76C6EF66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AC586F">
        <w:rPr>
          <w:rFonts w:ascii="Montserrat" w:hAnsi="Montserrat" w:eastAsia="Arial" w:cs="Arial"/>
          <w:color w:val="000000"/>
          <w:lang w:val="es-ES_tradnl"/>
        </w:rPr>
        <w:t xml:space="preserve">Durante esta sesión </w:t>
      </w:r>
      <w:r>
        <w:rPr>
          <w:rFonts w:ascii="Montserrat" w:hAnsi="Montserrat" w:eastAsia="Arial" w:cs="Arial"/>
          <w:color w:val="000000"/>
          <w:lang w:val="es-ES_tradnl"/>
        </w:rPr>
        <w:t>te</w:t>
      </w:r>
      <w:r w:rsidRPr="00AC586F">
        <w:rPr>
          <w:rFonts w:ascii="Montserrat" w:hAnsi="Montserrat" w:eastAsia="Arial" w:cs="Arial"/>
          <w:color w:val="000000"/>
          <w:lang w:val="es-ES_tradnl"/>
        </w:rPr>
        <w:t xml:space="preserve"> invito a tomar nota de las partes que </w:t>
      </w:r>
      <w:r>
        <w:rPr>
          <w:rFonts w:ascii="Montserrat" w:hAnsi="Montserrat" w:eastAsia="Arial" w:cs="Arial"/>
          <w:color w:val="000000"/>
          <w:lang w:val="es-ES_tradnl"/>
        </w:rPr>
        <w:t>te</w:t>
      </w:r>
      <w:r w:rsidRPr="00AC586F">
        <w:rPr>
          <w:rFonts w:ascii="Montserrat" w:hAnsi="Montserrat" w:eastAsia="Arial" w:cs="Arial"/>
          <w:color w:val="000000"/>
          <w:lang w:val="es-ES_tradnl"/>
        </w:rPr>
        <w:t xml:space="preserve"> cause</w:t>
      </w:r>
      <w:r>
        <w:rPr>
          <w:rFonts w:ascii="Montserrat" w:hAnsi="Montserrat" w:eastAsia="Arial" w:cs="Arial"/>
          <w:color w:val="000000"/>
          <w:lang w:val="es-ES_tradnl"/>
        </w:rPr>
        <w:t>n</w:t>
      </w:r>
      <w:r w:rsidRPr="00AC586F">
        <w:rPr>
          <w:rFonts w:ascii="Montserrat" w:hAnsi="Montserrat" w:eastAsia="Arial" w:cs="Arial"/>
          <w:color w:val="000000"/>
          <w:lang w:val="es-ES_tradnl"/>
        </w:rPr>
        <w:t xml:space="preserve"> mayor curiosidad o dudas, para profundizar en el tema, buscando más información.</w:t>
      </w:r>
    </w:p>
    <w:p w:rsidR="002D1728" w:rsidP="007928F8" w:rsidRDefault="002D1728" w14:paraId="12BF824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D1728" w:rsidP="007928F8" w:rsidRDefault="00AC586F" w14:paraId="57F6B736" w14:textId="65FA3E0B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AC586F">
        <w:rPr>
          <w:rFonts w:ascii="Montserrat" w:hAnsi="Montserrat" w:eastAsia="Arial" w:cs="Arial"/>
          <w:color w:val="000000"/>
          <w:lang w:val="es-ES_tradnl"/>
        </w:rPr>
        <w:t>Las matemáticas han sido par</w:t>
      </w:r>
      <w:r>
        <w:rPr>
          <w:rFonts w:ascii="Montserrat" w:hAnsi="Montserrat" w:eastAsia="Arial" w:cs="Arial"/>
          <w:color w:val="000000"/>
          <w:lang w:val="es-ES_tradnl"/>
        </w:rPr>
        <w:t xml:space="preserve">te de la vida cotidiana, se </w:t>
      </w:r>
      <w:r w:rsidR="005E1895">
        <w:rPr>
          <w:rFonts w:ascii="Montserrat" w:hAnsi="Montserrat" w:eastAsia="Arial" w:cs="Arial"/>
          <w:color w:val="000000"/>
          <w:lang w:val="es-ES_tradnl"/>
        </w:rPr>
        <w:t>usan,</w:t>
      </w:r>
      <w:r>
        <w:rPr>
          <w:rFonts w:ascii="Montserrat" w:hAnsi="Montserrat" w:eastAsia="Arial" w:cs="Arial"/>
          <w:color w:val="000000"/>
          <w:lang w:val="es-ES_tradnl"/>
        </w:rPr>
        <w:t xml:space="preserve"> p</w:t>
      </w:r>
      <w:r w:rsidRPr="00AC586F">
        <w:rPr>
          <w:rFonts w:ascii="Montserrat" w:hAnsi="Montserrat" w:eastAsia="Arial" w:cs="Arial"/>
          <w:color w:val="000000"/>
          <w:lang w:val="es-ES_tradnl"/>
        </w:rPr>
        <w:t>or ejemplo, en el comercio, en las construcciones y hasta en la tecnología más avanzada que se manipula diariamente. Pero esto no fue siempre así.</w:t>
      </w:r>
    </w:p>
    <w:p w:rsidR="002D1728" w:rsidP="007928F8" w:rsidRDefault="002D1728" w14:paraId="2EDF7A6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D1728" w:rsidP="007928F8" w:rsidRDefault="00AC586F" w14:paraId="4E673E1F" w14:textId="5EADEADE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AC586F">
        <w:rPr>
          <w:rFonts w:ascii="Montserrat" w:hAnsi="Montserrat" w:eastAsia="Arial" w:cs="Arial"/>
          <w:color w:val="000000"/>
          <w:lang w:val="es-ES_tradnl"/>
        </w:rPr>
        <w:t>Existieron grandes personajes cuyas aportaciones dieron pie al desarrollo y difusión de las matemáticas, para lograr su formalización.</w:t>
      </w:r>
    </w:p>
    <w:p w:rsidR="002D7DB8" w:rsidP="007928F8" w:rsidRDefault="002D7DB8" w14:paraId="20453C0E" w14:textId="41757D32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344BD0" w:rsidP="007928F8" w:rsidRDefault="00344BD0" w14:paraId="5350BF9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943461" w:rsidR="00607033" w:rsidP="002372BD" w:rsidRDefault="00607033" w14:paraId="04F9459B" w14:textId="5B8811E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Pr="00943461" w:rsidR="0052205C" w:rsidP="00C96EF6" w:rsidRDefault="0052205C" w14:paraId="26C79B0C" w14:textId="25F5D836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  <w:bookmarkStart w:name="_Hlk50653956" w:id="0"/>
    </w:p>
    <w:p w:rsidR="00AC586F" w:rsidP="057EDF06" w:rsidRDefault="00AC586F" w14:paraId="290D05C5" w14:textId="0BC805C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57EDF06" w:rsidR="057EDF06">
        <w:rPr>
          <w:rFonts w:ascii="Montserrat" w:hAnsi="Montserrat" w:eastAsia="Arial" w:cs="Arial"/>
          <w:lang w:val="es-ES"/>
        </w:rPr>
        <w:t xml:space="preserve">Empezarás conociendo a Diofanto de Alejandría, un personaje histórico que vivió en el siglo III antes de nuestra </w:t>
      </w:r>
      <w:r w:rsidRPr="057EDF06" w:rsidR="057EDF06">
        <w:rPr>
          <w:rFonts w:ascii="Montserrat" w:hAnsi="Montserrat" w:eastAsia="Arial" w:cs="Arial"/>
          <w:lang w:val="es-ES"/>
        </w:rPr>
        <w:t>era</w:t>
      </w:r>
      <w:r w:rsidRPr="057EDF06" w:rsidR="057EDF06">
        <w:rPr>
          <w:rFonts w:ascii="Montserrat" w:hAnsi="Montserrat" w:eastAsia="Arial" w:cs="Arial"/>
          <w:lang w:val="es-ES"/>
        </w:rPr>
        <w:t xml:space="preserve"> probablemente fue griego. De él se sabe muy poco, pero a través de algunos de sus escritos se puede saber que el punto culminante del álgebra greco-alejandrina se alcanza con Diofanto.</w:t>
      </w:r>
    </w:p>
    <w:p w:rsidR="00AC586F" w:rsidP="002D7DB8" w:rsidRDefault="00AC586F" w14:paraId="73A316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AC586F" w:rsidP="002D7DB8" w:rsidRDefault="00AC586F" w14:paraId="52ADC3AF" w14:textId="653A3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AC586F">
        <w:rPr>
          <w:rFonts w:ascii="Montserrat" w:hAnsi="Montserrat" w:eastAsia="Arial" w:cs="Arial"/>
          <w:lang w:val="es-ES_tradnl"/>
        </w:rPr>
        <w:t xml:space="preserve">Un problema algebraico hallado en una colección griega narra los siguientes hechos acerca de su vida. </w:t>
      </w:r>
    </w:p>
    <w:p w:rsidRPr="00AC586F" w:rsidR="00AC586F" w:rsidP="00AC586F" w:rsidRDefault="00AC586F" w14:paraId="6F38DF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  <w:lang w:val="es-ES_tradnl"/>
        </w:rPr>
      </w:pPr>
    </w:p>
    <w:p w:rsidRPr="00AC586F" w:rsidR="00AC586F" w:rsidP="00AC586F" w:rsidRDefault="00AC586F" w14:paraId="3C0CAE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  <w:lang w:val="es-ES_tradnl"/>
        </w:rPr>
      </w:pPr>
      <w:r w:rsidRPr="00AC586F">
        <w:rPr>
          <w:rFonts w:ascii="Montserrat" w:hAnsi="Montserrat" w:eastAsia="Arial" w:cs="Arial"/>
          <w:i/>
          <w:lang w:val="es-ES_tradnl"/>
        </w:rPr>
        <w:t xml:space="preserve">Su infancia duró 1/6 de su vida; su adolescencia, 1/12 más; se casó tras vivir 1/7 más, su hijo nació 5 años después. El hijo vivió la mitad de la edad de su padre y éste murió 4 años después que el hijo. El problema, es determinar cuántos años vivió Diofanto. </w:t>
      </w:r>
    </w:p>
    <w:p w:rsidRPr="00AC586F" w:rsidR="00AC586F" w:rsidP="00AC586F" w:rsidRDefault="00AC586F" w14:paraId="65ED90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  <w:lang w:val="es-ES_tradnl"/>
        </w:rPr>
      </w:pPr>
    </w:p>
    <w:p w:rsidR="00AC586F" w:rsidP="0079609C" w:rsidRDefault="0079609C" w14:paraId="73F34848" w14:textId="0874F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¿Podrás</w:t>
      </w:r>
      <w:r w:rsidRPr="0079609C" w:rsidR="00AC586F">
        <w:rPr>
          <w:rFonts w:ascii="Montserrat" w:hAnsi="Montserrat" w:eastAsia="Arial" w:cs="Arial"/>
          <w:lang w:val="es-ES_tradnl"/>
        </w:rPr>
        <w:t xml:space="preserve"> encontr</w:t>
      </w:r>
      <w:r>
        <w:rPr>
          <w:rFonts w:ascii="Montserrat" w:hAnsi="Montserrat" w:eastAsia="Arial" w:cs="Arial"/>
          <w:lang w:val="es-ES_tradnl"/>
        </w:rPr>
        <w:t>ar el dato? ¿Cómo representarías</w:t>
      </w:r>
      <w:r w:rsidRPr="0079609C" w:rsidR="00AC586F">
        <w:rPr>
          <w:rFonts w:ascii="Montserrat" w:hAnsi="Montserrat" w:eastAsia="Arial" w:cs="Arial"/>
          <w:lang w:val="es-ES_tradnl"/>
        </w:rPr>
        <w:t xml:space="preserve"> la información algebraicamente?</w:t>
      </w:r>
    </w:p>
    <w:p w:rsidRPr="0079609C" w:rsidR="0079609C" w:rsidP="0079609C" w:rsidRDefault="0079609C" w14:paraId="7045C1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AC586F" w:rsidP="002D7DB8" w:rsidRDefault="0079609C" w14:paraId="5728F38E" w14:textId="01EC19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79609C">
        <w:rPr>
          <w:rFonts w:ascii="Montserrat" w:hAnsi="Montserrat" w:eastAsia="Arial" w:cs="Arial"/>
          <w:lang w:val="es-ES_tradnl"/>
        </w:rPr>
        <w:t xml:space="preserve">Al final de esta sesión, </w:t>
      </w:r>
      <w:r>
        <w:rPr>
          <w:rFonts w:ascii="Montserrat" w:hAnsi="Montserrat" w:eastAsia="Arial" w:cs="Arial"/>
          <w:lang w:val="es-ES_tradnl"/>
        </w:rPr>
        <w:t>se dará</w:t>
      </w:r>
      <w:r w:rsidRPr="0079609C">
        <w:rPr>
          <w:rFonts w:ascii="Montserrat" w:hAnsi="Montserrat" w:eastAsia="Arial" w:cs="Arial"/>
          <w:lang w:val="es-ES_tradnl"/>
        </w:rPr>
        <w:t xml:space="preserve"> respuesta al epigrama sobre la edad de Diofanto.</w:t>
      </w:r>
    </w:p>
    <w:p w:rsidR="00AC586F" w:rsidP="002D7DB8" w:rsidRDefault="00AC586F" w14:paraId="591483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0289FAC9" w14:textId="498029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Ahora imagina</w:t>
      </w:r>
      <w:r w:rsidRPr="0079609C">
        <w:rPr>
          <w:rFonts w:ascii="Montserrat" w:hAnsi="Montserrat" w:eastAsia="Arial" w:cs="Arial"/>
          <w:lang w:val="es-ES_tradnl"/>
        </w:rPr>
        <w:t xml:space="preserve"> </w:t>
      </w:r>
      <w:r>
        <w:rPr>
          <w:rFonts w:ascii="Montserrat" w:hAnsi="Montserrat" w:eastAsia="Arial" w:cs="Arial"/>
          <w:lang w:val="es-ES_tradnl"/>
        </w:rPr>
        <w:t>a</w:t>
      </w:r>
      <w:r w:rsidRPr="0079609C">
        <w:rPr>
          <w:rFonts w:ascii="Montserrat" w:hAnsi="Montserrat" w:eastAsia="Arial" w:cs="Arial"/>
          <w:lang w:val="es-ES_tradnl"/>
        </w:rPr>
        <w:t xml:space="preserve"> Italia, hacia el siglo XIV, durante el renacimiento. </w:t>
      </w:r>
    </w:p>
    <w:p w:rsidRPr="0079609C" w:rsidR="0079609C" w:rsidP="0079609C" w:rsidRDefault="0079609C" w14:paraId="54B9BD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34ECE2E4" w14:textId="7A7BD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79609C">
        <w:rPr>
          <w:rFonts w:ascii="Montserrat" w:hAnsi="Montserrat" w:eastAsia="Arial" w:cs="Arial"/>
          <w:lang w:val="es-ES_tradnl"/>
        </w:rPr>
        <w:t>¿Cómo eran las matemáticas de aquellos tiempos?</w:t>
      </w:r>
      <w:r>
        <w:rPr>
          <w:rFonts w:ascii="Montserrat" w:hAnsi="Montserrat" w:eastAsia="Arial" w:cs="Arial"/>
          <w:lang w:val="es-ES_tradnl"/>
        </w:rPr>
        <w:t xml:space="preserve"> </w:t>
      </w:r>
      <w:r w:rsidRPr="0079609C">
        <w:rPr>
          <w:rFonts w:ascii="Montserrat" w:hAnsi="Montserrat" w:eastAsia="Arial" w:cs="Arial"/>
          <w:lang w:val="es-ES_tradnl"/>
        </w:rPr>
        <w:t xml:space="preserve">¿Eran exactamente igual a las que </w:t>
      </w:r>
      <w:r>
        <w:rPr>
          <w:rFonts w:ascii="Montserrat" w:hAnsi="Montserrat" w:eastAsia="Arial" w:cs="Arial"/>
          <w:lang w:val="es-ES_tradnl"/>
        </w:rPr>
        <w:t>se conocen</w:t>
      </w:r>
      <w:r w:rsidRPr="0079609C">
        <w:rPr>
          <w:rFonts w:ascii="Montserrat" w:hAnsi="Montserrat" w:eastAsia="Arial" w:cs="Arial"/>
          <w:lang w:val="es-ES_tradnl"/>
        </w:rPr>
        <w:t>? O ¿en qué eran distintas?</w:t>
      </w:r>
    </w:p>
    <w:p w:rsidRPr="0079609C" w:rsidR="0079609C" w:rsidP="0079609C" w:rsidRDefault="0079609C" w14:paraId="7AF9DB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AC586F" w:rsidP="0079609C" w:rsidRDefault="0079609C" w14:paraId="02F6413C" w14:textId="11B62D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Conoce</w:t>
      </w:r>
      <w:r w:rsidRPr="0079609C">
        <w:rPr>
          <w:rFonts w:ascii="Montserrat" w:hAnsi="Montserrat" w:eastAsia="Arial" w:cs="Arial"/>
          <w:lang w:val="es-ES_tradnl"/>
        </w:rPr>
        <w:t xml:space="preserve"> esa época teniendo como guía al gran mat</w:t>
      </w:r>
      <w:r>
        <w:rPr>
          <w:rFonts w:ascii="Montserrat" w:hAnsi="Montserrat" w:eastAsia="Arial" w:cs="Arial"/>
          <w:lang w:val="es-ES_tradnl"/>
        </w:rPr>
        <w:t>emático el maestro Luca Pacioli.</w:t>
      </w:r>
    </w:p>
    <w:p w:rsidR="0079609C" w:rsidP="0079609C" w:rsidRDefault="0079609C" w14:paraId="0539E3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18D29E3A" w14:textId="7C2D6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79609C">
        <w:rPr>
          <w:rFonts w:ascii="Montserrat" w:hAnsi="Montserrat" w:eastAsia="Arial" w:cs="Arial"/>
          <w:lang w:val="es-ES_tradnl"/>
        </w:rPr>
        <w:t xml:space="preserve">Antes de </w:t>
      </w:r>
      <w:r>
        <w:rPr>
          <w:rFonts w:ascii="Montserrat" w:hAnsi="Montserrat" w:eastAsia="Arial" w:cs="Arial"/>
          <w:lang w:val="es-ES_tradnl"/>
        </w:rPr>
        <w:t>que te introduzcas</w:t>
      </w:r>
      <w:r w:rsidRPr="0079609C">
        <w:rPr>
          <w:rFonts w:ascii="Montserrat" w:hAnsi="Montserrat" w:eastAsia="Arial" w:cs="Arial"/>
          <w:lang w:val="es-ES_tradnl"/>
        </w:rPr>
        <w:t xml:space="preserve"> en los tiempos del siglo XIV, </w:t>
      </w:r>
      <w:r>
        <w:rPr>
          <w:rFonts w:ascii="Montserrat" w:hAnsi="Montserrat" w:eastAsia="Arial" w:cs="Arial"/>
          <w:lang w:val="es-ES_tradnl"/>
        </w:rPr>
        <w:t>conoce</w:t>
      </w:r>
      <w:r w:rsidRPr="0079609C">
        <w:rPr>
          <w:rFonts w:ascii="Montserrat" w:hAnsi="Montserrat" w:eastAsia="Arial" w:cs="Arial"/>
          <w:lang w:val="es-ES_tradnl"/>
        </w:rPr>
        <w:t xml:space="preserve"> dónde se encuentra Italia.</w:t>
      </w:r>
    </w:p>
    <w:p w:rsidR="0079609C" w:rsidP="0079609C" w:rsidRDefault="0079609C" w14:paraId="630CDD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7FABAD08" w14:textId="0DAAA4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79609C">
        <w:rPr>
          <w:rFonts w:ascii="Montserrat" w:hAnsi="Montserrat" w:eastAsia="Arial" w:cs="Arial"/>
          <w:lang w:val="es-ES_tradnl"/>
        </w:rPr>
        <w:t>Italia se encuentra en el continente europeo, en la parte sur, con una característica muy peculiar en su forma geográfica, ya que se asemeja a la de una bota.</w:t>
      </w:r>
    </w:p>
    <w:p w:rsidR="0079609C" w:rsidP="0079609C" w:rsidRDefault="0079609C" w14:paraId="781A127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1B43B4DB" w14:textId="6C510E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79609C">
        <w:rPr>
          <w:rFonts w:ascii="Montserrat" w:hAnsi="Montserrat" w:eastAsia="Arial" w:cs="Arial"/>
          <w:lang w:val="es-ES_tradnl"/>
        </w:rPr>
        <w:t xml:space="preserve">Hay un documento de referencia contenido en el </w:t>
      </w:r>
      <w:proofErr w:type="spellStart"/>
      <w:r w:rsidRPr="0079609C">
        <w:rPr>
          <w:rFonts w:ascii="Montserrat" w:hAnsi="Montserrat" w:eastAsia="Arial" w:cs="Arial"/>
          <w:lang w:val="es-ES_tradnl"/>
        </w:rPr>
        <w:t>Necrologium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de Santa Croce en Florencia; en él, se informa sobre </w:t>
      </w:r>
      <w:r>
        <w:rPr>
          <w:rFonts w:ascii="Montserrat" w:hAnsi="Montserrat" w:eastAsia="Arial" w:cs="Arial"/>
          <w:lang w:val="es-ES_tradnl"/>
        </w:rPr>
        <w:t>la</w:t>
      </w:r>
      <w:r w:rsidRPr="0079609C">
        <w:rPr>
          <w:rFonts w:ascii="Montserrat" w:hAnsi="Montserrat" w:eastAsia="Arial" w:cs="Arial"/>
          <w:lang w:val="es-ES_tradnl"/>
        </w:rPr>
        <w:t xml:space="preserve"> muerte </w:t>
      </w:r>
      <w:r>
        <w:rPr>
          <w:rFonts w:ascii="Montserrat" w:hAnsi="Montserrat" w:eastAsia="Arial" w:cs="Arial"/>
          <w:lang w:val="es-ES_tradnl"/>
        </w:rPr>
        <w:t xml:space="preserve">de Pacioli, </w:t>
      </w:r>
      <w:r w:rsidRPr="0079609C">
        <w:rPr>
          <w:rFonts w:ascii="Montserrat" w:hAnsi="Montserrat" w:eastAsia="Arial" w:cs="Arial"/>
          <w:lang w:val="es-ES_tradnl"/>
        </w:rPr>
        <w:t xml:space="preserve">el 19 de junio de 1517. Dicho documento tiene fiabilidad histórica y, con base en él, se puede fijar </w:t>
      </w:r>
      <w:r>
        <w:rPr>
          <w:rFonts w:ascii="Montserrat" w:hAnsi="Montserrat" w:eastAsia="Arial" w:cs="Arial"/>
          <w:lang w:val="es-ES_tradnl"/>
        </w:rPr>
        <w:t>su</w:t>
      </w:r>
      <w:r w:rsidRPr="0079609C">
        <w:rPr>
          <w:rFonts w:ascii="Montserrat" w:hAnsi="Montserrat" w:eastAsia="Arial" w:cs="Arial"/>
          <w:lang w:val="es-ES_tradnl"/>
        </w:rPr>
        <w:t xml:space="preserve"> nacimiento en el año 1447 en el </w:t>
      </w:r>
      <w:proofErr w:type="spellStart"/>
      <w:r w:rsidRPr="0079609C">
        <w:rPr>
          <w:rFonts w:ascii="Montserrat" w:hAnsi="Montserrat" w:eastAsia="Arial" w:cs="Arial"/>
          <w:lang w:val="es-ES_tradnl"/>
        </w:rPr>
        <w:t>Borgo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</w:t>
      </w:r>
      <w:proofErr w:type="spellStart"/>
      <w:r w:rsidRPr="0079609C">
        <w:rPr>
          <w:rFonts w:ascii="Montserrat" w:hAnsi="Montserrat" w:eastAsia="Arial" w:cs="Arial"/>
          <w:lang w:val="es-ES_tradnl"/>
        </w:rPr>
        <w:t>Sansepolcro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, perteneciente hoy día a la región de Arezzo. Aunque existe actualmente una placa en </w:t>
      </w:r>
      <w:r>
        <w:rPr>
          <w:rFonts w:ascii="Montserrat" w:hAnsi="Montserrat" w:eastAsia="Arial" w:cs="Arial"/>
          <w:lang w:val="es-ES_tradnl"/>
        </w:rPr>
        <w:t>su</w:t>
      </w:r>
      <w:r w:rsidRPr="0079609C">
        <w:rPr>
          <w:rFonts w:ascii="Montserrat" w:hAnsi="Montserrat" w:eastAsia="Arial" w:cs="Arial"/>
          <w:lang w:val="es-ES_tradnl"/>
        </w:rPr>
        <w:t xml:space="preserve"> honor en </w:t>
      </w:r>
      <w:proofErr w:type="spellStart"/>
      <w:r w:rsidRPr="0079609C">
        <w:rPr>
          <w:rFonts w:ascii="Montserrat" w:hAnsi="Montserrat" w:eastAsia="Arial" w:cs="Arial"/>
          <w:lang w:val="es-ES_tradnl"/>
        </w:rPr>
        <w:t>Sans</w:t>
      </w:r>
      <w:r>
        <w:rPr>
          <w:rFonts w:ascii="Montserrat" w:hAnsi="Montserrat" w:eastAsia="Arial" w:cs="Arial"/>
          <w:lang w:val="es-ES_tradnl"/>
        </w:rPr>
        <w:t>epolcro</w:t>
      </w:r>
      <w:proofErr w:type="spellEnd"/>
      <w:r>
        <w:rPr>
          <w:rFonts w:ascii="Montserrat" w:hAnsi="Montserrat" w:eastAsia="Arial" w:cs="Arial"/>
          <w:lang w:val="es-ES_tradnl"/>
        </w:rPr>
        <w:t>, que hace saber que nació</w:t>
      </w:r>
      <w:r w:rsidRPr="0079609C">
        <w:rPr>
          <w:rFonts w:ascii="Montserrat" w:hAnsi="Montserrat" w:eastAsia="Arial" w:cs="Arial"/>
          <w:lang w:val="es-ES_tradnl"/>
        </w:rPr>
        <w:t xml:space="preserve"> en 1445, </w:t>
      </w:r>
      <w:proofErr w:type="spellStart"/>
      <w:r w:rsidRPr="0079609C">
        <w:rPr>
          <w:rFonts w:ascii="Montserrat" w:hAnsi="Montserrat" w:eastAsia="Arial" w:cs="Arial"/>
          <w:lang w:val="es-ES_tradnl"/>
        </w:rPr>
        <w:t>ma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non importa </w:t>
      </w:r>
      <w:proofErr w:type="spellStart"/>
      <w:r w:rsidRPr="0079609C">
        <w:rPr>
          <w:rFonts w:ascii="Montserrat" w:hAnsi="Montserrat" w:eastAsia="Arial" w:cs="Arial"/>
          <w:lang w:val="es-ES_tradnl"/>
        </w:rPr>
        <w:t>anni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di </w:t>
      </w:r>
      <w:proofErr w:type="spellStart"/>
      <w:r w:rsidRPr="0079609C">
        <w:rPr>
          <w:rFonts w:ascii="Montserrat" w:hAnsi="Montserrat" w:eastAsia="Arial" w:cs="Arial"/>
          <w:lang w:val="es-ES_tradnl"/>
        </w:rPr>
        <w:t>piú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</w:t>
      </w:r>
      <w:proofErr w:type="spellStart"/>
      <w:r w:rsidRPr="0079609C">
        <w:rPr>
          <w:rFonts w:ascii="Montserrat" w:hAnsi="Montserrat" w:eastAsia="Arial" w:cs="Arial"/>
          <w:lang w:val="es-ES_tradnl"/>
        </w:rPr>
        <w:t>anni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di meno.</w:t>
      </w:r>
    </w:p>
    <w:p w:rsidR="0079609C" w:rsidP="0079609C" w:rsidRDefault="0079609C" w14:paraId="0F7DE3A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6B92D940" w14:textId="54B33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Su </w:t>
      </w:r>
      <w:r w:rsidRPr="0079609C">
        <w:rPr>
          <w:rFonts w:ascii="Montserrat" w:hAnsi="Montserrat" w:eastAsia="Arial" w:cs="Arial"/>
          <w:lang w:val="es-ES_tradnl"/>
        </w:rPr>
        <w:t>pa</w:t>
      </w:r>
      <w:r>
        <w:rPr>
          <w:rFonts w:ascii="Montserrat" w:hAnsi="Montserrat" w:eastAsia="Arial" w:cs="Arial"/>
          <w:lang w:val="es-ES_tradnl"/>
        </w:rPr>
        <w:t xml:space="preserve">dre Bartolomeo, murió </w:t>
      </w:r>
      <w:proofErr w:type="spellStart"/>
      <w:r>
        <w:rPr>
          <w:rFonts w:ascii="Montserrat" w:hAnsi="Montserrat" w:eastAsia="Arial" w:cs="Arial"/>
          <w:lang w:val="es-ES_tradnl"/>
        </w:rPr>
        <w:t>dejándon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huérfanos a </w:t>
      </w:r>
      <w:r>
        <w:rPr>
          <w:rFonts w:ascii="Montserrat" w:hAnsi="Montserrat" w:eastAsia="Arial" w:cs="Arial"/>
          <w:lang w:val="es-ES_tradnl"/>
        </w:rPr>
        <w:t xml:space="preserve">él y sus hermanos </w:t>
      </w:r>
      <w:proofErr w:type="spellStart"/>
      <w:r>
        <w:rPr>
          <w:rFonts w:ascii="Montserrat" w:hAnsi="Montserrat" w:eastAsia="Arial" w:cs="Arial"/>
          <w:lang w:val="es-ES_tradnl"/>
        </w:rPr>
        <w:t>Ginepro</w:t>
      </w:r>
      <w:proofErr w:type="spellEnd"/>
      <w:r>
        <w:rPr>
          <w:rFonts w:ascii="Montserrat" w:hAnsi="Montserrat" w:eastAsia="Arial" w:cs="Arial"/>
          <w:lang w:val="es-ES_tradnl"/>
        </w:rPr>
        <w:t xml:space="preserve"> y </w:t>
      </w:r>
      <w:proofErr w:type="spellStart"/>
      <w:r w:rsidRPr="0079609C">
        <w:rPr>
          <w:rFonts w:ascii="Montserrat" w:hAnsi="Montserrat" w:eastAsia="Arial" w:cs="Arial"/>
          <w:lang w:val="es-ES_tradnl"/>
        </w:rPr>
        <w:t>Amb</w:t>
      </w:r>
      <w:r>
        <w:rPr>
          <w:rFonts w:ascii="Montserrat" w:hAnsi="Montserrat" w:eastAsia="Arial" w:cs="Arial"/>
          <w:lang w:val="es-ES_tradnl"/>
        </w:rPr>
        <w:t>rogio</w:t>
      </w:r>
      <w:proofErr w:type="spellEnd"/>
      <w:r w:rsidRPr="0079609C">
        <w:rPr>
          <w:rFonts w:ascii="Montserrat" w:hAnsi="Montserrat" w:eastAsia="Arial" w:cs="Arial"/>
          <w:lang w:val="es-ES_tradnl"/>
        </w:rPr>
        <w:t>. Lu</w:t>
      </w:r>
      <w:r>
        <w:rPr>
          <w:rFonts w:ascii="Montserrat" w:hAnsi="Montserrat" w:eastAsia="Arial" w:cs="Arial"/>
          <w:lang w:val="es-ES_tradnl"/>
        </w:rPr>
        <w:t>ego de este terrible suceso, fue</w:t>
      </w:r>
      <w:r w:rsidRPr="0079609C">
        <w:rPr>
          <w:rFonts w:ascii="Montserrat" w:hAnsi="Montserrat" w:eastAsia="Arial" w:cs="Arial"/>
          <w:lang w:val="es-ES_tradnl"/>
        </w:rPr>
        <w:t xml:space="preserve"> criado por la familia de Conte de los </w:t>
      </w:r>
      <w:proofErr w:type="spellStart"/>
      <w:r w:rsidRPr="0079609C">
        <w:rPr>
          <w:rFonts w:ascii="Montserrat" w:hAnsi="Montserrat" w:eastAsia="Arial" w:cs="Arial"/>
          <w:lang w:val="es-ES_tradnl"/>
        </w:rPr>
        <w:t>Belfoci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, la cual </w:t>
      </w:r>
      <w:r>
        <w:rPr>
          <w:rFonts w:ascii="Montserrat" w:hAnsi="Montserrat" w:eastAsia="Arial" w:cs="Arial"/>
          <w:lang w:val="es-ES_tradnl"/>
        </w:rPr>
        <w:t>lo</w:t>
      </w:r>
      <w:r w:rsidRPr="0079609C">
        <w:rPr>
          <w:rFonts w:ascii="Montserrat" w:hAnsi="Montserrat" w:eastAsia="Arial" w:cs="Arial"/>
          <w:lang w:val="es-ES_tradnl"/>
        </w:rPr>
        <w:t xml:space="preserve"> alimentó y </w:t>
      </w:r>
      <w:r>
        <w:rPr>
          <w:rFonts w:ascii="Montserrat" w:hAnsi="Montserrat" w:eastAsia="Arial" w:cs="Arial"/>
          <w:lang w:val="es-ES_tradnl"/>
        </w:rPr>
        <w:t>lo</w:t>
      </w:r>
      <w:r w:rsidRPr="0079609C">
        <w:rPr>
          <w:rFonts w:ascii="Montserrat" w:hAnsi="Montserrat" w:eastAsia="Arial" w:cs="Arial"/>
          <w:lang w:val="es-ES_tradnl"/>
        </w:rPr>
        <w:t xml:space="preserve"> </w:t>
      </w:r>
      <w:proofErr w:type="spellStart"/>
      <w:r w:rsidRPr="0079609C">
        <w:rPr>
          <w:rFonts w:ascii="Montserrat" w:hAnsi="Montserrat" w:eastAsia="Arial" w:cs="Arial"/>
          <w:lang w:val="es-ES_tradnl"/>
        </w:rPr>
        <w:t>vió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crecer durante mi infancia. </w:t>
      </w:r>
      <w:r>
        <w:rPr>
          <w:rFonts w:ascii="Montserrat" w:hAnsi="Montserrat" w:eastAsia="Arial" w:cs="Arial"/>
          <w:lang w:val="es-ES_tradnl"/>
        </w:rPr>
        <w:t>Sus</w:t>
      </w:r>
      <w:r w:rsidRPr="0079609C">
        <w:rPr>
          <w:rFonts w:ascii="Montserrat" w:hAnsi="Montserrat" w:eastAsia="Arial" w:cs="Arial"/>
          <w:lang w:val="es-ES_tradnl"/>
        </w:rPr>
        <w:t xml:space="preserve"> hermanos entraron enseguida en la orden franciscana y en 1466, junto con ellos, </w:t>
      </w:r>
      <w:r>
        <w:rPr>
          <w:rFonts w:ascii="Montserrat" w:hAnsi="Montserrat" w:eastAsia="Arial" w:cs="Arial"/>
          <w:lang w:val="es-ES_tradnl"/>
        </w:rPr>
        <w:t>tuvieron que vender</w:t>
      </w:r>
      <w:r w:rsidRPr="0079609C">
        <w:rPr>
          <w:rFonts w:ascii="Montserrat" w:hAnsi="Montserrat" w:eastAsia="Arial" w:cs="Arial"/>
          <w:lang w:val="es-ES_tradnl"/>
        </w:rPr>
        <w:t xml:space="preserve"> </w:t>
      </w:r>
      <w:r>
        <w:rPr>
          <w:rFonts w:ascii="Montserrat" w:hAnsi="Montserrat" w:eastAsia="Arial" w:cs="Arial"/>
          <w:lang w:val="es-ES_tradnl"/>
        </w:rPr>
        <w:t>su</w:t>
      </w:r>
      <w:r w:rsidRPr="0079609C">
        <w:rPr>
          <w:rFonts w:ascii="Montserrat" w:hAnsi="Montserrat" w:eastAsia="Arial" w:cs="Arial"/>
          <w:lang w:val="es-ES_tradnl"/>
        </w:rPr>
        <w:t xml:space="preserve"> casa.</w:t>
      </w:r>
    </w:p>
    <w:p w:rsidR="0079609C" w:rsidP="0079609C" w:rsidRDefault="0079609C" w14:paraId="7BA561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12A64241" w14:textId="3E37B0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¿C</w:t>
      </w:r>
      <w:r w:rsidRPr="0079609C">
        <w:rPr>
          <w:rFonts w:ascii="Montserrat" w:hAnsi="Montserrat" w:eastAsia="Arial" w:cs="Arial"/>
          <w:lang w:val="es-ES_tradnl"/>
        </w:rPr>
        <w:t>ómo fue que comenzó su interés y gusto por ellas?</w:t>
      </w:r>
    </w:p>
    <w:p w:rsidR="0079609C" w:rsidP="0079609C" w:rsidRDefault="0079609C" w14:paraId="797122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04492CE4" w14:textId="795C4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Fue </w:t>
      </w:r>
      <w:r w:rsidRPr="0079609C">
        <w:rPr>
          <w:rFonts w:ascii="Montserrat" w:hAnsi="Montserrat" w:eastAsia="Arial" w:cs="Arial"/>
          <w:lang w:val="es-ES_tradnl"/>
        </w:rPr>
        <w:t xml:space="preserve">gracias a la familia </w:t>
      </w:r>
      <w:proofErr w:type="spellStart"/>
      <w:r w:rsidRPr="0079609C">
        <w:rPr>
          <w:rFonts w:ascii="Montserrat" w:hAnsi="Montserrat" w:eastAsia="Arial" w:cs="Arial"/>
          <w:lang w:val="es-ES_tradnl"/>
        </w:rPr>
        <w:t>Befolci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, pero </w:t>
      </w:r>
      <w:r>
        <w:rPr>
          <w:rFonts w:ascii="Montserrat" w:hAnsi="Montserrat" w:eastAsia="Arial" w:cs="Arial"/>
          <w:lang w:val="es-ES_tradnl"/>
        </w:rPr>
        <w:t>siempre, desde muy joven, mostró</w:t>
      </w:r>
      <w:r w:rsidRPr="0079609C">
        <w:rPr>
          <w:rFonts w:ascii="Montserrat" w:hAnsi="Montserrat" w:eastAsia="Arial" w:cs="Arial"/>
          <w:lang w:val="es-ES_tradnl"/>
        </w:rPr>
        <w:t xml:space="preserve"> facultades para los negocios, pues era muy hábil haciendo cálculos matemáticos. En </w:t>
      </w:r>
      <w:r>
        <w:rPr>
          <w:rFonts w:ascii="Montserrat" w:hAnsi="Montserrat" w:eastAsia="Arial" w:cs="Arial"/>
          <w:lang w:val="es-ES_tradnl"/>
        </w:rPr>
        <w:t>sus</w:t>
      </w:r>
      <w:r w:rsidRPr="0079609C">
        <w:rPr>
          <w:rFonts w:ascii="Montserrat" w:hAnsi="Montserrat" w:eastAsia="Arial" w:cs="Arial"/>
          <w:lang w:val="es-ES_tradnl"/>
        </w:rPr>
        <w:t xml:space="preserve"> inicios como </w:t>
      </w:r>
      <w:r>
        <w:rPr>
          <w:rFonts w:ascii="Montserrat" w:hAnsi="Montserrat" w:eastAsia="Arial" w:cs="Arial"/>
          <w:lang w:val="es-ES_tradnl"/>
        </w:rPr>
        <w:lastRenderedPageBreak/>
        <w:t>docente, enseñó</w:t>
      </w:r>
      <w:r w:rsidRPr="0079609C">
        <w:rPr>
          <w:rFonts w:ascii="Montserrat" w:hAnsi="Montserrat" w:eastAsia="Arial" w:cs="Arial"/>
          <w:lang w:val="es-ES_tradnl"/>
        </w:rPr>
        <w:t xml:space="preserve"> matemática comercial, que era básicamente un curso especial de ábaco, usado por mercaderes.</w:t>
      </w:r>
    </w:p>
    <w:p w:rsidR="0079609C" w:rsidP="0079609C" w:rsidRDefault="0079609C" w14:paraId="064BCA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2495CFF2" w14:textId="2F227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79609C">
        <w:rPr>
          <w:rFonts w:ascii="Montserrat" w:hAnsi="Montserrat" w:eastAsia="Arial" w:cs="Arial"/>
          <w:lang w:val="es-ES_tradnl"/>
        </w:rPr>
        <w:t>Luego, e</w:t>
      </w:r>
      <w:r>
        <w:rPr>
          <w:rFonts w:ascii="Montserrat" w:hAnsi="Montserrat" w:eastAsia="Arial" w:cs="Arial"/>
          <w:lang w:val="es-ES_tradnl"/>
        </w:rPr>
        <w:t>scribió</w:t>
      </w:r>
      <w:r w:rsidRPr="0079609C">
        <w:rPr>
          <w:rFonts w:ascii="Montserrat" w:hAnsi="Montserrat" w:eastAsia="Arial" w:cs="Arial"/>
          <w:lang w:val="es-ES_tradnl"/>
        </w:rPr>
        <w:t xml:space="preserve"> un manual de matemáticas para asesorar a los hijos de un comerciante de Venecia, Antonio </w:t>
      </w:r>
      <w:proofErr w:type="spellStart"/>
      <w:r w:rsidRPr="0079609C">
        <w:rPr>
          <w:rFonts w:ascii="Montserrat" w:hAnsi="Montserrat" w:eastAsia="Arial" w:cs="Arial"/>
          <w:lang w:val="es-ES_tradnl"/>
        </w:rPr>
        <w:t>Rompiasi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, en cuya casa, bajo su tutela, </w:t>
      </w:r>
      <w:r>
        <w:rPr>
          <w:rFonts w:ascii="Montserrat" w:hAnsi="Montserrat" w:eastAsia="Arial" w:cs="Arial"/>
          <w:lang w:val="es-ES_tradnl"/>
        </w:rPr>
        <w:t>se educó</w:t>
      </w:r>
      <w:r w:rsidRPr="0079609C">
        <w:rPr>
          <w:rFonts w:ascii="Montserrat" w:hAnsi="Montserrat" w:eastAsia="Arial" w:cs="Arial"/>
          <w:lang w:val="es-ES_tradnl"/>
        </w:rPr>
        <w:t xml:space="preserve">. Después en Roma, al estar en casa de León Battista Alberti se </w:t>
      </w:r>
      <w:r>
        <w:rPr>
          <w:rFonts w:ascii="Montserrat" w:hAnsi="Montserrat" w:eastAsia="Arial" w:cs="Arial"/>
          <w:lang w:val="es-ES_tradnl"/>
        </w:rPr>
        <w:t>le</w:t>
      </w:r>
      <w:r w:rsidRPr="0079609C">
        <w:rPr>
          <w:rFonts w:ascii="Montserrat" w:hAnsi="Montserrat" w:eastAsia="Arial" w:cs="Arial"/>
          <w:lang w:val="es-ES_tradnl"/>
        </w:rPr>
        <w:t xml:space="preserve"> abrieron las puertas al mundo intelectual en</w:t>
      </w:r>
      <w:r>
        <w:rPr>
          <w:rFonts w:ascii="Montserrat" w:hAnsi="Montserrat" w:eastAsia="Arial" w:cs="Arial"/>
          <w:lang w:val="es-ES_tradnl"/>
        </w:rPr>
        <w:t>tre arte y ciencia; así</w:t>
      </w:r>
      <w:r w:rsidRPr="0079609C">
        <w:rPr>
          <w:rFonts w:ascii="Montserrat" w:hAnsi="Montserrat" w:eastAsia="Arial" w:cs="Arial"/>
          <w:lang w:val="es-ES_tradnl"/>
        </w:rPr>
        <w:t>, pud</w:t>
      </w:r>
      <w:r>
        <w:rPr>
          <w:rFonts w:ascii="Montserrat" w:hAnsi="Montserrat" w:eastAsia="Arial" w:cs="Arial"/>
          <w:lang w:val="es-ES_tradnl"/>
        </w:rPr>
        <w:t>o</w:t>
      </w:r>
      <w:r w:rsidRPr="0079609C">
        <w:rPr>
          <w:rFonts w:ascii="Montserrat" w:hAnsi="Montserrat" w:eastAsia="Arial" w:cs="Arial"/>
          <w:lang w:val="es-ES_tradnl"/>
        </w:rPr>
        <w:t xml:space="preserve"> aprender de Piero </w:t>
      </w:r>
      <w:proofErr w:type="spellStart"/>
      <w:r w:rsidRPr="0079609C">
        <w:rPr>
          <w:rFonts w:ascii="Montserrat" w:hAnsi="Montserrat" w:eastAsia="Arial" w:cs="Arial"/>
          <w:lang w:val="es-ES_tradnl"/>
        </w:rPr>
        <w:t>della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Francesca. Lue</w:t>
      </w:r>
      <w:r>
        <w:rPr>
          <w:rFonts w:ascii="Montserrat" w:hAnsi="Montserrat" w:eastAsia="Arial" w:cs="Arial"/>
          <w:lang w:val="es-ES_tradnl"/>
        </w:rPr>
        <w:t>go de la muerte de Alberti, tomó</w:t>
      </w:r>
      <w:r w:rsidRPr="0079609C">
        <w:rPr>
          <w:rFonts w:ascii="Montserrat" w:hAnsi="Montserrat" w:eastAsia="Arial" w:cs="Arial"/>
          <w:lang w:val="es-ES_tradnl"/>
        </w:rPr>
        <w:t xml:space="preserve"> el hábito franciscano y peregrin</w:t>
      </w:r>
      <w:r>
        <w:rPr>
          <w:rFonts w:ascii="Montserrat" w:hAnsi="Montserrat" w:eastAsia="Arial" w:cs="Arial"/>
          <w:lang w:val="es-ES_tradnl"/>
        </w:rPr>
        <w:t>ó</w:t>
      </w:r>
      <w:r w:rsidRPr="0079609C">
        <w:rPr>
          <w:rFonts w:ascii="Montserrat" w:hAnsi="Montserrat" w:eastAsia="Arial" w:cs="Arial"/>
          <w:lang w:val="es-ES_tradnl"/>
        </w:rPr>
        <w:t xml:space="preserve"> por varios lugares.</w:t>
      </w:r>
    </w:p>
    <w:p w:rsidR="0079609C" w:rsidP="0079609C" w:rsidRDefault="0079609C" w14:paraId="225731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79609C" w14:paraId="061BC354" w14:textId="2DC5C7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Enseñó</w:t>
      </w:r>
      <w:r w:rsidRPr="0079609C">
        <w:rPr>
          <w:rFonts w:ascii="Montserrat" w:hAnsi="Montserrat" w:eastAsia="Arial" w:cs="Arial"/>
          <w:lang w:val="es-ES_tradnl"/>
        </w:rPr>
        <w:t xml:space="preserve"> en Perugia y Florencia. En l</w:t>
      </w:r>
      <w:r>
        <w:rPr>
          <w:rFonts w:ascii="Montserrat" w:hAnsi="Montserrat" w:eastAsia="Arial" w:cs="Arial"/>
          <w:lang w:val="es-ES_tradnl"/>
        </w:rPr>
        <w:t>a llamada “flor del mundo”, tuvo</w:t>
      </w:r>
      <w:r w:rsidRPr="0079609C">
        <w:rPr>
          <w:rFonts w:ascii="Montserrat" w:hAnsi="Montserrat" w:eastAsia="Arial" w:cs="Arial"/>
          <w:lang w:val="es-ES_tradnl"/>
        </w:rPr>
        <w:t xml:space="preserve"> la oportunidad de leer textos sobr</w:t>
      </w:r>
      <w:r>
        <w:rPr>
          <w:rFonts w:ascii="Montserrat" w:hAnsi="Montserrat" w:eastAsia="Arial" w:cs="Arial"/>
          <w:lang w:val="es-ES_tradnl"/>
        </w:rPr>
        <w:t>e las proporciones. Aprendió</w:t>
      </w:r>
      <w:r w:rsidRPr="0079609C">
        <w:rPr>
          <w:rFonts w:ascii="Montserrat" w:hAnsi="Montserrat" w:eastAsia="Arial" w:cs="Arial"/>
          <w:lang w:val="es-ES_tradnl"/>
        </w:rPr>
        <w:t xml:space="preserve">, de la mano de Piero </w:t>
      </w:r>
      <w:proofErr w:type="spellStart"/>
      <w:r w:rsidRPr="0079609C">
        <w:rPr>
          <w:rFonts w:ascii="Montserrat" w:hAnsi="Montserrat" w:eastAsia="Arial" w:cs="Arial"/>
          <w:lang w:val="es-ES_tradnl"/>
        </w:rPr>
        <w:t>della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Francesca, una manera de pintar, considerando el uso de regla y compás para dotar a la imagen</w:t>
      </w:r>
      <w:r w:rsidR="0013055C">
        <w:rPr>
          <w:rFonts w:ascii="Montserrat" w:hAnsi="Montserrat" w:eastAsia="Arial" w:cs="Arial"/>
          <w:lang w:val="es-ES_tradnl"/>
        </w:rPr>
        <w:t xml:space="preserve"> de proporción. Asimismo, conoció y comprendió</w:t>
      </w:r>
      <w:r w:rsidRPr="0079609C">
        <w:rPr>
          <w:rFonts w:ascii="Montserrat" w:hAnsi="Montserrat" w:eastAsia="Arial" w:cs="Arial"/>
          <w:lang w:val="es-ES_tradnl"/>
        </w:rPr>
        <w:t xml:space="preserve"> la aritmética de Leonardo Pisano, mejor conocido como Fibonacci,</w:t>
      </w:r>
      <w:r w:rsidR="0013055C">
        <w:rPr>
          <w:rFonts w:ascii="Montserrat" w:hAnsi="Montserrat" w:eastAsia="Arial" w:cs="Arial"/>
          <w:lang w:val="es-ES_tradnl"/>
        </w:rPr>
        <w:t xml:space="preserve"> la geometría euclidiana, y pudo</w:t>
      </w:r>
      <w:r w:rsidRPr="0079609C">
        <w:rPr>
          <w:rFonts w:ascii="Montserrat" w:hAnsi="Montserrat" w:eastAsia="Arial" w:cs="Arial"/>
          <w:lang w:val="es-ES_tradnl"/>
        </w:rPr>
        <w:t xml:space="preserve"> analizar las obras de Giordano </w:t>
      </w:r>
      <w:proofErr w:type="spellStart"/>
      <w:r w:rsidRPr="0079609C">
        <w:rPr>
          <w:rFonts w:ascii="Montserrat" w:hAnsi="Montserrat" w:eastAsia="Arial" w:cs="Arial"/>
          <w:lang w:val="es-ES_tradnl"/>
        </w:rPr>
        <w:t>Nemorario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, Biagio </w:t>
      </w:r>
      <w:proofErr w:type="spellStart"/>
      <w:r w:rsidRPr="0079609C">
        <w:rPr>
          <w:rFonts w:ascii="Montserrat" w:hAnsi="Montserrat" w:eastAsia="Arial" w:cs="Arial"/>
          <w:lang w:val="es-ES_tradnl"/>
        </w:rPr>
        <w:t>Pelacani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de Parma, </w:t>
      </w:r>
      <w:proofErr w:type="spellStart"/>
      <w:r w:rsidRPr="0079609C">
        <w:rPr>
          <w:rFonts w:ascii="Montserrat" w:hAnsi="Montserrat" w:eastAsia="Arial" w:cs="Arial"/>
          <w:lang w:val="es-ES_tradnl"/>
        </w:rPr>
        <w:t>Prosdocimo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</w:t>
      </w:r>
      <w:proofErr w:type="spellStart"/>
      <w:r w:rsidRPr="0079609C">
        <w:rPr>
          <w:rFonts w:ascii="Montserrat" w:hAnsi="Montserrat" w:eastAsia="Arial" w:cs="Arial"/>
          <w:lang w:val="es-ES_tradnl"/>
        </w:rPr>
        <w:t>Beldomandi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, Alberto de Sajonia y del Tratado </w:t>
      </w:r>
      <w:proofErr w:type="spellStart"/>
      <w:r w:rsidRPr="0079609C">
        <w:rPr>
          <w:rFonts w:ascii="Montserrat" w:hAnsi="Montserrat" w:eastAsia="Arial" w:cs="Arial"/>
          <w:lang w:val="es-ES_tradnl"/>
        </w:rPr>
        <w:t>d´abaco</w:t>
      </w:r>
      <w:proofErr w:type="spellEnd"/>
      <w:r w:rsidRPr="0079609C">
        <w:rPr>
          <w:rFonts w:ascii="Montserrat" w:hAnsi="Montserrat" w:eastAsia="Arial" w:cs="Arial"/>
          <w:lang w:val="es-ES_tradnl"/>
        </w:rPr>
        <w:t xml:space="preserve"> de Piero.</w:t>
      </w:r>
    </w:p>
    <w:p w:rsidR="0079609C" w:rsidP="0079609C" w:rsidRDefault="0079609C" w14:paraId="722132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13055C" w14:paraId="7EA1E36C" w14:textId="5DBA69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 xml:space="preserve">Para finales de los años ochenta, del siglo XV, era considerado el docente más famoso de Italia. </w:t>
      </w:r>
      <w:r>
        <w:rPr>
          <w:rFonts w:ascii="Montserrat" w:hAnsi="Montserrat" w:eastAsia="Arial" w:cs="Arial"/>
          <w:lang w:val="es-ES_tradnl"/>
        </w:rPr>
        <w:t>Su</w:t>
      </w:r>
      <w:r w:rsidRPr="0013055C">
        <w:rPr>
          <w:rFonts w:ascii="Montserrat" w:hAnsi="Montserrat" w:eastAsia="Arial" w:cs="Arial"/>
          <w:lang w:val="es-ES_tradnl"/>
        </w:rPr>
        <w:t xml:space="preserve"> estancia era solicitada en diversos lugares, por </w:t>
      </w:r>
      <w:r>
        <w:rPr>
          <w:rFonts w:ascii="Montserrat" w:hAnsi="Montserrat" w:eastAsia="Arial" w:cs="Arial"/>
          <w:lang w:val="es-ES_tradnl"/>
        </w:rPr>
        <w:t>ejemplo, Nápoles en donde enseñó</w:t>
      </w:r>
      <w:r w:rsidRPr="0013055C">
        <w:rPr>
          <w:rFonts w:ascii="Montserrat" w:hAnsi="Montserrat" w:eastAsia="Arial" w:cs="Arial"/>
          <w:lang w:val="es-ES_tradnl"/>
        </w:rPr>
        <w:t xml:space="preserve"> los aportes de Euclides.</w:t>
      </w:r>
    </w:p>
    <w:p w:rsidR="0079609C" w:rsidP="0079609C" w:rsidRDefault="0079609C" w14:paraId="239E98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13055C" w14:paraId="1653003C" w14:textId="31340C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 xml:space="preserve">Una de </w:t>
      </w:r>
      <w:r>
        <w:rPr>
          <w:rFonts w:ascii="Montserrat" w:hAnsi="Montserrat" w:eastAsia="Arial" w:cs="Arial"/>
          <w:lang w:val="es-ES_tradnl"/>
        </w:rPr>
        <w:t xml:space="preserve">sus obras </w:t>
      </w:r>
      <w:r w:rsidRPr="0013055C">
        <w:rPr>
          <w:rFonts w:ascii="Montserrat" w:hAnsi="Montserrat" w:eastAsia="Arial" w:cs="Arial"/>
          <w:lang w:val="es-ES_tradnl"/>
        </w:rPr>
        <w:t xml:space="preserve">fue inspiración de varios grandes matemáticos. En esta obra, </w:t>
      </w:r>
      <w:r>
        <w:rPr>
          <w:rFonts w:ascii="Montserrat" w:hAnsi="Montserrat" w:eastAsia="Arial" w:cs="Arial"/>
          <w:lang w:val="es-ES_tradnl"/>
        </w:rPr>
        <w:t>hizo</w:t>
      </w:r>
      <w:r w:rsidRPr="0013055C">
        <w:rPr>
          <w:rFonts w:ascii="Montserrat" w:hAnsi="Montserrat" w:eastAsia="Arial" w:cs="Arial"/>
          <w:lang w:val="es-ES_tradnl"/>
        </w:rPr>
        <w:t xml:space="preserve"> un aporte interesante sobre los poliedros regulares</w:t>
      </w:r>
    </w:p>
    <w:p w:rsidR="0079609C" w:rsidP="0079609C" w:rsidRDefault="0079609C" w14:paraId="093CAE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A82460" w:rsidRDefault="00A82460" w14:paraId="2D7DD493" w14:textId="1F8E0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  <w:lang w:val="en-US"/>
        </w:rPr>
        <w:drawing>
          <wp:inline distT="0" distB="0" distL="0" distR="0" wp14:anchorId="25D15953" wp14:editId="2EF95272">
            <wp:extent cx="4162425" cy="218744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3179" cy="21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A82460" w:rsidRDefault="00A82460" w14:paraId="763723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13055C" w:rsidP="0013055C" w:rsidRDefault="0013055C" w14:paraId="1A6E185A" w14:textId="3B1BC3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Primero, observa </w:t>
      </w:r>
      <w:r w:rsidRPr="0013055C">
        <w:rPr>
          <w:rFonts w:ascii="Montserrat" w:hAnsi="Montserrat" w:eastAsia="Arial" w:cs="Arial"/>
          <w:lang w:val="es-ES_tradnl"/>
        </w:rPr>
        <w:t xml:space="preserve">que estos son cuerpos geométricos, cuyas caras, lados o aristas y ángulos son iguales. Por ejemplo, el tetraedro, está formado por cuatro triángulos equiláteros y se asocia con el elemento fuego. </w:t>
      </w:r>
    </w:p>
    <w:p w:rsidRPr="0013055C" w:rsidR="0013055C" w:rsidP="0013055C" w:rsidRDefault="0013055C" w14:paraId="331AF5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13055C" w:rsidR="0013055C" w:rsidP="0013055C" w:rsidRDefault="0013055C" w14:paraId="0CA907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 xml:space="preserve">El octaedro es considerado el elemento aire, se forma con 8 triángulos equiláteros </w:t>
      </w:r>
    </w:p>
    <w:p w:rsidR="0013055C" w:rsidP="0013055C" w:rsidRDefault="0013055C" w14:paraId="4B9F9A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 xml:space="preserve">El icosaedro, asociado al agua, está formado por veinte triángulos equiláteros. </w:t>
      </w:r>
    </w:p>
    <w:p w:rsidRPr="0013055C" w:rsidR="0013055C" w:rsidP="0013055C" w:rsidRDefault="0013055C" w14:paraId="2C5787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13055C" w:rsidRDefault="0013055C" w14:paraId="45084B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lastRenderedPageBreak/>
        <w:t xml:space="preserve">También está el hexaedro, mejor conocido como cubo, cuyo símbolo es la tierra, y está compuesto de 6 caras cuadradas </w:t>
      </w:r>
    </w:p>
    <w:p w:rsidRPr="0013055C" w:rsidR="0013055C" w:rsidP="0013055C" w:rsidRDefault="0013055C" w14:paraId="34F59C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13055C" w:rsidRDefault="0013055C" w14:paraId="6D82CCAD" w14:textId="0A95C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>Por último, el dodecaedro, compuesto por 12 superficies pentagonales, es asociado con el cielo. Estos cinco cuerpos sólidos aparecen desde el libro</w:t>
      </w:r>
      <w:r w:rsidR="00D221D3">
        <w:rPr>
          <w:rFonts w:ascii="Montserrat" w:hAnsi="Montserrat" w:eastAsia="Arial" w:cs="Arial"/>
          <w:lang w:val="es-ES_tradnl"/>
        </w:rPr>
        <w:t xml:space="preserve"> del Timeo de Platón, hacia el </w:t>
      </w:r>
      <w:r w:rsidRPr="0013055C">
        <w:rPr>
          <w:rFonts w:ascii="Montserrat" w:hAnsi="Montserrat" w:eastAsia="Arial" w:cs="Arial"/>
          <w:lang w:val="es-ES_tradnl"/>
        </w:rPr>
        <w:t xml:space="preserve">360 antes de </w:t>
      </w:r>
      <w:r>
        <w:rPr>
          <w:rFonts w:ascii="Montserrat" w:hAnsi="Montserrat" w:eastAsia="Arial" w:cs="Arial"/>
          <w:lang w:val="es-ES_tradnl"/>
        </w:rPr>
        <w:t>esta</w:t>
      </w:r>
      <w:r w:rsidRPr="0013055C">
        <w:rPr>
          <w:rFonts w:ascii="Montserrat" w:hAnsi="Montserrat" w:eastAsia="Arial" w:cs="Arial"/>
          <w:lang w:val="es-ES_tradnl"/>
        </w:rPr>
        <w:t xml:space="preserve"> era.</w:t>
      </w:r>
    </w:p>
    <w:p w:rsidR="0079609C" w:rsidP="0079609C" w:rsidRDefault="0079609C" w14:paraId="4F82C4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13055C" w14:paraId="0F487B6D" w14:textId="40A553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Su</w:t>
      </w:r>
      <w:r w:rsidRPr="0013055C">
        <w:rPr>
          <w:rFonts w:ascii="Montserrat" w:hAnsi="Montserrat" w:eastAsia="Arial" w:cs="Arial"/>
          <w:lang w:val="es-ES_tradnl"/>
        </w:rPr>
        <w:t xml:space="preserve"> obra </w:t>
      </w:r>
      <w:proofErr w:type="spellStart"/>
      <w:r w:rsidRPr="0013055C">
        <w:rPr>
          <w:rFonts w:ascii="Montserrat" w:hAnsi="Montserrat" w:eastAsia="Arial" w:cs="Arial"/>
          <w:lang w:val="es-ES_tradnl"/>
        </w:rPr>
        <w:t>Compendium</w:t>
      </w:r>
      <w:proofErr w:type="spellEnd"/>
      <w:r w:rsidRPr="0013055C">
        <w:rPr>
          <w:rFonts w:ascii="Montserrat" w:hAnsi="Montserrat" w:eastAsia="Arial" w:cs="Arial"/>
          <w:lang w:val="es-ES_tradnl"/>
        </w:rPr>
        <w:t xml:space="preserve"> de divina </w:t>
      </w:r>
      <w:proofErr w:type="spellStart"/>
      <w:r w:rsidRPr="0013055C">
        <w:rPr>
          <w:rFonts w:ascii="Montserrat" w:hAnsi="Montserrat" w:eastAsia="Arial" w:cs="Arial"/>
          <w:lang w:val="es-ES_tradnl"/>
        </w:rPr>
        <w:t>proportione</w:t>
      </w:r>
      <w:proofErr w:type="spellEnd"/>
      <w:r w:rsidRPr="0013055C">
        <w:rPr>
          <w:rFonts w:ascii="Montserrat" w:hAnsi="Montserrat" w:eastAsia="Arial" w:cs="Arial"/>
          <w:lang w:val="es-ES_tradnl"/>
        </w:rPr>
        <w:t xml:space="preserve">, además de ser diferente en cuanto a estilo y contenido, es la primera en presentar novedades importantes en la creación de nuevos poliedros no conocidos. Por ejemplo, el </w:t>
      </w:r>
      <w:proofErr w:type="spellStart"/>
      <w:r w:rsidRPr="0013055C">
        <w:rPr>
          <w:rFonts w:ascii="Montserrat" w:hAnsi="Montserrat" w:eastAsia="Arial" w:cs="Arial"/>
          <w:lang w:val="es-ES_tradnl"/>
        </w:rPr>
        <w:t>rombicuboctaedro</w:t>
      </w:r>
      <w:proofErr w:type="spellEnd"/>
      <w:r w:rsidRPr="0013055C">
        <w:rPr>
          <w:rFonts w:ascii="Montserrat" w:hAnsi="Montserrat" w:eastAsia="Arial" w:cs="Arial"/>
          <w:lang w:val="es-ES_tradnl"/>
        </w:rPr>
        <w:t xml:space="preserve">, un cuerpo de 26 lados que aparece en el </w:t>
      </w:r>
      <w:proofErr w:type="spellStart"/>
      <w:r w:rsidRPr="0013055C">
        <w:rPr>
          <w:rFonts w:ascii="Montserrat" w:hAnsi="Montserrat" w:eastAsia="Arial" w:cs="Arial"/>
          <w:lang w:val="es-ES_tradnl"/>
        </w:rPr>
        <w:t>Doppio</w:t>
      </w:r>
      <w:proofErr w:type="spellEnd"/>
      <w:r w:rsidRPr="0013055C">
        <w:rPr>
          <w:rFonts w:ascii="Montserrat" w:hAnsi="Montserrat" w:eastAsia="Arial" w:cs="Arial"/>
          <w:lang w:val="es-ES_tradnl"/>
        </w:rPr>
        <w:t xml:space="preserve"> </w:t>
      </w:r>
      <w:proofErr w:type="spellStart"/>
      <w:r w:rsidRPr="0013055C">
        <w:rPr>
          <w:rFonts w:ascii="Montserrat" w:hAnsi="Montserrat" w:eastAsia="Arial" w:cs="Arial"/>
          <w:lang w:val="es-ES_tradnl"/>
        </w:rPr>
        <w:t>rittratto</w:t>
      </w:r>
      <w:proofErr w:type="spellEnd"/>
      <w:r w:rsidRPr="0013055C">
        <w:rPr>
          <w:rFonts w:ascii="Montserrat" w:hAnsi="Montserrat" w:eastAsia="Arial" w:cs="Arial"/>
          <w:lang w:val="es-ES_tradnl"/>
        </w:rPr>
        <w:t xml:space="preserve"> de </w:t>
      </w:r>
      <w:proofErr w:type="spellStart"/>
      <w:r w:rsidRPr="0013055C">
        <w:rPr>
          <w:rFonts w:ascii="Montserrat" w:hAnsi="Montserrat" w:eastAsia="Arial" w:cs="Arial"/>
          <w:lang w:val="es-ES_tradnl"/>
        </w:rPr>
        <w:t>Capodimonte</w:t>
      </w:r>
      <w:proofErr w:type="spellEnd"/>
      <w:r w:rsidRPr="0013055C">
        <w:rPr>
          <w:rFonts w:ascii="Montserrat" w:hAnsi="Montserrat" w:eastAsia="Arial" w:cs="Arial"/>
          <w:lang w:val="es-ES_tradnl"/>
        </w:rPr>
        <w:t>, así como otros poliedros estrellados.</w:t>
      </w:r>
    </w:p>
    <w:p w:rsidR="0079609C" w:rsidP="0079609C" w:rsidRDefault="0079609C" w14:paraId="6AB3C6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79609C" w:rsidRDefault="0013055C" w14:paraId="448FCC8C" w14:textId="69C44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Se sabe</w:t>
      </w:r>
      <w:r w:rsidRPr="0013055C">
        <w:rPr>
          <w:rFonts w:ascii="Montserrat" w:hAnsi="Montserrat" w:eastAsia="Arial" w:cs="Arial"/>
          <w:lang w:val="es-ES_tradnl"/>
        </w:rPr>
        <w:t xml:space="preserve"> que mantuvo comunicación directa, que se apoyaron mutuamente y tuvo incluso una amistad con alguien que fue mundialmente conocido en su época. </w:t>
      </w:r>
    </w:p>
    <w:p w:rsidR="0079609C" w:rsidP="0079609C" w:rsidRDefault="0079609C" w14:paraId="0DDFC9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13055C" w:rsidRDefault="0013055C" w14:paraId="237350B5" w14:textId="47749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Fue</w:t>
      </w:r>
      <w:r w:rsidRPr="0013055C">
        <w:rPr>
          <w:rFonts w:ascii="Montserrat" w:hAnsi="Montserrat" w:eastAsia="Arial" w:cs="Arial"/>
          <w:lang w:val="es-ES_tradnl"/>
        </w:rPr>
        <w:t xml:space="preserve"> Leonardo da V</w:t>
      </w:r>
      <w:r>
        <w:rPr>
          <w:rFonts w:ascii="Montserrat" w:hAnsi="Montserrat" w:eastAsia="Arial" w:cs="Arial"/>
          <w:lang w:val="es-ES_tradnl"/>
        </w:rPr>
        <w:t>inci, e</w:t>
      </w:r>
      <w:r w:rsidRPr="0013055C">
        <w:rPr>
          <w:rFonts w:ascii="Montserrat" w:hAnsi="Montserrat" w:eastAsia="Arial" w:cs="Arial"/>
          <w:lang w:val="es-ES_tradnl"/>
        </w:rPr>
        <w:t xml:space="preserve">n ese entonces, el gran artista Leonardo da Vinci, ya había comprado y leído </w:t>
      </w:r>
      <w:r>
        <w:rPr>
          <w:rFonts w:ascii="Montserrat" w:hAnsi="Montserrat" w:eastAsia="Arial" w:cs="Arial"/>
          <w:lang w:val="es-ES_tradnl"/>
        </w:rPr>
        <w:t>su</w:t>
      </w:r>
      <w:r w:rsidRPr="0013055C">
        <w:rPr>
          <w:rFonts w:ascii="Montserrat" w:hAnsi="Montserrat" w:eastAsia="Arial" w:cs="Arial"/>
          <w:lang w:val="es-ES_tradnl"/>
        </w:rPr>
        <w:t xml:space="preserve"> obra escrita en lengua vulgar; así se conocía al idioma italiano; es decir, el que hablaba la mayoría de la población.</w:t>
      </w:r>
    </w:p>
    <w:p w:rsidRPr="0013055C" w:rsidR="0013055C" w:rsidP="0013055C" w:rsidRDefault="0013055C" w14:paraId="5FCF79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13055C" w:rsidRDefault="0013055C" w14:paraId="7B882B42" w14:textId="47B40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 xml:space="preserve">Leonardo, quien era considerado una eminencia en escultura y pintura, siempre hacía honor a este nombramiento, ante cualquiera. Con respecto a su famosa pintura, “el </w:t>
      </w:r>
      <w:proofErr w:type="spellStart"/>
      <w:r w:rsidRPr="0013055C">
        <w:rPr>
          <w:rFonts w:ascii="Montserrat" w:hAnsi="Montserrat" w:eastAsia="Arial" w:cs="Arial"/>
          <w:lang w:val="es-ES_tradnl"/>
        </w:rPr>
        <w:t>Cenacolo</w:t>
      </w:r>
      <w:proofErr w:type="spellEnd"/>
      <w:r w:rsidRPr="0013055C">
        <w:rPr>
          <w:rFonts w:ascii="Montserrat" w:hAnsi="Montserrat" w:eastAsia="Arial" w:cs="Arial"/>
          <w:lang w:val="es-ES_tradnl"/>
        </w:rPr>
        <w:t xml:space="preserve">”, </w:t>
      </w:r>
      <w:r>
        <w:rPr>
          <w:rFonts w:ascii="Montserrat" w:hAnsi="Montserrat" w:eastAsia="Arial" w:cs="Arial"/>
          <w:lang w:val="es-ES_tradnl"/>
        </w:rPr>
        <w:t xml:space="preserve">mejor conocida como </w:t>
      </w:r>
      <w:r w:rsidRPr="0013055C">
        <w:rPr>
          <w:rFonts w:ascii="Montserrat" w:hAnsi="Montserrat" w:eastAsia="Arial" w:cs="Arial"/>
          <w:lang w:val="es-ES_tradnl"/>
        </w:rPr>
        <w:t>“La úl</w:t>
      </w:r>
      <w:r>
        <w:rPr>
          <w:rFonts w:ascii="Montserrat" w:hAnsi="Montserrat" w:eastAsia="Arial" w:cs="Arial"/>
          <w:lang w:val="es-ES_tradnl"/>
        </w:rPr>
        <w:t>tima cena”, siempre se consideró</w:t>
      </w:r>
      <w:r w:rsidRPr="0013055C">
        <w:rPr>
          <w:rFonts w:ascii="Montserrat" w:hAnsi="Montserrat" w:eastAsia="Arial" w:cs="Arial"/>
          <w:lang w:val="es-ES_tradnl"/>
        </w:rPr>
        <w:t xml:space="preserve"> como una muestra ejemplar de pintura, entendida como una fiel imitación de la naturaleza fundada en las disciplinas matemáticas.</w:t>
      </w:r>
    </w:p>
    <w:p w:rsidR="0013055C" w:rsidP="0079609C" w:rsidRDefault="0013055C" w14:paraId="31F081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79609C" w:rsidRDefault="0013055C" w14:paraId="72AEAFD6" w14:textId="03261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 xml:space="preserve">Leonardo buscaba en </w:t>
      </w:r>
      <w:r>
        <w:rPr>
          <w:rFonts w:ascii="Montserrat" w:hAnsi="Montserrat" w:eastAsia="Arial" w:cs="Arial"/>
          <w:lang w:val="es-ES_tradnl"/>
        </w:rPr>
        <w:t>las</w:t>
      </w:r>
      <w:r w:rsidRPr="0013055C">
        <w:rPr>
          <w:rFonts w:ascii="Montserrat" w:hAnsi="Montserrat" w:eastAsia="Arial" w:cs="Arial"/>
          <w:lang w:val="es-ES_tradnl"/>
        </w:rPr>
        <w:t xml:space="preserve"> aportaciones </w:t>
      </w:r>
      <w:r>
        <w:rPr>
          <w:rFonts w:ascii="Montserrat" w:hAnsi="Montserrat" w:eastAsia="Arial" w:cs="Arial"/>
          <w:lang w:val="es-ES_tradnl"/>
        </w:rPr>
        <w:t xml:space="preserve">de Pacioli </w:t>
      </w:r>
      <w:r w:rsidRPr="0013055C">
        <w:rPr>
          <w:rFonts w:ascii="Montserrat" w:hAnsi="Montserrat" w:eastAsia="Arial" w:cs="Arial"/>
          <w:lang w:val="es-ES_tradnl"/>
        </w:rPr>
        <w:t xml:space="preserve">a sus obras, los fundamentos de la geometría euclidiana; así como el apoyo para acceder lingüísticamente a la matemática clásica y, en contra parte, </w:t>
      </w:r>
      <w:r>
        <w:rPr>
          <w:rFonts w:ascii="Montserrat" w:hAnsi="Montserrat" w:eastAsia="Arial" w:cs="Arial"/>
          <w:lang w:val="es-ES_tradnl"/>
        </w:rPr>
        <w:t xml:space="preserve">da Vinci </w:t>
      </w:r>
      <w:r w:rsidRPr="0013055C">
        <w:rPr>
          <w:rFonts w:ascii="Montserrat" w:hAnsi="Montserrat" w:eastAsia="Arial" w:cs="Arial"/>
          <w:lang w:val="es-ES_tradnl"/>
        </w:rPr>
        <w:t>ayudaba con el obstáculo de no saber dominar el latín. Él apoyo mucho</w:t>
      </w:r>
      <w:r>
        <w:rPr>
          <w:rFonts w:ascii="Montserrat" w:hAnsi="Montserrat" w:eastAsia="Arial" w:cs="Arial"/>
          <w:lang w:val="es-ES_tradnl"/>
        </w:rPr>
        <w:t xml:space="preserve"> a Pacioli</w:t>
      </w:r>
      <w:r w:rsidRPr="0013055C">
        <w:rPr>
          <w:rFonts w:ascii="Montserrat" w:hAnsi="Montserrat" w:eastAsia="Arial" w:cs="Arial"/>
          <w:lang w:val="es-ES_tradnl"/>
        </w:rPr>
        <w:t xml:space="preserve"> en ello y en encontrar la mejor solución para representar los poliedros regulares y dependientes de </w:t>
      </w:r>
      <w:r>
        <w:rPr>
          <w:rFonts w:ascii="Montserrat" w:hAnsi="Montserrat" w:eastAsia="Arial" w:cs="Arial"/>
          <w:lang w:val="es-ES_tradnl"/>
        </w:rPr>
        <w:t>sus</w:t>
      </w:r>
      <w:r w:rsidRPr="0013055C">
        <w:rPr>
          <w:rFonts w:ascii="Montserrat" w:hAnsi="Montserrat" w:eastAsia="Arial" w:cs="Arial"/>
          <w:lang w:val="es-ES_tradnl"/>
        </w:rPr>
        <w:t xml:space="preserve"> 60 tablas, para cubrir la parte visual de </w:t>
      </w:r>
      <w:r>
        <w:rPr>
          <w:rFonts w:ascii="Montserrat" w:hAnsi="Montserrat" w:eastAsia="Arial" w:cs="Arial"/>
          <w:lang w:val="es-ES_tradnl"/>
        </w:rPr>
        <w:t>su</w:t>
      </w:r>
      <w:r w:rsidRPr="0013055C">
        <w:rPr>
          <w:rFonts w:ascii="Montserrat" w:hAnsi="Montserrat" w:eastAsia="Arial" w:cs="Arial"/>
          <w:lang w:val="es-ES_tradnl"/>
        </w:rPr>
        <w:t xml:space="preserve"> escrito la Divina </w:t>
      </w:r>
      <w:proofErr w:type="spellStart"/>
      <w:r w:rsidRPr="0013055C">
        <w:rPr>
          <w:rFonts w:ascii="Montserrat" w:hAnsi="Montserrat" w:eastAsia="Arial" w:cs="Arial"/>
          <w:lang w:val="es-ES_tradnl"/>
        </w:rPr>
        <w:t>propotione</w:t>
      </w:r>
      <w:proofErr w:type="spellEnd"/>
      <w:r w:rsidRPr="0013055C">
        <w:rPr>
          <w:rFonts w:ascii="Montserrat" w:hAnsi="Montserrat" w:eastAsia="Arial" w:cs="Arial"/>
          <w:lang w:val="es-ES_tradnl"/>
        </w:rPr>
        <w:t>.</w:t>
      </w:r>
    </w:p>
    <w:p w:rsidR="0013055C" w:rsidP="0079609C" w:rsidRDefault="0013055C" w14:paraId="329CA6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79609C" w:rsidRDefault="0013055C" w14:paraId="3E9BC7CC" w14:textId="256EB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Observa, </w:t>
      </w:r>
      <w:r w:rsidRPr="0013055C">
        <w:rPr>
          <w:rFonts w:ascii="Montserrat" w:hAnsi="Montserrat" w:eastAsia="Arial" w:cs="Arial"/>
          <w:lang w:val="es-ES_tradnl"/>
        </w:rPr>
        <w:t xml:space="preserve">los cinco sólidos platónicos mencionados con anterioridad y, al mismo tiempo, </w:t>
      </w:r>
      <w:r>
        <w:rPr>
          <w:rFonts w:ascii="Montserrat" w:hAnsi="Montserrat" w:eastAsia="Arial" w:cs="Arial"/>
          <w:lang w:val="es-ES_tradnl"/>
        </w:rPr>
        <w:t>observa</w:t>
      </w:r>
      <w:r w:rsidRPr="0013055C">
        <w:rPr>
          <w:rFonts w:ascii="Montserrat" w:hAnsi="Montserrat" w:eastAsia="Arial" w:cs="Arial"/>
          <w:lang w:val="es-ES_tradnl"/>
        </w:rPr>
        <w:t xml:space="preserve"> algunos cuerpos elaborados con </w:t>
      </w:r>
      <w:r>
        <w:rPr>
          <w:rFonts w:ascii="Montserrat" w:hAnsi="Montserrat" w:eastAsia="Arial" w:cs="Arial"/>
          <w:lang w:val="es-ES_tradnl"/>
        </w:rPr>
        <w:t>los</w:t>
      </w:r>
      <w:r w:rsidRPr="0013055C">
        <w:rPr>
          <w:rFonts w:ascii="Montserrat" w:hAnsi="Montserrat" w:eastAsia="Arial" w:cs="Arial"/>
          <w:lang w:val="es-ES_tradnl"/>
        </w:rPr>
        <w:t xml:space="preserve"> conocimientos </w:t>
      </w:r>
      <w:r>
        <w:rPr>
          <w:rFonts w:ascii="Montserrat" w:hAnsi="Montserrat" w:eastAsia="Arial" w:cs="Arial"/>
          <w:lang w:val="es-ES_tradnl"/>
        </w:rPr>
        <w:t xml:space="preserve">de Pacioli </w:t>
      </w:r>
      <w:r w:rsidRPr="0013055C">
        <w:rPr>
          <w:rFonts w:ascii="Montserrat" w:hAnsi="Montserrat" w:eastAsia="Arial" w:cs="Arial"/>
          <w:lang w:val="es-ES_tradnl"/>
        </w:rPr>
        <w:t>en geometría.</w:t>
      </w:r>
    </w:p>
    <w:p w:rsidR="0013055C" w:rsidP="0079609C" w:rsidRDefault="0013055C" w14:paraId="794CAC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A82460" w:rsidRDefault="00A82460" w14:paraId="29D99549" w14:textId="47C08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3FCE7091" wp14:editId="4B57BDEC">
            <wp:extent cx="4257675" cy="250507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1624" cy="25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A82460" w:rsidRDefault="00A82460" w14:paraId="001DF3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13055C" w:rsidP="0079609C" w:rsidRDefault="0013055C" w14:paraId="1B40DB40" w14:textId="343EF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A </w:t>
      </w:r>
      <w:proofErr w:type="spellStart"/>
      <w:r>
        <w:rPr>
          <w:rFonts w:ascii="Montserrat" w:hAnsi="Montserrat" w:eastAsia="Arial" w:cs="Arial"/>
          <w:lang w:val="es-ES_tradnl"/>
        </w:rPr>
        <w:t>Paacioli</w:t>
      </w:r>
      <w:proofErr w:type="spellEnd"/>
      <w:r>
        <w:rPr>
          <w:rFonts w:ascii="Montserrat" w:hAnsi="Montserrat" w:eastAsia="Arial" w:cs="Arial"/>
          <w:lang w:val="es-ES_tradnl"/>
        </w:rPr>
        <w:t xml:space="preserve"> s</w:t>
      </w:r>
      <w:r w:rsidRPr="0013055C">
        <w:rPr>
          <w:rFonts w:ascii="Montserrat" w:hAnsi="Montserrat" w:eastAsia="Arial" w:cs="Arial"/>
          <w:lang w:val="es-ES_tradnl"/>
        </w:rPr>
        <w:t xml:space="preserve">iempre </w:t>
      </w:r>
      <w:r>
        <w:rPr>
          <w:rFonts w:ascii="Montserrat" w:hAnsi="Montserrat" w:eastAsia="Arial" w:cs="Arial"/>
          <w:lang w:val="es-ES_tradnl"/>
        </w:rPr>
        <w:t>le</w:t>
      </w:r>
      <w:r w:rsidRPr="0013055C">
        <w:rPr>
          <w:rFonts w:ascii="Montserrat" w:hAnsi="Montserrat" w:eastAsia="Arial" w:cs="Arial"/>
          <w:lang w:val="es-ES_tradnl"/>
        </w:rPr>
        <w:t xml:space="preserve"> pareció que, tanto la </w:t>
      </w:r>
      <w:r w:rsidRPr="0013055C" w:rsidR="00344BD0">
        <w:rPr>
          <w:rFonts w:ascii="Montserrat" w:hAnsi="Montserrat" w:eastAsia="Arial" w:cs="Arial"/>
          <w:lang w:val="es-ES_tradnl"/>
        </w:rPr>
        <w:t>música, como</w:t>
      </w:r>
      <w:r w:rsidRPr="0013055C">
        <w:rPr>
          <w:rFonts w:ascii="Montserrat" w:hAnsi="Montserrat" w:eastAsia="Arial" w:cs="Arial"/>
          <w:lang w:val="es-ES_tradnl"/>
        </w:rPr>
        <w:t xml:space="preserve"> el estudio de la perspectiva, debían considerarse parte de las matemáticas. Leonardo Da Vinci y </w:t>
      </w:r>
      <w:r>
        <w:rPr>
          <w:rFonts w:ascii="Montserrat" w:hAnsi="Montserrat" w:eastAsia="Arial" w:cs="Arial"/>
          <w:lang w:val="es-ES_tradnl"/>
        </w:rPr>
        <w:t>el solían</w:t>
      </w:r>
      <w:r w:rsidRPr="0013055C">
        <w:rPr>
          <w:rFonts w:ascii="Montserrat" w:hAnsi="Montserrat" w:eastAsia="Arial" w:cs="Arial"/>
          <w:lang w:val="es-ES_tradnl"/>
        </w:rPr>
        <w:t xml:space="preserve"> decir que, si la música era agradable al oído, la perspectiva era fascinante</w:t>
      </w:r>
      <w:r>
        <w:rPr>
          <w:rFonts w:ascii="Montserrat" w:hAnsi="Montserrat" w:eastAsia="Arial" w:cs="Arial"/>
          <w:lang w:val="es-ES_tradnl"/>
        </w:rPr>
        <w:t xml:space="preserve"> para la vista y la consideraron</w:t>
      </w:r>
      <w:r w:rsidRPr="0013055C">
        <w:rPr>
          <w:rFonts w:ascii="Montserrat" w:hAnsi="Montserrat" w:eastAsia="Arial" w:cs="Arial"/>
          <w:lang w:val="es-ES_tradnl"/>
        </w:rPr>
        <w:t xml:space="preserve"> la “primera puerta de la inteligencia”.</w:t>
      </w:r>
    </w:p>
    <w:p w:rsidR="0013055C" w:rsidP="0079609C" w:rsidRDefault="0013055C" w14:paraId="2227F5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3055C" w:rsidP="0079609C" w:rsidRDefault="0013055C" w14:paraId="7211559D" w14:textId="5949E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13055C">
        <w:rPr>
          <w:rFonts w:ascii="Montserrat" w:hAnsi="Montserrat" w:eastAsia="Arial" w:cs="Arial"/>
          <w:lang w:val="es-ES_tradnl"/>
        </w:rPr>
        <w:t xml:space="preserve">De ahí </w:t>
      </w:r>
      <w:r w:rsidR="005E7560">
        <w:rPr>
          <w:rFonts w:ascii="Montserrat" w:hAnsi="Montserrat" w:eastAsia="Arial" w:cs="Arial"/>
          <w:lang w:val="es-ES_tradnl"/>
        </w:rPr>
        <w:t>la</w:t>
      </w:r>
      <w:r w:rsidRPr="0013055C">
        <w:rPr>
          <w:rFonts w:ascii="Montserrat" w:hAnsi="Montserrat" w:eastAsia="Arial" w:cs="Arial"/>
          <w:lang w:val="es-ES_tradnl"/>
        </w:rPr>
        <w:t xml:space="preserve"> insistencia </w:t>
      </w:r>
      <w:r w:rsidR="005E7560">
        <w:rPr>
          <w:rFonts w:ascii="Montserrat" w:hAnsi="Montserrat" w:eastAsia="Arial" w:cs="Arial"/>
          <w:lang w:val="es-ES_tradnl"/>
        </w:rPr>
        <w:t xml:space="preserve">de Pacioli </w:t>
      </w:r>
      <w:r w:rsidRPr="0013055C">
        <w:rPr>
          <w:rFonts w:ascii="Montserrat" w:hAnsi="Montserrat" w:eastAsia="Arial" w:cs="Arial"/>
          <w:lang w:val="es-ES_tradnl"/>
        </w:rPr>
        <w:t xml:space="preserve">en que la perspectiva y la música fueran consideradas entre las ciencias matemáticas, ya que, en </w:t>
      </w:r>
      <w:r w:rsidR="005E7560">
        <w:rPr>
          <w:rFonts w:ascii="Montserrat" w:hAnsi="Montserrat" w:eastAsia="Arial" w:cs="Arial"/>
          <w:lang w:val="es-ES_tradnl"/>
        </w:rPr>
        <w:t>ese</w:t>
      </w:r>
      <w:r w:rsidRPr="0013055C">
        <w:rPr>
          <w:rFonts w:ascii="Montserrat" w:hAnsi="Montserrat" w:eastAsia="Arial" w:cs="Arial"/>
          <w:lang w:val="es-ES_tradnl"/>
        </w:rPr>
        <w:t xml:space="preserve"> tiempo, sólo se tenían en cuenta la aritmética</w:t>
      </w:r>
      <w:r w:rsidR="005E7560">
        <w:rPr>
          <w:rFonts w:ascii="Montserrat" w:hAnsi="Montserrat" w:eastAsia="Arial" w:cs="Arial"/>
          <w:lang w:val="es-ES_tradnl"/>
        </w:rPr>
        <w:t xml:space="preserve">, la geometría y la astrología </w:t>
      </w:r>
      <w:r w:rsidRPr="0013055C">
        <w:rPr>
          <w:rFonts w:ascii="Montserrat" w:hAnsi="Montserrat" w:eastAsia="Arial" w:cs="Arial"/>
          <w:lang w:val="es-ES_tradnl"/>
        </w:rPr>
        <w:t>sin duda faltaban la perspectiva y la música.</w:t>
      </w:r>
    </w:p>
    <w:p w:rsidR="0013055C" w:rsidP="0079609C" w:rsidRDefault="0013055C" w14:paraId="1E0E58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5E7560" w14:paraId="5D329740" w14:textId="09820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Observa la siguiente imagen y explicación sobre cuadros mágicos y el escrito con juegos matemáticos</w:t>
      </w:r>
    </w:p>
    <w:p w:rsidR="0079609C" w:rsidP="0079609C" w:rsidRDefault="0079609C" w14:paraId="78E163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A82460" w:rsidRDefault="00A82460" w14:paraId="47A8EA89" w14:textId="37C409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  <w:lang w:val="en-US"/>
        </w:rPr>
        <w:drawing>
          <wp:inline distT="0" distB="0" distL="0" distR="0" wp14:anchorId="76B49B05" wp14:editId="0DC7762B">
            <wp:extent cx="4286250" cy="24612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1720" cy="24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79609C" w:rsidRDefault="00A82460" w14:paraId="380CFF3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5E7560" w:rsidR="005E7560" w:rsidP="005E7560" w:rsidRDefault="005E7560" w14:paraId="2B43C5C0" w14:textId="4861F6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lastRenderedPageBreak/>
        <w:t>En el apartado LXXII del</w:t>
      </w:r>
      <w:r w:rsidRPr="005E7560">
        <w:rPr>
          <w:rFonts w:ascii="Montserrat" w:hAnsi="Montserrat" w:eastAsia="Arial" w:cs="Arial"/>
          <w:lang w:val="es-ES_tradnl"/>
        </w:rPr>
        <w:t xml:space="preserve"> libro sobre juegos matemáticos, titulado “Números en el cuadrado” dispuestos, según los astrónomos, de tal modo que todas las líneas suman lo mismo; esto es de manera vertical, horizontal y diagonal. </w:t>
      </w:r>
    </w:p>
    <w:p w:rsidRPr="005E7560" w:rsidR="005E7560" w:rsidP="005E7560" w:rsidRDefault="005E7560" w14:paraId="620612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5E7560" w:rsidRDefault="005E7560" w14:paraId="7A67F9B1" w14:textId="1DEE17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5E7560">
        <w:rPr>
          <w:rFonts w:ascii="Montserrat" w:hAnsi="Montserrat" w:eastAsia="Arial" w:cs="Arial"/>
          <w:lang w:val="es-ES_tradnl"/>
        </w:rPr>
        <w:t xml:space="preserve">Los antiguos astrónomos como Ptolomeo, </w:t>
      </w:r>
      <w:proofErr w:type="spellStart"/>
      <w:r w:rsidRPr="005E7560">
        <w:rPr>
          <w:rFonts w:ascii="Montserrat" w:hAnsi="Montserrat" w:eastAsia="Arial" w:cs="Arial"/>
          <w:lang w:val="es-ES_tradnl"/>
        </w:rPr>
        <w:t>Albumasar</w:t>
      </w:r>
      <w:proofErr w:type="spellEnd"/>
      <w:r w:rsidRPr="005E7560">
        <w:rPr>
          <w:rFonts w:ascii="Montserrat" w:hAnsi="Montserrat" w:eastAsia="Arial" w:cs="Arial"/>
          <w:lang w:val="es-ES_tradnl"/>
        </w:rPr>
        <w:t xml:space="preserve">, Ali, </w:t>
      </w:r>
      <w:proofErr w:type="spellStart"/>
      <w:r w:rsidRPr="005E7560">
        <w:rPr>
          <w:rFonts w:ascii="Montserrat" w:hAnsi="Montserrat" w:eastAsia="Arial" w:cs="Arial"/>
          <w:lang w:val="es-ES_tradnl"/>
        </w:rPr>
        <w:t>Alfragano</w:t>
      </w:r>
      <w:proofErr w:type="spellEnd"/>
      <w:r w:rsidRPr="005E7560">
        <w:rPr>
          <w:rFonts w:ascii="Montserrat" w:hAnsi="Montserrat" w:eastAsia="Arial" w:cs="Arial"/>
          <w:lang w:val="es-ES_tradnl"/>
        </w:rPr>
        <w:t>, Gerber y otros le han asignado a cada planeta una serie de números apropiados, colocados en un cuadrado, que dan siempre para cada línea la misma suma.</w:t>
      </w:r>
    </w:p>
    <w:p w:rsidR="005E7560" w:rsidP="0079609C" w:rsidRDefault="005E7560" w14:paraId="580427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5E7560" w:rsidR="005E7560" w:rsidP="005E7560" w:rsidRDefault="005E7560" w14:paraId="58FF4C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5E7560">
        <w:rPr>
          <w:rFonts w:ascii="Montserrat" w:hAnsi="Montserrat" w:eastAsia="Arial" w:cs="Arial"/>
          <w:lang w:val="es-ES_tradnl"/>
        </w:rPr>
        <w:t>El número asignado, se refiere al número de casillas de las que está compuesto el cuadrado: 9 para Saturno, es decir, un cuadrado de tres por tres; 16 para Júpiter, de cuatro por cuatro; 25 para Marte, de cinco por cinco; 36 para el Sol, de seis por seis; 49 para Venus, de siete por siete; Mercurio 64, ocho por ocho, y 81 para la Luna; es decir, de nueve por nueve casillas.</w:t>
      </w:r>
    </w:p>
    <w:p w:rsidRPr="005E7560" w:rsidR="005E7560" w:rsidP="005E7560" w:rsidRDefault="005E7560" w14:paraId="5517F5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5E7560" w:rsidRDefault="005E7560" w14:paraId="132BC7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5E7560">
        <w:rPr>
          <w:rFonts w:ascii="Montserrat" w:hAnsi="Montserrat" w:eastAsia="Arial" w:cs="Arial"/>
          <w:lang w:val="es-ES_tradnl"/>
        </w:rPr>
        <w:t xml:space="preserve">Y las constantes, denominadas mágicas, de las sumas de cada cuadrado para cada línea, ya sea vertical, horizontal o diagonal. Sería: 15 para Saturno, 34 para Júpiter, 63 para Marte, 111 para el Sol, 175 para Venus, 260 para Mercurio y 369 para la Luna. </w:t>
      </w:r>
    </w:p>
    <w:p w:rsidRPr="005E7560" w:rsidR="005E7560" w:rsidP="005E7560" w:rsidRDefault="005E7560" w14:paraId="65022C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79609C" w:rsidRDefault="005E7560" w14:paraId="751753D1" w14:textId="379362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Seguramente </w:t>
      </w:r>
      <w:r w:rsidRPr="005E7560">
        <w:rPr>
          <w:rFonts w:ascii="Montserrat" w:hAnsi="Montserrat" w:eastAsia="Arial" w:cs="Arial"/>
          <w:lang w:val="es-ES_tradnl"/>
        </w:rPr>
        <w:t>conoce</w:t>
      </w:r>
      <w:r>
        <w:rPr>
          <w:rFonts w:ascii="Montserrat" w:hAnsi="Montserrat" w:eastAsia="Arial" w:cs="Arial"/>
          <w:lang w:val="es-ES_tradnl"/>
        </w:rPr>
        <w:t>s</w:t>
      </w:r>
      <w:r w:rsidRPr="005E7560">
        <w:rPr>
          <w:rFonts w:ascii="Montserrat" w:hAnsi="Montserrat" w:eastAsia="Arial" w:cs="Arial"/>
          <w:lang w:val="es-ES_tradnl"/>
        </w:rPr>
        <w:t xml:space="preserve"> en qué consisten e</w:t>
      </w:r>
      <w:r w:rsidR="00643A4A">
        <w:rPr>
          <w:rFonts w:ascii="Montserrat" w:hAnsi="Montserrat" w:eastAsia="Arial" w:cs="Arial"/>
          <w:lang w:val="es-ES_tradnl"/>
        </w:rPr>
        <w:t xml:space="preserve">stos cuadrados mágicos y los has </w:t>
      </w:r>
      <w:r w:rsidRPr="005E7560">
        <w:rPr>
          <w:rFonts w:ascii="Montserrat" w:hAnsi="Montserrat" w:eastAsia="Arial" w:cs="Arial"/>
          <w:lang w:val="es-ES_tradnl"/>
        </w:rPr>
        <w:t>completado en diferentes lecciones de matemáticas. Los más comunes son los de tres por tres cuad</w:t>
      </w:r>
      <w:r w:rsidR="00643A4A">
        <w:rPr>
          <w:rFonts w:ascii="Montserrat" w:hAnsi="Montserrat" w:eastAsia="Arial" w:cs="Arial"/>
          <w:lang w:val="es-ES_tradnl"/>
        </w:rPr>
        <w:t>rados o casillas, ¿los recuerdas</w:t>
      </w:r>
      <w:r w:rsidRPr="005E7560">
        <w:rPr>
          <w:rFonts w:ascii="Montserrat" w:hAnsi="Montserrat" w:eastAsia="Arial" w:cs="Arial"/>
          <w:lang w:val="es-ES_tradnl"/>
        </w:rPr>
        <w:t>?</w:t>
      </w:r>
    </w:p>
    <w:p w:rsidR="005E7560" w:rsidP="0079609C" w:rsidRDefault="005E7560" w14:paraId="1AF77C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79609C" w:rsidRDefault="00643A4A" w14:paraId="236D330C" w14:textId="6B3D7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Observa la imagen de un cuadro mágico de 4 por 4 </w:t>
      </w:r>
      <w:r w:rsidRPr="00643A4A">
        <w:rPr>
          <w:rFonts w:ascii="Montserrat" w:hAnsi="Montserrat" w:eastAsia="Arial" w:cs="Arial"/>
          <w:lang w:val="es-ES_tradnl"/>
        </w:rPr>
        <w:t>que aparece en la obra de Alberto Durero, “</w:t>
      </w:r>
      <w:proofErr w:type="spellStart"/>
      <w:r w:rsidRPr="00643A4A">
        <w:rPr>
          <w:rFonts w:ascii="Montserrat" w:hAnsi="Montserrat" w:eastAsia="Arial" w:cs="Arial"/>
          <w:lang w:val="es-ES_tradnl"/>
        </w:rPr>
        <w:t>Melancolia</w:t>
      </w:r>
      <w:proofErr w:type="spellEnd"/>
      <w:r w:rsidRPr="00643A4A">
        <w:rPr>
          <w:rFonts w:ascii="Montserrat" w:hAnsi="Montserrat" w:eastAsia="Arial" w:cs="Arial"/>
          <w:lang w:val="es-ES_tradnl"/>
        </w:rPr>
        <w:t>”, de 1514; en el que, dicho cuadrado mágico aparece en la parte superior derecha debajo de una campana.</w:t>
      </w:r>
    </w:p>
    <w:p w:rsidR="00643A4A" w:rsidP="0079609C" w:rsidRDefault="00643A4A" w14:paraId="226710D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A82460" w:rsidRDefault="00A82460" w14:paraId="2F4C17D8" w14:textId="037D27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  <w:lang w:val="en-US"/>
        </w:rPr>
        <w:drawing>
          <wp:inline distT="0" distB="0" distL="0" distR="0" wp14:anchorId="735436C5" wp14:editId="69055156">
            <wp:extent cx="4267200" cy="285780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1546" cy="28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A82460" w:rsidRDefault="00A82460" w14:paraId="0C0E38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643A4A" w:rsidP="0079609C" w:rsidRDefault="00643A4A" w14:paraId="762BC830" w14:textId="22A2A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lastRenderedPageBreak/>
        <w:t>Te</w:t>
      </w:r>
      <w:r w:rsidRPr="00643A4A">
        <w:rPr>
          <w:rFonts w:ascii="Montserrat" w:hAnsi="Montserrat" w:eastAsia="Arial" w:cs="Arial"/>
          <w:lang w:val="es-ES_tradnl"/>
        </w:rPr>
        <w:t xml:space="preserve"> </w:t>
      </w:r>
      <w:r>
        <w:rPr>
          <w:rFonts w:ascii="Montserrat" w:hAnsi="Montserrat" w:eastAsia="Arial" w:cs="Arial"/>
          <w:lang w:val="es-ES_tradnl"/>
        </w:rPr>
        <w:t>invito</w:t>
      </w:r>
      <w:r w:rsidRPr="00643A4A">
        <w:rPr>
          <w:rFonts w:ascii="Montserrat" w:hAnsi="Montserrat" w:eastAsia="Arial" w:cs="Arial"/>
          <w:lang w:val="es-ES_tradnl"/>
        </w:rPr>
        <w:t xml:space="preserve">, en casa, a realizar el cuadro mágico de tres por tres y el de cinco por cinco, procurando que la suma de cada columna, fila y diagonal sea considerando las constantes mágicas sugeridas para </w:t>
      </w:r>
      <w:r w:rsidR="00D221D3">
        <w:rPr>
          <w:rFonts w:ascii="Montserrat" w:hAnsi="Montserrat" w:eastAsia="Arial" w:cs="Arial"/>
          <w:lang w:val="es-ES_tradnl"/>
        </w:rPr>
        <w:t xml:space="preserve">Saturno igual a 15 y Marte 63, </w:t>
      </w:r>
      <w:r w:rsidRPr="00643A4A">
        <w:rPr>
          <w:rFonts w:ascii="Montserrat" w:hAnsi="Montserrat" w:eastAsia="Arial" w:cs="Arial"/>
          <w:lang w:val="es-ES_tradnl"/>
        </w:rPr>
        <w:t xml:space="preserve">respectivamente. </w:t>
      </w:r>
    </w:p>
    <w:p w:rsidR="00643A4A" w:rsidP="0079609C" w:rsidRDefault="00643A4A" w14:paraId="44CECE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79609C" w:rsidRDefault="00643A4A" w14:paraId="153B940F" w14:textId="5E69F2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43A4A">
        <w:rPr>
          <w:rFonts w:ascii="Montserrat" w:hAnsi="Montserrat" w:eastAsia="Arial" w:cs="Arial"/>
          <w:lang w:val="es-ES_tradnl"/>
        </w:rPr>
        <w:t>C</w:t>
      </w:r>
      <w:r>
        <w:rPr>
          <w:rFonts w:ascii="Montserrat" w:hAnsi="Montserrat" w:eastAsia="Arial" w:cs="Arial"/>
          <w:lang w:val="es-ES_tradnl"/>
        </w:rPr>
        <w:t>onsidera</w:t>
      </w:r>
      <w:r w:rsidRPr="00643A4A">
        <w:rPr>
          <w:rFonts w:ascii="Montserrat" w:hAnsi="Montserrat" w:eastAsia="Arial" w:cs="Arial"/>
          <w:lang w:val="es-ES_tradnl"/>
        </w:rPr>
        <w:t xml:space="preserve"> números naturales, consecutivos de 1 a 9 y de 1 a 15, respectivamente.</w:t>
      </w:r>
    </w:p>
    <w:p w:rsidR="005E7560" w:rsidP="0079609C" w:rsidRDefault="005E7560" w14:paraId="326B8C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79609C" w:rsidRDefault="00301778" w14:paraId="62E7A30F" w14:textId="398AFC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301778">
        <w:rPr>
          <w:rFonts w:ascii="Montserrat" w:hAnsi="Montserrat" w:eastAsia="Arial" w:cs="Arial"/>
          <w:lang w:val="es-ES_tradnl"/>
        </w:rPr>
        <w:t xml:space="preserve">Será entretenido hacerlo de manera individual. Al final de esta sesión, </w:t>
      </w:r>
      <w:r>
        <w:rPr>
          <w:rFonts w:ascii="Montserrat" w:hAnsi="Montserrat" w:eastAsia="Arial" w:cs="Arial"/>
          <w:lang w:val="es-ES_tradnl"/>
        </w:rPr>
        <w:t>se dará</w:t>
      </w:r>
      <w:r w:rsidRPr="00301778">
        <w:rPr>
          <w:rFonts w:ascii="Montserrat" w:hAnsi="Montserrat" w:eastAsia="Arial" w:cs="Arial"/>
          <w:lang w:val="es-ES_tradnl"/>
        </w:rPr>
        <w:t xml:space="preserve"> una clave geométrica para dar solución a cualquier cuadro mágico de tres por tres, siempre y cuando los intervalos entre uno y otro número sean constantes.</w:t>
      </w:r>
    </w:p>
    <w:p w:rsidR="005E7560" w:rsidP="0079609C" w:rsidRDefault="005E7560" w14:paraId="6B6771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273A85" w:rsidRDefault="00273A85" w14:paraId="36910BA5" w14:textId="2CF13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273A85">
        <w:rPr>
          <w:rFonts w:ascii="Montserrat" w:hAnsi="Montserrat" w:eastAsia="Arial" w:cs="Arial"/>
          <w:lang w:val="es-ES_tradnl"/>
        </w:rPr>
        <w:t>La</w:t>
      </w:r>
      <w:r>
        <w:rPr>
          <w:rFonts w:ascii="Montserrat" w:hAnsi="Montserrat" w:eastAsia="Arial" w:cs="Arial"/>
          <w:lang w:val="es-ES_tradnl"/>
        </w:rPr>
        <w:t xml:space="preserve"> relación que un a Pacioli con</w:t>
      </w:r>
      <w:r w:rsidRPr="00273A85">
        <w:rPr>
          <w:rFonts w:ascii="Montserrat" w:hAnsi="Montserrat" w:eastAsia="Arial" w:cs="Arial"/>
          <w:lang w:val="es-ES_tradnl"/>
        </w:rPr>
        <w:t xml:space="preserve"> Durero, más que el contenido de </w:t>
      </w:r>
      <w:r>
        <w:rPr>
          <w:rFonts w:ascii="Montserrat" w:hAnsi="Montserrat" w:eastAsia="Arial" w:cs="Arial"/>
          <w:lang w:val="es-ES_tradnl"/>
        </w:rPr>
        <w:t>sus</w:t>
      </w:r>
      <w:r w:rsidRPr="00273A85">
        <w:rPr>
          <w:rFonts w:ascii="Montserrat" w:hAnsi="Montserrat" w:eastAsia="Arial" w:cs="Arial"/>
          <w:lang w:val="es-ES_tradnl"/>
        </w:rPr>
        <w:t xml:space="preserve"> obras y el estilo </w:t>
      </w:r>
      <w:r w:rsidRPr="00273A85" w:rsidR="005E1895">
        <w:rPr>
          <w:rFonts w:ascii="Montserrat" w:hAnsi="Montserrat" w:eastAsia="Arial" w:cs="Arial"/>
          <w:lang w:val="es-ES_tradnl"/>
        </w:rPr>
        <w:t>matemático</w:t>
      </w:r>
      <w:r w:rsidRPr="00273A85">
        <w:rPr>
          <w:rFonts w:ascii="Montserrat" w:hAnsi="Montserrat" w:eastAsia="Arial" w:cs="Arial"/>
          <w:lang w:val="es-ES_tradnl"/>
        </w:rPr>
        <w:t xml:space="preserve"> es que ambos </w:t>
      </w:r>
      <w:r>
        <w:rPr>
          <w:rFonts w:ascii="Montserrat" w:hAnsi="Montserrat" w:eastAsia="Arial" w:cs="Arial"/>
          <w:lang w:val="es-ES_tradnl"/>
        </w:rPr>
        <w:t>se encontraron</w:t>
      </w:r>
      <w:r w:rsidRPr="00273A85">
        <w:rPr>
          <w:rFonts w:ascii="Montserrat" w:hAnsi="Montserrat" w:eastAsia="Arial" w:cs="Arial"/>
          <w:lang w:val="es-ES_tradnl"/>
        </w:rPr>
        <w:t xml:space="preserve">, en </w:t>
      </w:r>
      <w:r>
        <w:rPr>
          <w:rFonts w:ascii="Montserrat" w:hAnsi="Montserrat" w:eastAsia="Arial" w:cs="Arial"/>
          <w:lang w:val="es-ES_tradnl"/>
        </w:rPr>
        <w:t>esa</w:t>
      </w:r>
      <w:r w:rsidRPr="00273A85">
        <w:rPr>
          <w:rFonts w:ascii="Montserrat" w:hAnsi="Montserrat" w:eastAsia="Arial" w:cs="Arial"/>
          <w:lang w:val="es-ES_tradnl"/>
        </w:rPr>
        <w:t xml:space="preserve"> época y contexto cultural, con el deseo de matematizar las artes y la técnica, recurriendo, para ello, a la geometría de los </w:t>
      </w:r>
      <w:proofErr w:type="spellStart"/>
      <w:r w:rsidRPr="00273A85">
        <w:rPr>
          <w:rFonts w:ascii="Montserrat" w:hAnsi="Montserrat" w:eastAsia="Arial" w:cs="Arial"/>
          <w:lang w:val="es-ES_tradnl"/>
        </w:rPr>
        <w:t>Elementi</w:t>
      </w:r>
      <w:proofErr w:type="spellEnd"/>
      <w:r w:rsidRPr="00273A85">
        <w:rPr>
          <w:rFonts w:ascii="Montserrat" w:hAnsi="Montserrat" w:eastAsia="Arial" w:cs="Arial"/>
          <w:lang w:val="es-ES_tradnl"/>
        </w:rPr>
        <w:t xml:space="preserve"> de Euclides. Ambos </w:t>
      </w:r>
      <w:r>
        <w:rPr>
          <w:rFonts w:ascii="Montserrat" w:hAnsi="Montserrat" w:eastAsia="Arial" w:cs="Arial"/>
          <w:lang w:val="es-ES_tradnl"/>
        </w:rPr>
        <w:t>contribuyeron</w:t>
      </w:r>
      <w:r w:rsidRPr="00273A85">
        <w:rPr>
          <w:rFonts w:ascii="Montserrat" w:hAnsi="Montserrat" w:eastAsia="Arial" w:cs="Arial"/>
          <w:lang w:val="es-ES_tradnl"/>
        </w:rPr>
        <w:t xml:space="preserve"> a crear una conexión entre matemáticas y técnica, abriendo paso a la nueva ciencia</w:t>
      </w:r>
      <w:r>
        <w:rPr>
          <w:rFonts w:ascii="Montserrat" w:hAnsi="Montserrat" w:eastAsia="Arial" w:cs="Arial"/>
          <w:lang w:val="es-ES_tradnl"/>
        </w:rPr>
        <w:t>.</w:t>
      </w:r>
    </w:p>
    <w:p w:rsidR="00273A85" w:rsidP="00273A85" w:rsidRDefault="00273A85" w14:paraId="2ABE35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273A85" w:rsidRDefault="00273A85" w14:paraId="2F5B0E54" w14:textId="6EB2D4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Pacioli vigiló</w:t>
      </w:r>
      <w:r w:rsidRPr="00273A85">
        <w:rPr>
          <w:rFonts w:ascii="Montserrat" w:hAnsi="Montserrat" w:eastAsia="Arial" w:cs="Arial"/>
          <w:lang w:val="es-ES_tradnl"/>
        </w:rPr>
        <w:t xml:space="preserve"> la impresión de </w:t>
      </w:r>
      <w:r>
        <w:rPr>
          <w:rFonts w:ascii="Montserrat" w:hAnsi="Montserrat" w:eastAsia="Arial" w:cs="Arial"/>
          <w:lang w:val="es-ES_tradnl"/>
        </w:rPr>
        <w:t>su</w:t>
      </w:r>
      <w:r w:rsidRPr="00273A85">
        <w:rPr>
          <w:rFonts w:ascii="Montserrat" w:hAnsi="Montserrat" w:eastAsia="Arial" w:cs="Arial"/>
          <w:lang w:val="es-ES_tradnl"/>
        </w:rPr>
        <w:t xml:space="preserve"> obra de la Divina </w:t>
      </w:r>
      <w:proofErr w:type="spellStart"/>
      <w:r w:rsidRPr="00273A85">
        <w:rPr>
          <w:rFonts w:ascii="Montserrat" w:hAnsi="Montserrat" w:eastAsia="Arial" w:cs="Arial"/>
          <w:lang w:val="es-ES_tradnl"/>
        </w:rPr>
        <w:t>Proportione</w:t>
      </w:r>
      <w:proofErr w:type="spellEnd"/>
      <w:r w:rsidRPr="00273A85">
        <w:rPr>
          <w:rFonts w:ascii="Montserrat" w:hAnsi="Montserrat" w:eastAsia="Arial" w:cs="Arial"/>
          <w:lang w:val="es-ES_tradnl"/>
        </w:rPr>
        <w:t xml:space="preserve">, a cargo de </w:t>
      </w:r>
      <w:r>
        <w:rPr>
          <w:rFonts w:ascii="Montserrat" w:hAnsi="Montserrat" w:eastAsia="Arial" w:cs="Arial"/>
          <w:lang w:val="es-ES_tradnl"/>
        </w:rPr>
        <w:t>su</w:t>
      </w:r>
      <w:r w:rsidRPr="00273A85">
        <w:rPr>
          <w:rFonts w:ascii="Montserrat" w:hAnsi="Montserrat" w:eastAsia="Arial" w:cs="Arial"/>
          <w:lang w:val="es-ES_tradnl"/>
        </w:rPr>
        <w:t xml:space="preserve"> impresor de cabecera, </w:t>
      </w:r>
      <w:proofErr w:type="spellStart"/>
      <w:r w:rsidRPr="00273A85">
        <w:rPr>
          <w:rFonts w:ascii="Montserrat" w:hAnsi="Montserrat" w:eastAsia="Arial" w:cs="Arial"/>
          <w:lang w:val="es-ES_tradnl"/>
        </w:rPr>
        <w:t>Paganino</w:t>
      </w:r>
      <w:proofErr w:type="spellEnd"/>
      <w:r w:rsidRPr="00273A85">
        <w:rPr>
          <w:rFonts w:ascii="Montserrat" w:hAnsi="Montserrat" w:eastAsia="Arial" w:cs="Arial"/>
          <w:lang w:val="es-ES_tradnl"/>
        </w:rPr>
        <w:t xml:space="preserve"> Paganini. Además de insertar las tablas para el trazo de los sólidos propuestos, elaboradas por </w:t>
      </w:r>
      <w:r>
        <w:rPr>
          <w:rFonts w:ascii="Montserrat" w:hAnsi="Montserrat" w:eastAsia="Arial" w:cs="Arial"/>
          <w:lang w:val="es-ES_tradnl"/>
        </w:rPr>
        <w:t>su</w:t>
      </w:r>
      <w:r w:rsidRPr="00273A85">
        <w:rPr>
          <w:rFonts w:ascii="Montserrat" w:hAnsi="Montserrat" w:eastAsia="Arial" w:cs="Arial"/>
          <w:lang w:val="es-ES_tradnl"/>
        </w:rPr>
        <w:t xml:space="preserve"> </w:t>
      </w:r>
      <w:r>
        <w:rPr>
          <w:rFonts w:ascii="Montserrat" w:hAnsi="Montserrat" w:eastAsia="Arial" w:cs="Arial"/>
          <w:lang w:val="es-ES_tradnl"/>
        </w:rPr>
        <w:t>amigo Leonardo da Vinci, muestra</w:t>
      </w:r>
      <w:r w:rsidRPr="00273A85">
        <w:rPr>
          <w:rFonts w:ascii="Montserrat" w:hAnsi="Montserrat" w:eastAsia="Arial" w:cs="Arial"/>
          <w:lang w:val="es-ES_tradnl"/>
        </w:rPr>
        <w:t xml:space="preserve"> en </w:t>
      </w:r>
      <w:r>
        <w:rPr>
          <w:rFonts w:ascii="Montserrat" w:hAnsi="Montserrat" w:eastAsia="Arial" w:cs="Arial"/>
          <w:lang w:val="es-ES_tradnl"/>
        </w:rPr>
        <w:t>sus</w:t>
      </w:r>
      <w:r w:rsidRPr="00273A85">
        <w:rPr>
          <w:rFonts w:ascii="Montserrat" w:hAnsi="Montserrat" w:eastAsia="Arial" w:cs="Arial"/>
          <w:lang w:val="es-ES_tradnl"/>
        </w:rPr>
        <w:t xml:space="preserve"> escritos cómo elaborarlas paso a paso.</w:t>
      </w:r>
    </w:p>
    <w:p w:rsidRPr="00273A85" w:rsidR="00344BD0" w:rsidP="00273A85" w:rsidRDefault="00344BD0" w14:paraId="5D994B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E7560" w:rsidP="00273A85" w:rsidRDefault="00273A85" w14:paraId="7A739F85" w14:textId="2C3D29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También, implementó </w:t>
      </w:r>
      <w:r w:rsidRPr="00273A85">
        <w:rPr>
          <w:rFonts w:ascii="Montserrat" w:hAnsi="Montserrat" w:eastAsia="Arial" w:cs="Arial"/>
          <w:lang w:val="es-ES_tradnl"/>
        </w:rPr>
        <w:t xml:space="preserve">la forma de trazar las letras del alfabeto, como ya se conocía en Venecia y Padua, en las escuelas de </w:t>
      </w:r>
      <w:proofErr w:type="spellStart"/>
      <w:r w:rsidRPr="00273A85">
        <w:rPr>
          <w:rFonts w:ascii="Montserrat" w:hAnsi="Montserrat" w:eastAsia="Arial" w:cs="Arial"/>
          <w:lang w:val="es-ES_tradnl"/>
        </w:rPr>
        <w:t>Mantegna</w:t>
      </w:r>
      <w:proofErr w:type="spellEnd"/>
      <w:r w:rsidRPr="00273A85">
        <w:rPr>
          <w:rFonts w:ascii="Montserrat" w:hAnsi="Montserrat" w:eastAsia="Arial" w:cs="Arial"/>
          <w:lang w:val="es-ES_tradnl"/>
        </w:rPr>
        <w:t xml:space="preserve"> y Felice Feliciano. En </w:t>
      </w:r>
      <w:r>
        <w:rPr>
          <w:rFonts w:ascii="Montserrat" w:hAnsi="Montserrat" w:eastAsia="Arial" w:cs="Arial"/>
          <w:lang w:val="es-ES_tradnl"/>
        </w:rPr>
        <w:t>esa</w:t>
      </w:r>
      <w:r w:rsidRPr="00273A85">
        <w:rPr>
          <w:rFonts w:ascii="Montserrat" w:hAnsi="Montserrat" w:eastAsia="Arial" w:cs="Arial"/>
          <w:lang w:val="es-ES_tradnl"/>
        </w:rPr>
        <w:t xml:space="preserve"> época, el uso de la imprenta estaba en auge y esta forma de trazar las letras fue de mucha ayuda.</w:t>
      </w:r>
    </w:p>
    <w:p w:rsidR="00273A85" w:rsidP="00273A85" w:rsidRDefault="00273A85" w14:paraId="11BB3A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273A85" w:rsidRDefault="00273A85" w14:paraId="56C11D71" w14:textId="078FF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273A85">
        <w:rPr>
          <w:rFonts w:ascii="Montserrat" w:hAnsi="Montserrat" w:eastAsia="Arial" w:cs="Arial"/>
          <w:lang w:val="es-ES_tradnl"/>
        </w:rPr>
        <w:t>El libro contiene el tratamiento de los cinco cuerpos regulares, cuyas “formas escondidas hasta ahora a los vivientes” toman por primera vez una configuración espacial, “visible” en las tablas dibujadas por Leonardo da Vinci.</w:t>
      </w:r>
    </w:p>
    <w:p w:rsidR="00273A85" w:rsidP="00273A85" w:rsidRDefault="00273A85" w14:paraId="49934E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9609C" w:rsidP="0079609C" w:rsidRDefault="00273A85" w14:paraId="79C2F6E6" w14:textId="5B4C77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Observa</w:t>
      </w:r>
      <w:r w:rsidRPr="00273A85">
        <w:rPr>
          <w:rFonts w:ascii="Montserrat" w:hAnsi="Montserrat" w:eastAsia="Arial" w:cs="Arial"/>
          <w:lang w:val="es-ES_tradnl"/>
        </w:rPr>
        <w:t xml:space="preserve"> las figuras que nos sugiere el maestro Pacioli y la forma en que propuso, en esa época, trazar las letras de alfabeto, siguiendo formas geométricas y de manera proporcional.</w:t>
      </w:r>
    </w:p>
    <w:p w:rsidR="00AC586F" w:rsidP="002D7DB8" w:rsidRDefault="00AC586F" w14:paraId="3C3144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A82460" w:rsidRDefault="00A82460" w14:paraId="4E5A1B12" w14:textId="01A553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  <w:lang w:val="en-US"/>
        </w:rPr>
        <w:drawing>
          <wp:inline distT="0" distB="0" distL="0" distR="0" wp14:anchorId="3E7777CC" wp14:editId="0869D368">
            <wp:extent cx="4133850" cy="16954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356" cy="16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A82460" w:rsidRDefault="00A82460" w14:paraId="5EDFFB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Pr="00273A85" w:rsidR="00273A85" w:rsidP="00273A85" w:rsidRDefault="00273A85" w14:paraId="436D37DB" w14:textId="63713B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lastRenderedPageBreak/>
        <w:t>E</w:t>
      </w:r>
      <w:r w:rsidRPr="00273A85">
        <w:rPr>
          <w:rFonts w:ascii="Montserrat" w:hAnsi="Montserrat" w:eastAsia="Arial" w:cs="Arial"/>
          <w:lang w:val="es-ES_tradnl"/>
        </w:rPr>
        <w:t>n la actualidad, existe una gran cantidad de tipografías, gracias al uso de la tecnología. Pero siempre es bueno tener el conocimiento de los fundamentos que las originaron.</w:t>
      </w:r>
    </w:p>
    <w:p w:rsidRPr="00273A85" w:rsidR="00273A85" w:rsidP="00273A85" w:rsidRDefault="00273A85" w14:paraId="5004B5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2D7DB8" w:rsidRDefault="00273A85" w14:paraId="71CD73A7" w14:textId="5E6A9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273A85">
        <w:rPr>
          <w:rFonts w:ascii="Montserrat" w:hAnsi="Montserrat" w:eastAsia="Arial" w:cs="Arial"/>
          <w:lang w:val="es-ES_tradnl"/>
        </w:rPr>
        <w:t xml:space="preserve">Otras de sus aportaciones </w:t>
      </w:r>
      <w:r>
        <w:rPr>
          <w:rFonts w:ascii="Montserrat" w:hAnsi="Montserrat" w:eastAsia="Arial" w:cs="Arial"/>
          <w:lang w:val="es-ES_tradnl"/>
        </w:rPr>
        <w:t>se</w:t>
      </w:r>
      <w:r w:rsidRPr="00273A85">
        <w:rPr>
          <w:rFonts w:ascii="Montserrat" w:hAnsi="Montserrat" w:eastAsia="Arial" w:cs="Arial"/>
          <w:lang w:val="es-ES_tradnl"/>
        </w:rPr>
        <w:t xml:space="preserve"> observ</w:t>
      </w:r>
      <w:r>
        <w:rPr>
          <w:rFonts w:ascii="Montserrat" w:hAnsi="Montserrat" w:eastAsia="Arial" w:cs="Arial"/>
          <w:lang w:val="es-ES_tradnl"/>
        </w:rPr>
        <w:t>an</w:t>
      </w:r>
      <w:r w:rsidRPr="00273A85">
        <w:rPr>
          <w:rFonts w:ascii="Montserrat" w:hAnsi="Montserrat" w:eastAsia="Arial" w:cs="Arial"/>
          <w:lang w:val="es-ES_tradnl"/>
        </w:rPr>
        <w:t xml:space="preserve"> en </w:t>
      </w:r>
      <w:r>
        <w:rPr>
          <w:rFonts w:ascii="Montserrat" w:hAnsi="Montserrat" w:eastAsia="Arial" w:cs="Arial"/>
          <w:lang w:val="es-ES_tradnl"/>
        </w:rPr>
        <w:t>las</w:t>
      </w:r>
      <w:r w:rsidRPr="00273A85">
        <w:rPr>
          <w:rFonts w:ascii="Montserrat" w:hAnsi="Montserrat" w:eastAsia="Arial" w:cs="Arial"/>
          <w:lang w:val="es-ES_tradnl"/>
        </w:rPr>
        <w:t xml:space="preserve"> figuras, que hoy </w:t>
      </w:r>
      <w:r>
        <w:rPr>
          <w:rFonts w:ascii="Montserrat" w:hAnsi="Montserrat" w:eastAsia="Arial" w:cs="Arial"/>
          <w:lang w:val="es-ES_tradnl"/>
        </w:rPr>
        <w:t>se conocen</w:t>
      </w:r>
      <w:r w:rsidRPr="00273A85">
        <w:rPr>
          <w:rFonts w:ascii="Montserrat" w:hAnsi="Montserrat" w:eastAsia="Arial" w:cs="Arial"/>
          <w:lang w:val="es-ES_tradnl"/>
        </w:rPr>
        <w:t xml:space="preserve"> como prismas y pirámides, sobre sus columnas </w:t>
      </w:r>
      <w:proofErr w:type="spellStart"/>
      <w:r w:rsidRPr="00273A85">
        <w:rPr>
          <w:rFonts w:ascii="Montserrat" w:hAnsi="Montserrat" w:eastAsia="Arial" w:cs="Arial"/>
          <w:lang w:val="es-ES_tradnl"/>
        </w:rPr>
        <w:t>lateradas</w:t>
      </w:r>
      <w:proofErr w:type="spellEnd"/>
      <w:r w:rsidRPr="00273A85">
        <w:rPr>
          <w:rFonts w:ascii="Montserrat" w:hAnsi="Montserrat" w:eastAsia="Arial" w:cs="Arial"/>
          <w:lang w:val="es-ES_tradnl"/>
        </w:rPr>
        <w:t xml:space="preserve"> (caras). En ellas, </w:t>
      </w:r>
      <w:r>
        <w:rPr>
          <w:rFonts w:ascii="Montserrat" w:hAnsi="Montserrat" w:eastAsia="Arial" w:cs="Arial"/>
          <w:lang w:val="es-ES_tradnl"/>
        </w:rPr>
        <w:t>Pacioli</w:t>
      </w:r>
      <w:r w:rsidRPr="00273A85">
        <w:rPr>
          <w:rFonts w:ascii="Montserrat" w:hAnsi="Montserrat" w:eastAsia="Arial" w:cs="Arial"/>
          <w:lang w:val="es-ES_tradnl"/>
        </w:rPr>
        <w:t xml:space="preserve"> sugiere que la relación entre los nombres de las columnas </w:t>
      </w:r>
      <w:proofErr w:type="spellStart"/>
      <w:r w:rsidRPr="00273A85">
        <w:rPr>
          <w:rFonts w:ascii="Montserrat" w:hAnsi="Montserrat" w:eastAsia="Arial" w:cs="Arial"/>
          <w:lang w:val="es-ES_tradnl"/>
        </w:rPr>
        <w:t>lateradas</w:t>
      </w:r>
      <w:proofErr w:type="spellEnd"/>
      <w:r w:rsidRPr="00273A85">
        <w:rPr>
          <w:rFonts w:ascii="Montserrat" w:hAnsi="Montserrat" w:eastAsia="Arial" w:cs="Arial"/>
          <w:lang w:val="es-ES_tradnl"/>
        </w:rPr>
        <w:t xml:space="preserve"> y su respectiva pirámide, sea en referencia a los lados del polígono de la base.</w:t>
      </w:r>
    </w:p>
    <w:p w:rsidR="00273A85" w:rsidP="002D7DB8" w:rsidRDefault="00273A85" w14:paraId="71DAC0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A82460" w:rsidRDefault="00A82460" w14:paraId="0A6DC690" w14:textId="7DF2A5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  <w:lang w:val="en-US"/>
        </w:rPr>
        <w:drawing>
          <wp:inline distT="0" distB="0" distL="0" distR="0" wp14:anchorId="60D0E5CC" wp14:editId="59A94F07">
            <wp:extent cx="4133850" cy="177855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5705" cy="178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A82460" w:rsidRDefault="00A82460" w14:paraId="4F49B1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A82460" w:rsidP="00A82460" w:rsidRDefault="00A82460" w14:paraId="59344C3E" w14:textId="142D50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noProof/>
          <w:lang w:val="en-US"/>
        </w:rPr>
        <w:drawing>
          <wp:inline distT="0" distB="0" distL="0" distR="0" wp14:anchorId="296C1066" wp14:editId="3A4D4FD7">
            <wp:extent cx="4124325" cy="20047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1314" cy="201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A82460" w:rsidRDefault="00A82460" w14:paraId="42FCCD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273A85" w:rsidP="002D7DB8" w:rsidRDefault="00273A85" w14:paraId="0261F9BD" w14:textId="4B1FDE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273A85">
        <w:rPr>
          <w:rFonts w:ascii="Montserrat" w:hAnsi="Montserrat" w:eastAsia="Arial" w:cs="Arial"/>
          <w:lang w:val="es-ES_tradnl"/>
        </w:rPr>
        <w:t>También menciona la relación volumétrica un tercio del volumen de la columna (prisma), equivale al volumen de la pirámide con altura y bases iguales.</w:t>
      </w:r>
    </w:p>
    <w:p w:rsidR="00273A85" w:rsidP="002D7DB8" w:rsidRDefault="00273A85" w14:paraId="08220E0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2D7DB8" w:rsidRDefault="00664A43" w14:paraId="1D80372C" w14:textId="02890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 xml:space="preserve">¿Cuál fue el principal motivo por el cuál publicó La </w:t>
      </w:r>
      <w:proofErr w:type="spellStart"/>
      <w:r w:rsidRPr="00664A43">
        <w:rPr>
          <w:rFonts w:ascii="Montserrat" w:hAnsi="Montserrat" w:eastAsia="Arial" w:cs="Arial"/>
          <w:lang w:val="es-ES_tradnl"/>
        </w:rPr>
        <w:t>Summa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 de </w:t>
      </w:r>
      <w:proofErr w:type="spellStart"/>
      <w:r w:rsidRPr="00664A43">
        <w:rPr>
          <w:rFonts w:ascii="Montserrat" w:hAnsi="Montserrat" w:eastAsia="Arial" w:cs="Arial"/>
          <w:lang w:val="es-ES_tradnl"/>
        </w:rPr>
        <w:t>arithmetica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, geometría, </w:t>
      </w:r>
      <w:proofErr w:type="spellStart"/>
      <w:r w:rsidRPr="00344BD0">
        <w:rPr>
          <w:rFonts w:ascii="Montserrat" w:hAnsi="Montserrat" w:eastAsia="Arial" w:cs="Arial"/>
          <w:i/>
          <w:lang w:val="es-ES_tradnl"/>
        </w:rPr>
        <w:t>proportioni</w:t>
      </w:r>
      <w:proofErr w:type="spellEnd"/>
      <w:r w:rsidRPr="00344BD0">
        <w:rPr>
          <w:rFonts w:ascii="Montserrat" w:hAnsi="Montserrat" w:eastAsia="Arial" w:cs="Arial"/>
          <w:i/>
          <w:lang w:val="es-ES_tradnl"/>
        </w:rPr>
        <w:t xml:space="preserve"> et </w:t>
      </w:r>
      <w:proofErr w:type="spellStart"/>
      <w:r w:rsidRPr="00344BD0">
        <w:rPr>
          <w:rFonts w:ascii="Montserrat" w:hAnsi="Montserrat" w:eastAsia="Arial" w:cs="Arial"/>
          <w:i/>
          <w:lang w:val="es-ES_tradnl"/>
        </w:rPr>
        <w:t>proportionalita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, en lengua materna; </w:t>
      </w:r>
      <w:proofErr w:type="gramStart"/>
      <w:r w:rsidRPr="00664A43">
        <w:rPr>
          <w:rFonts w:ascii="Montserrat" w:hAnsi="Montserrat" w:eastAsia="Arial" w:cs="Arial"/>
          <w:lang w:val="es-ES_tradnl"/>
        </w:rPr>
        <w:t xml:space="preserve">es </w:t>
      </w:r>
      <w:r w:rsidRPr="00664A43" w:rsidR="00D221D3">
        <w:rPr>
          <w:rFonts w:ascii="Montserrat" w:hAnsi="Montserrat" w:eastAsia="Arial" w:cs="Arial"/>
          <w:lang w:val="es-ES_tradnl"/>
        </w:rPr>
        <w:t xml:space="preserve">decir, </w:t>
      </w:r>
      <w:r w:rsidR="00D221D3">
        <w:rPr>
          <w:rFonts w:ascii="Montserrat" w:hAnsi="Montserrat" w:eastAsia="Arial" w:cs="Arial"/>
          <w:lang w:val="es-ES_tradnl"/>
        </w:rPr>
        <w:t>en</w:t>
      </w:r>
      <w:r w:rsidRPr="00664A43">
        <w:rPr>
          <w:rFonts w:ascii="Montserrat" w:hAnsi="Montserrat" w:eastAsia="Arial" w:cs="Arial"/>
          <w:lang w:val="es-ES_tradnl"/>
        </w:rPr>
        <w:t xml:space="preserve"> italiano?</w:t>
      </w:r>
      <w:proofErr w:type="gramEnd"/>
    </w:p>
    <w:p w:rsidR="00273A85" w:rsidP="002D7DB8" w:rsidRDefault="00273A85" w14:paraId="5AD161A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73A85" w:rsidP="002D7DB8" w:rsidRDefault="00664A43" w14:paraId="2D9C5F98" w14:textId="60F0C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>La idea principal fue que la obra estuviese dirigida a una gran cantidad de lectores; de modo q</w:t>
      </w:r>
      <w:r w:rsidR="00D221D3">
        <w:rPr>
          <w:rFonts w:ascii="Montserrat" w:hAnsi="Montserrat" w:eastAsia="Arial" w:cs="Arial"/>
          <w:lang w:val="es-ES_tradnl"/>
        </w:rPr>
        <w:t>ue, además de encontrarla útil,</w:t>
      </w:r>
      <w:r w:rsidRPr="00664A43">
        <w:rPr>
          <w:rFonts w:ascii="Montserrat" w:hAnsi="Montserrat" w:eastAsia="Arial" w:cs="Arial"/>
          <w:lang w:val="es-ES_tradnl"/>
        </w:rPr>
        <w:t xml:space="preserve"> sea placentera y que cualquiera que sea la actividad arte, oficio o profesión, por la diversidad de temas contenidos como aritmética, álgebra, geometría, ajedrez, juegos matemáticos, etc., les resulte útil para su aplicación.</w:t>
      </w:r>
    </w:p>
    <w:p w:rsidR="00664A43" w:rsidP="002D7DB8" w:rsidRDefault="00664A43" w14:paraId="15CC9A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2D7DB8" w:rsidRDefault="00664A43" w14:paraId="653D88F5" w14:textId="15B5C3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lastRenderedPageBreak/>
        <w:t xml:space="preserve">Es necesario mencionar las fuentes (autores) usadas para elaborar dicho escrito, entre ellos: Euclides, Boecio, Leonardo de Pisa (Fibonacci), Giordano </w:t>
      </w:r>
      <w:proofErr w:type="spellStart"/>
      <w:r w:rsidRPr="00664A43">
        <w:rPr>
          <w:rFonts w:ascii="Montserrat" w:hAnsi="Montserrat" w:eastAsia="Arial" w:cs="Arial"/>
          <w:lang w:val="es-ES_tradnl"/>
        </w:rPr>
        <w:t>Nemorario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, </w:t>
      </w:r>
      <w:proofErr w:type="spellStart"/>
      <w:r w:rsidRPr="00664A43">
        <w:rPr>
          <w:rFonts w:ascii="Montserrat" w:hAnsi="Montserrat" w:eastAsia="Arial" w:cs="Arial"/>
          <w:lang w:val="es-ES_tradnl"/>
        </w:rPr>
        <w:t>Biafio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 </w:t>
      </w:r>
      <w:proofErr w:type="spellStart"/>
      <w:r w:rsidRPr="00664A43">
        <w:rPr>
          <w:rFonts w:ascii="Montserrat" w:hAnsi="Montserrat" w:eastAsia="Arial" w:cs="Arial"/>
          <w:lang w:val="es-ES_tradnl"/>
        </w:rPr>
        <w:t>Pelacani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 da Parma, </w:t>
      </w:r>
      <w:proofErr w:type="spellStart"/>
      <w:r w:rsidRPr="00664A43">
        <w:rPr>
          <w:rFonts w:ascii="Montserrat" w:hAnsi="Montserrat" w:eastAsia="Arial" w:cs="Arial"/>
          <w:lang w:val="es-ES_tradnl"/>
        </w:rPr>
        <w:t>Johanes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 de </w:t>
      </w:r>
      <w:proofErr w:type="spellStart"/>
      <w:r w:rsidRPr="00664A43">
        <w:rPr>
          <w:rFonts w:ascii="Montserrat" w:hAnsi="Montserrat" w:eastAsia="Arial" w:cs="Arial"/>
          <w:lang w:val="es-ES_tradnl"/>
        </w:rPr>
        <w:t>Sacrobosco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 y </w:t>
      </w:r>
      <w:proofErr w:type="spellStart"/>
      <w:r w:rsidRPr="00664A43">
        <w:rPr>
          <w:rFonts w:ascii="Montserrat" w:hAnsi="Montserrat" w:eastAsia="Arial" w:cs="Arial"/>
          <w:lang w:val="es-ES_tradnl"/>
        </w:rPr>
        <w:t>Prodocimo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 de </w:t>
      </w:r>
      <w:proofErr w:type="spellStart"/>
      <w:r w:rsidRPr="00664A43">
        <w:rPr>
          <w:rFonts w:ascii="Montserrat" w:hAnsi="Montserrat" w:eastAsia="Arial" w:cs="Arial"/>
          <w:lang w:val="es-ES_tradnl"/>
        </w:rPr>
        <w:t>Beldemandis</w:t>
      </w:r>
      <w:proofErr w:type="spellEnd"/>
      <w:r w:rsidRPr="00664A43">
        <w:rPr>
          <w:rFonts w:ascii="Montserrat" w:hAnsi="Montserrat" w:eastAsia="Arial" w:cs="Arial"/>
          <w:lang w:val="es-ES_tradnl"/>
        </w:rPr>
        <w:t>. De los cuales</w:t>
      </w:r>
      <w:r>
        <w:rPr>
          <w:rFonts w:ascii="Montserrat" w:hAnsi="Montserrat" w:eastAsia="Arial" w:cs="Arial"/>
          <w:lang w:val="es-ES_tradnl"/>
        </w:rPr>
        <w:t xml:space="preserve"> Pacioli se declaró en deuda. Además del </w:t>
      </w:r>
      <w:r w:rsidRPr="00664A43">
        <w:rPr>
          <w:rFonts w:ascii="Montserrat" w:hAnsi="Montserrat" w:eastAsia="Arial" w:cs="Arial"/>
          <w:lang w:val="es-ES_tradnl"/>
        </w:rPr>
        <w:t>maestro</w:t>
      </w:r>
      <w:r>
        <w:rPr>
          <w:rFonts w:ascii="Montserrat" w:hAnsi="Montserrat" w:eastAsia="Arial" w:cs="Arial"/>
          <w:lang w:val="es-ES_tradnl"/>
        </w:rPr>
        <w:t xml:space="preserve"> de Pacioli</w:t>
      </w:r>
      <w:r w:rsidRPr="00664A43">
        <w:rPr>
          <w:rFonts w:ascii="Montserrat" w:hAnsi="Montserrat" w:eastAsia="Arial" w:cs="Arial"/>
          <w:lang w:val="es-ES_tradnl"/>
        </w:rPr>
        <w:t xml:space="preserve"> Piero </w:t>
      </w:r>
      <w:proofErr w:type="spellStart"/>
      <w:r w:rsidRPr="00664A43">
        <w:rPr>
          <w:rFonts w:ascii="Montserrat" w:hAnsi="Montserrat" w:eastAsia="Arial" w:cs="Arial"/>
          <w:lang w:val="es-ES_tradnl"/>
        </w:rPr>
        <w:t>della</w:t>
      </w:r>
      <w:proofErr w:type="spellEnd"/>
      <w:r w:rsidRPr="00664A43">
        <w:rPr>
          <w:rFonts w:ascii="Montserrat" w:hAnsi="Montserrat" w:eastAsia="Arial" w:cs="Arial"/>
          <w:lang w:val="es-ES_tradnl"/>
        </w:rPr>
        <w:t xml:space="preserve"> Francesca.</w:t>
      </w:r>
    </w:p>
    <w:p w:rsidR="00664A43" w:rsidP="002D7DB8" w:rsidRDefault="00664A43" w14:paraId="04BC0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2D7DB8" w:rsidRDefault="00664A43" w14:paraId="3BB357B7" w14:textId="25C48E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¿Por qué Pacioli es considerado</w:t>
      </w:r>
      <w:r w:rsidRPr="00664A43">
        <w:rPr>
          <w:rFonts w:ascii="Montserrat" w:hAnsi="Montserrat" w:eastAsia="Arial" w:cs="Arial"/>
          <w:lang w:val="es-ES_tradnl"/>
        </w:rPr>
        <w:t xml:space="preserve"> el Padre de la Contabilidad?</w:t>
      </w:r>
    </w:p>
    <w:p w:rsidR="00664A43" w:rsidP="002D7DB8" w:rsidRDefault="00664A43" w14:paraId="6A38EE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2D7DB8" w:rsidRDefault="00664A43" w14:paraId="2525A192" w14:textId="082D45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Él fue </w:t>
      </w:r>
      <w:r w:rsidRPr="00664A43">
        <w:rPr>
          <w:rFonts w:ascii="Montserrat" w:hAnsi="Montserrat" w:eastAsia="Arial" w:cs="Arial"/>
          <w:lang w:val="es-ES_tradnl"/>
        </w:rPr>
        <w:t>el primero en explicar teórica y completamente, la contabilidad p</w:t>
      </w:r>
      <w:r>
        <w:rPr>
          <w:rFonts w:ascii="Montserrat" w:hAnsi="Montserrat" w:eastAsia="Arial" w:cs="Arial"/>
          <w:lang w:val="es-ES_tradnl"/>
        </w:rPr>
        <w:t>or partida, doble a lo que llamó</w:t>
      </w:r>
      <w:r w:rsidRPr="00664A43">
        <w:rPr>
          <w:rFonts w:ascii="Montserrat" w:hAnsi="Montserrat" w:eastAsia="Arial" w:cs="Arial"/>
          <w:lang w:val="es-ES_tradnl"/>
        </w:rPr>
        <w:t xml:space="preserve"> “Sistema Veneciano”.</w:t>
      </w:r>
    </w:p>
    <w:p w:rsidR="00664A43" w:rsidP="002D7DB8" w:rsidRDefault="00664A43" w14:paraId="2FB436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664A43" w:rsidRDefault="00664A43" w14:paraId="29156BA5" w14:textId="6D12F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>El sistema veneci</w:t>
      </w:r>
      <w:r>
        <w:rPr>
          <w:rFonts w:ascii="Montserrat" w:hAnsi="Montserrat" w:eastAsia="Arial" w:cs="Arial"/>
          <w:lang w:val="es-ES_tradnl"/>
        </w:rPr>
        <w:t>ano en primer</w:t>
      </w:r>
      <w:r w:rsidRPr="00664A43">
        <w:rPr>
          <w:rFonts w:ascii="Montserrat" w:hAnsi="Montserrat" w:eastAsia="Arial" w:cs="Arial"/>
          <w:lang w:val="es-ES_tradnl"/>
        </w:rPr>
        <w:t xml:space="preserve"> lugar consistía en…</w:t>
      </w:r>
    </w:p>
    <w:p w:rsidRPr="00664A43" w:rsidR="00664A43" w:rsidP="00664A43" w:rsidRDefault="00664A43" w14:paraId="0B833E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664A43" w:rsidRDefault="00664A43" w14:paraId="35CF74A8" w14:textId="5CF26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>1. Relacionar completamente todos los bienes; es decir, en la “disposición” de las cuentas: el registro de los créditos y de débitos en los tres “libros principales de los mercaderes que eran: “el borrador, el diario y el libro mayor”.</w:t>
      </w:r>
    </w:p>
    <w:p w:rsidRPr="00664A43" w:rsidR="00344BD0" w:rsidP="00664A43" w:rsidRDefault="00344BD0" w14:paraId="5A816E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664A43" w:rsidR="00664A43" w:rsidP="00664A43" w:rsidRDefault="00664A43" w14:paraId="72BB11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>En el borrador, el comerciante debe anotar todos los bienes, pequeños o grandes, que lleguen a manos, día por día, y hora por hora.</w:t>
      </w:r>
    </w:p>
    <w:p w:rsidRPr="00664A43" w:rsidR="00664A43" w:rsidP="00664A43" w:rsidRDefault="00664A43" w14:paraId="0D8BAB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664A43" w:rsidR="00664A43" w:rsidP="00664A43" w:rsidRDefault="00664A43" w14:paraId="42328E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>El diario, en cambio, es el “libro secreto” del comerciante, en el cual se anotan “cada 4, 5 o bien 8 días”, todas las operaciones registradas en el borrador, especificando de forma abreviada la mercancía, su número, peso y medida, valor y periodo en el que las mercancías deben ser compradas o vendidas, las condiciones financieras y personas interesadas. En cada tipo de operación se registran las “partidas” con dos “términos”: “uno se dice Por y el otro se dice A. Con el “Por” se denota siempre al deudor y con el “A” se denota al acreedor”.</w:t>
      </w:r>
    </w:p>
    <w:p w:rsidRPr="00664A43" w:rsidR="00664A43" w:rsidP="00664A43" w:rsidRDefault="00664A43" w14:paraId="289A43F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664A43" w:rsidR="00664A43" w:rsidP="00664A43" w:rsidRDefault="00664A43" w14:paraId="412D74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 xml:space="preserve">En el libro mayor, a diferencia del diario, agrupa los asientos, con base en su naturaleza; es decir, mercancías, empresas, etc., a modo de tener una anotación general y abreviada de los negocios. </w:t>
      </w:r>
    </w:p>
    <w:p w:rsidRPr="00664A43" w:rsidR="00664A43" w:rsidP="00664A43" w:rsidRDefault="00664A43" w14:paraId="07DF22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664A43" w:rsidRDefault="00664A43" w14:paraId="53E128F4" w14:textId="1629E1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>Este registro ordenado, permitirá tener idea de cada movimiento con rapidez tanto para débito como el crédito.</w:t>
      </w:r>
    </w:p>
    <w:p w:rsidR="00664A43" w:rsidP="002D7DB8" w:rsidRDefault="00664A43" w14:paraId="7FED08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2D7DB8" w:rsidRDefault="00664A43" w14:paraId="43668498" w14:textId="2F8907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>Queda claro por qué sus aportaciones han sido dignas de reconocimientos y han sido muy útiles a lo largo de los tiempos, pues fueron y son la base para la creación de hojas de cálculo para el registro contable; y, ahora, con ayuda de la tecnología.</w:t>
      </w:r>
    </w:p>
    <w:p w:rsidR="00664A43" w:rsidP="002D7DB8" w:rsidRDefault="00664A43" w14:paraId="4EF986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664A43" w:rsidR="00664A43" w:rsidP="00664A43" w:rsidRDefault="00664A43" w14:paraId="4A2D7C13" w14:textId="220985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En esa época hizo</w:t>
      </w:r>
      <w:r w:rsidRPr="00664A43">
        <w:rPr>
          <w:rFonts w:ascii="Montserrat" w:hAnsi="Montserrat" w:eastAsia="Arial" w:cs="Arial"/>
          <w:lang w:val="es-ES_tradnl"/>
        </w:rPr>
        <w:t xml:space="preserve"> un pequeño escrito en el que describ</w:t>
      </w:r>
      <w:r>
        <w:rPr>
          <w:rFonts w:ascii="Montserrat" w:hAnsi="Montserrat" w:eastAsia="Arial" w:cs="Arial"/>
          <w:lang w:val="es-ES_tradnl"/>
        </w:rPr>
        <w:t>ió</w:t>
      </w:r>
      <w:r w:rsidRPr="00664A43">
        <w:rPr>
          <w:rFonts w:ascii="Montserrat" w:hAnsi="Montserrat" w:eastAsia="Arial" w:cs="Arial"/>
          <w:lang w:val="es-ES_tradnl"/>
        </w:rPr>
        <w:t xml:space="preserve"> la vida cultural de las cortes italianas y sus pasatiempos; entre ellos rompecabezas, adivinanzas y lógica ajedrecis</w:t>
      </w:r>
      <w:r>
        <w:rPr>
          <w:rFonts w:ascii="Montserrat" w:hAnsi="Montserrat" w:eastAsia="Arial" w:cs="Arial"/>
          <w:lang w:val="es-ES_tradnl"/>
        </w:rPr>
        <w:t>ta, en la que también establece</w:t>
      </w:r>
      <w:r w:rsidRPr="00664A43">
        <w:rPr>
          <w:rFonts w:ascii="Montserrat" w:hAnsi="Montserrat" w:eastAsia="Arial" w:cs="Arial"/>
          <w:lang w:val="es-ES_tradnl"/>
        </w:rPr>
        <w:t xml:space="preserve"> los cambios realizados a las reglas del juego entre los siglos XV y XVI en 114 “partidas”. Unas realizadas al modo antiguo y otras al modo moderno, denominado “a la rabiosa”, en la que se otorga mayor libertad de funciones a la Reina y a los Alfiles. </w:t>
      </w:r>
    </w:p>
    <w:p w:rsidRPr="00664A43" w:rsidR="00664A43" w:rsidP="00664A43" w:rsidRDefault="00664A43" w14:paraId="4DFDB6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64A43" w:rsidP="00664A43" w:rsidRDefault="00664A43" w14:paraId="44FC15C8" w14:textId="5F1DD2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664A43">
        <w:rPr>
          <w:rFonts w:ascii="Montserrat" w:hAnsi="Montserrat" w:eastAsia="Arial" w:cs="Arial"/>
          <w:lang w:val="es-ES_tradnl"/>
        </w:rPr>
        <w:t xml:space="preserve">También en </w:t>
      </w:r>
      <w:r>
        <w:rPr>
          <w:rFonts w:ascii="Montserrat" w:hAnsi="Montserrat" w:eastAsia="Arial" w:cs="Arial"/>
          <w:lang w:val="es-ES_tradnl"/>
        </w:rPr>
        <w:t>su</w:t>
      </w:r>
      <w:r w:rsidRPr="00664A43">
        <w:rPr>
          <w:rFonts w:ascii="Montserrat" w:hAnsi="Montserrat" w:eastAsia="Arial" w:cs="Arial"/>
          <w:lang w:val="es-ES_tradnl"/>
        </w:rPr>
        <w:t xml:space="preserve"> obra De </w:t>
      </w:r>
      <w:proofErr w:type="spellStart"/>
      <w:r>
        <w:rPr>
          <w:rFonts w:ascii="Montserrat" w:hAnsi="Montserrat" w:eastAsia="Arial" w:cs="Arial"/>
          <w:lang w:val="es-ES_tradnl"/>
        </w:rPr>
        <w:t>viribus</w:t>
      </w:r>
      <w:proofErr w:type="spellEnd"/>
      <w:r>
        <w:rPr>
          <w:rFonts w:ascii="Montserrat" w:hAnsi="Montserrat" w:eastAsia="Arial" w:cs="Arial"/>
          <w:lang w:val="es-ES_tradnl"/>
        </w:rPr>
        <w:t xml:space="preserve"> </w:t>
      </w:r>
      <w:proofErr w:type="spellStart"/>
      <w:r>
        <w:rPr>
          <w:rFonts w:ascii="Montserrat" w:hAnsi="Montserrat" w:eastAsia="Arial" w:cs="Arial"/>
          <w:lang w:val="es-ES_tradnl"/>
        </w:rPr>
        <w:t>quantitatis</w:t>
      </w:r>
      <w:proofErr w:type="spellEnd"/>
      <w:r>
        <w:rPr>
          <w:rFonts w:ascii="Montserrat" w:hAnsi="Montserrat" w:eastAsia="Arial" w:cs="Arial"/>
          <w:lang w:val="es-ES_tradnl"/>
        </w:rPr>
        <w:t>, se encuentran</w:t>
      </w:r>
      <w:r w:rsidRPr="00664A43">
        <w:rPr>
          <w:rFonts w:ascii="Montserrat" w:hAnsi="Montserrat" w:eastAsia="Arial" w:cs="Arial"/>
          <w:lang w:val="es-ES_tradnl"/>
        </w:rPr>
        <w:t xml:space="preserve"> problemas de aritmética y geometría recreativas. </w:t>
      </w:r>
      <w:r>
        <w:rPr>
          <w:rFonts w:ascii="Montserrat" w:hAnsi="Montserrat" w:eastAsia="Arial" w:cs="Arial"/>
          <w:lang w:val="es-ES_tradnl"/>
        </w:rPr>
        <w:t>Pacioli</w:t>
      </w:r>
      <w:r w:rsidRPr="00664A43">
        <w:rPr>
          <w:rFonts w:ascii="Montserrat" w:hAnsi="Montserrat" w:eastAsia="Arial" w:cs="Arial"/>
          <w:lang w:val="es-ES_tradnl"/>
        </w:rPr>
        <w:t xml:space="preserve"> las compilaba para </w:t>
      </w:r>
      <w:r>
        <w:rPr>
          <w:rFonts w:ascii="Montserrat" w:hAnsi="Montserrat" w:eastAsia="Arial" w:cs="Arial"/>
          <w:lang w:val="es-ES_tradnl"/>
        </w:rPr>
        <w:t>sus</w:t>
      </w:r>
      <w:r w:rsidRPr="00664A43">
        <w:rPr>
          <w:rFonts w:ascii="Montserrat" w:hAnsi="Montserrat" w:eastAsia="Arial" w:cs="Arial"/>
          <w:lang w:val="es-ES_tradnl"/>
        </w:rPr>
        <w:t xml:space="preserve"> </w:t>
      </w:r>
      <w:r w:rsidRPr="00664A43" w:rsidR="00344BD0">
        <w:rPr>
          <w:rFonts w:ascii="Montserrat" w:hAnsi="Montserrat" w:eastAsia="Arial" w:cs="Arial"/>
          <w:lang w:val="es-ES_tradnl"/>
        </w:rPr>
        <w:t>estudiantes,</w:t>
      </w:r>
      <w:r w:rsidRPr="00664A43">
        <w:rPr>
          <w:rFonts w:ascii="Montserrat" w:hAnsi="Montserrat" w:eastAsia="Arial" w:cs="Arial"/>
          <w:lang w:val="es-ES_tradnl"/>
        </w:rPr>
        <w:t xml:space="preserve"> pero también les servían</w:t>
      </w:r>
      <w:r>
        <w:rPr>
          <w:rFonts w:ascii="Montserrat" w:hAnsi="Montserrat" w:eastAsia="Arial" w:cs="Arial"/>
          <w:lang w:val="es-ES_tradnl"/>
        </w:rPr>
        <w:t xml:space="preserve"> a duques, marqueses, príncipes.</w:t>
      </w:r>
    </w:p>
    <w:p w:rsidR="00664A43" w:rsidP="002372BD" w:rsidRDefault="00664A43" w14:paraId="24C57FB6" w14:textId="224B227F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</w:p>
    <w:p w:rsidR="00344BD0" w:rsidP="002372BD" w:rsidRDefault="00344BD0" w14:paraId="3777341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</w:p>
    <w:p w:rsidR="001F49F2" w:rsidP="002372BD" w:rsidRDefault="00343C12" w14:paraId="4AE3B062" w14:textId="28A7DF82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  <w:r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El r</w:t>
      </w:r>
      <w:r w:rsidRPr="00943461" w:rsidR="001F49F2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eto de </w:t>
      </w:r>
      <w:r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h</w:t>
      </w:r>
      <w:r w:rsidRPr="00943461" w:rsidR="001F49F2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oy</w:t>
      </w:r>
      <w:r w:rsidRPr="00943461" w:rsidR="00C84D2F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:</w:t>
      </w:r>
    </w:p>
    <w:bookmarkEnd w:id="0"/>
    <w:p w:rsidR="00664A43" w:rsidP="009A2D80" w:rsidRDefault="00664A43" w14:paraId="578998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9A2D80" w:rsidRDefault="00664A43" w14:paraId="54A6579C" w14:textId="60FFC4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>
        <w:rPr>
          <w:rFonts w:ascii="Montserrat" w:hAnsi="Montserrat" w:eastAsia="Times New Roman" w:cs="Arial"/>
          <w:color w:val="000000" w:themeColor="text1"/>
          <w:szCs w:val="28"/>
        </w:rPr>
        <w:t>Resuelve el cuadro mágico que se comentó al principio de la sesión.</w:t>
      </w:r>
    </w:p>
    <w:p w:rsidR="00664A43" w:rsidP="009A2D80" w:rsidRDefault="00664A43" w14:paraId="7D87E2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664A43" w:rsidRDefault="00664A43" w14:paraId="0952BB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 w:rsidRPr="00664A43">
        <w:rPr>
          <w:rFonts w:ascii="Montserrat" w:hAnsi="Montserrat" w:eastAsia="Times New Roman" w:cs="Arial"/>
          <w:color w:val="000000" w:themeColor="text1"/>
          <w:szCs w:val="28"/>
        </w:rPr>
        <w:t xml:space="preserve">Veamos el cuadro mágico de Saturno con los números del 1 al 9 en un intervalo constante de 1 en 1. </w:t>
      </w:r>
    </w:p>
    <w:p w:rsidR="00664A43" w:rsidP="00664A43" w:rsidRDefault="00664A43" w14:paraId="7D16FA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A82460" w:rsidRDefault="00A82460" w14:paraId="5246F7BD" w14:textId="7D4811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szCs w:val="28"/>
        </w:rPr>
      </w:pPr>
      <w:r>
        <w:rPr>
          <w:noProof/>
          <w:lang w:val="en-US"/>
        </w:rPr>
        <w:drawing>
          <wp:inline distT="0" distB="0" distL="0" distR="0" wp14:anchorId="50CA6C7C" wp14:editId="5CF981C4">
            <wp:extent cx="2877697" cy="2552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2073" cy="25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4A43" w:rsidR="00A82460" w:rsidP="00A82460" w:rsidRDefault="00A82460" w14:paraId="6AF417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664A43" w:rsidRDefault="00664A43" w14:paraId="4F275FC8" w14:textId="45E855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 w:rsidRPr="00664A43">
        <w:rPr>
          <w:rFonts w:ascii="Montserrat" w:hAnsi="Montserrat" w:eastAsia="Times New Roman" w:cs="Arial"/>
          <w:color w:val="000000" w:themeColor="text1"/>
          <w:szCs w:val="28"/>
        </w:rPr>
        <w:t>Una estrategia es colocar los números, de menor a mayor, siguiendo el camino que muestran las flechas.</w:t>
      </w:r>
    </w:p>
    <w:p w:rsidR="00664A43" w:rsidP="009A2D80" w:rsidRDefault="00664A43" w14:paraId="0C7BEE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664A43" w:rsidRDefault="00664A43" w14:paraId="678BDF73" w14:textId="32988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 w:rsidRPr="00664A43">
        <w:rPr>
          <w:rFonts w:ascii="Montserrat" w:hAnsi="Montserrat" w:eastAsia="Times New Roman" w:cs="Arial"/>
          <w:color w:val="000000" w:themeColor="text1"/>
          <w:szCs w:val="28"/>
        </w:rPr>
        <w:t xml:space="preserve">Seguramente </w:t>
      </w:r>
      <w:r>
        <w:rPr>
          <w:rFonts w:ascii="Montserrat" w:hAnsi="Montserrat" w:eastAsia="Times New Roman" w:cs="Arial"/>
          <w:color w:val="000000" w:themeColor="text1"/>
          <w:szCs w:val="28"/>
        </w:rPr>
        <w:t>llegaste</w:t>
      </w:r>
      <w:r w:rsidRPr="00664A43">
        <w:rPr>
          <w:rFonts w:ascii="Montserrat" w:hAnsi="Montserrat" w:eastAsia="Times New Roman" w:cs="Arial"/>
          <w:color w:val="000000" w:themeColor="text1"/>
          <w:szCs w:val="28"/>
        </w:rPr>
        <w:t xml:space="preserve"> a la misma solución; pero, si no coincide, puede</w:t>
      </w:r>
      <w:r>
        <w:rPr>
          <w:rFonts w:ascii="Montserrat" w:hAnsi="Montserrat" w:eastAsia="Times New Roman" w:cs="Arial"/>
          <w:color w:val="000000" w:themeColor="text1"/>
          <w:szCs w:val="28"/>
        </w:rPr>
        <w:t>s</w:t>
      </w:r>
      <w:r w:rsidRPr="00664A43">
        <w:rPr>
          <w:rFonts w:ascii="Montserrat" w:hAnsi="Montserrat" w:eastAsia="Times New Roman" w:cs="Arial"/>
          <w:color w:val="000000" w:themeColor="text1"/>
          <w:szCs w:val="28"/>
        </w:rPr>
        <w:t xml:space="preserve"> rotar dicha respuesta y en alguna posición coincidirá. Incluso pudo quedar como vista en un espejo, siendo 8 posibles formas de resolverlo. Sin embargo, la clave geométrica es la siguiente y aplica para cualquier cuadrado mágico de tres por tres, siempre y cuando se mantengan intervalos iguales e</w:t>
      </w:r>
      <w:r>
        <w:rPr>
          <w:rFonts w:ascii="Montserrat" w:hAnsi="Montserrat" w:eastAsia="Times New Roman" w:cs="Arial"/>
          <w:color w:val="000000" w:themeColor="text1"/>
          <w:szCs w:val="28"/>
        </w:rPr>
        <w:t>ntre los números, incluso puedes</w:t>
      </w:r>
      <w:r w:rsidRPr="00664A43">
        <w:rPr>
          <w:rFonts w:ascii="Montserrat" w:hAnsi="Montserrat" w:eastAsia="Times New Roman" w:cs="Arial"/>
          <w:color w:val="000000" w:themeColor="text1"/>
          <w:szCs w:val="28"/>
        </w:rPr>
        <w:t xml:space="preserve"> usar números decimales, negativos y fracciones.</w:t>
      </w:r>
    </w:p>
    <w:p w:rsidRPr="00664A43" w:rsidR="00664A43" w:rsidP="00664A43" w:rsidRDefault="00664A43" w14:paraId="6C04373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664A43" w:rsidRDefault="00664A43" w14:paraId="096F6996" w14:textId="7C081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proofErr w:type="gramStart"/>
      <w:r w:rsidRPr="00664A43">
        <w:rPr>
          <w:rFonts w:ascii="Montserrat" w:hAnsi="Montserrat" w:eastAsia="Times New Roman" w:cs="Arial"/>
          <w:color w:val="000000" w:themeColor="text1"/>
          <w:szCs w:val="28"/>
        </w:rPr>
        <w:t>Otro punto importante a considerar</w:t>
      </w:r>
      <w:proofErr w:type="gramEnd"/>
      <w:r w:rsidRPr="00664A43">
        <w:rPr>
          <w:rFonts w:ascii="Montserrat" w:hAnsi="Montserrat" w:eastAsia="Times New Roman" w:cs="Arial"/>
          <w:color w:val="000000" w:themeColor="text1"/>
          <w:szCs w:val="28"/>
        </w:rPr>
        <w:t xml:space="preserve"> es que, al ordenar los números correspondientes, el valor central, siempre irá al centro del cuadrado; aunque los otros valores queden rotados, como se mencionó arriba.</w:t>
      </w:r>
    </w:p>
    <w:p w:rsidR="00664A43" w:rsidP="009A2D80" w:rsidRDefault="00664A43" w14:paraId="123267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9A2D80" w:rsidRDefault="00664A43" w14:paraId="32BF2213" w14:textId="5C9233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>
        <w:rPr>
          <w:rFonts w:ascii="Montserrat" w:hAnsi="Montserrat" w:eastAsia="Times New Roman" w:cs="Arial"/>
          <w:color w:val="000000" w:themeColor="text1"/>
          <w:szCs w:val="28"/>
        </w:rPr>
        <w:lastRenderedPageBreak/>
        <w:t xml:space="preserve">A </w:t>
      </w:r>
      <w:r w:rsidR="00344BD0">
        <w:rPr>
          <w:rFonts w:ascii="Montserrat" w:hAnsi="Montserrat" w:eastAsia="Times New Roman" w:cs="Arial"/>
          <w:color w:val="000000" w:themeColor="text1"/>
          <w:szCs w:val="28"/>
        </w:rPr>
        <w:t>continuación,</w:t>
      </w:r>
      <w:r>
        <w:rPr>
          <w:rFonts w:ascii="Montserrat" w:hAnsi="Montserrat" w:eastAsia="Times New Roman" w:cs="Arial"/>
          <w:color w:val="000000" w:themeColor="text1"/>
          <w:szCs w:val="28"/>
        </w:rPr>
        <w:t xml:space="preserve"> a</w:t>
      </w:r>
      <w:r w:rsidRPr="00664A43">
        <w:rPr>
          <w:rFonts w:ascii="Montserrat" w:hAnsi="Montserrat" w:eastAsia="Times New Roman" w:cs="Arial"/>
          <w:color w:val="000000" w:themeColor="text1"/>
          <w:szCs w:val="28"/>
        </w:rPr>
        <w:t>lgunos ejemplos de cuadrados mágicos con distinto intervalo entre los números que lo conforman siguiendo la regla geométri</w:t>
      </w:r>
      <w:r>
        <w:rPr>
          <w:rFonts w:ascii="Montserrat" w:hAnsi="Montserrat" w:eastAsia="Times New Roman" w:cs="Arial"/>
          <w:color w:val="000000" w:themeColor="text1"/>
          <w:szCs w:val="28"/>
        </w:rPr>
        <w:t>ca; sin embargo, cuando realices</w:t>
      </w:r>
      <w:r w:rsidRPr="00664A43">
        <w:rPr>
          <w:rFonts w:ascii="Montserrat" w:hAnsi="Montserrat" w:eastAsia="Times New Roman" w:cs="Arial"/>
          <w:color w:val="000000" w:themeColor="text1"/>
          <w:szCs w:val="28"/>
        </w:rPr>
        <w:t xml:space="preserve"> las sumas verticales, horizontales y diagonales </w:t>
      </w:r>
      <w:r>
        <w:rPr>
          <w:rFonts w:ascii="Montserrat" w:hAnsi="Montserrat" w:eastAsia="Times New Roman" w:cs="Arial"/>
          <w:color w:val="000000" w:themeColor="text1"/>
          <w:szCs w:val="28"/>
        </w:rPr>
        <w:t>te sorprenderás</w:t>
      </w:r>
      <w:r w:rsidRPr="00664A43">
        <w:rPr>
          <w:rFonts w:ascii="Montserrat" w:hAnsi="Montserrat" w:eastAsia="Times New Roman" w:cs="Arial"/>
          <w:color w:val="000000" w:themeColor="text1"/>
          <w:szCs w:val="28"/>
        </w:rPr>
        <w:t>.</w:t>
      </w:r>
    </w:p>
    <w:p w:rsidR="00664A43" w:rsidP="009A2D80" w:rsidRDefault="00664A43" w14:paraId="698AF3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A82460" w:rsidRDefault="00A82460" w14:paraId="7B340502" w14:textId="70AF9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szCs w:val="28"/>
        </w:rPr>
      </w:pPr>
      <w:r>
        <w:rPr>
          <w:noProof/>
          <w:lang w:val="en-US"/>
        </w:rPr>
        <w:drawing>
          <wp:inline distT="0" distB="0" distL="0" distR="0" wp14:anchorId="1B5FE68C" wp14:editId="497C973F">
            <wp:extent cx="4295775" cy="2338374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2757" cy="23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60" w:rsidP="00A82460" w:rsidRDefault="00A82460" w14:paraId="4BC318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szCs w:val="28"/>
        </w:rPr>
      </w:pPr>
    </w:p>
    <w:p w:rsidR="007731E3" w:rsidP="007731E3" w:rsidRDefault="007731E3" w14:paraId="57B4C819" w14:textId="3DE75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>
        <w:rPr>
          <w:rFonts w:ascii="Montserrat" w:hAnsi="Montserrat" w:eastAsia="Times New Roman" w:cs="Arial"/>
          <w:color w:val="000000" w:themeColor="text1"/>
          <w:szCs w:val="28"/>
        </w:rPr>
        <w:t xml:space="preserve">Sobre </w:t>
      </w:r>
      <w:r w:rsidRPr="007731E3">
        <w:rPr>
          <w:rFonts w:ascii="Montserrat" w:hAnsi="Montserrat" w:eastAsia="Times New Roman" w:cs="Arial"/>
          <w:color w:val="000000" w:themeColor="text1"/>
          <w:szCs w:val="28"/>
        </w:rPr>
        <w:t xml:space="preserve">el epigrama sobre la edad de Diofanto de Alejandría. La situación se puede representar con una ecuación lineal. </w:t>
      </w:r>
    </w:p>
    <w:p w:rsidRPr="007731E3" w:rsidR="007731E3" w:rsidP="007731E3" w:rsidRDefault="007731E3" w14:paraId="70445C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7731E3" w:rsidP="007731E3" w:rsidRDefault="007731E3" w14:paraId="4D6D46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 w:rsidRPr="007731E3">
        <w:rPr>
          <w:rFonts w:ascii="Montserrat" w:hAnsi="Montserrat" w:eastAsia="Times New Roman" w:cs="Arial"/>
          <w:color w:val="000000" w:themeColor="text1"/>
          <w:szCs w:val="28"/>
        </w:rPr>
        <w:t>x/6 + x/12+x/7+5+x/2+4= x, donde x representa la edad de Diofanto.</w:t>
      </w:r>
    </w:p>
    <w:p w:rsidRPr="007731E3" w:rsidR="007731E3" w:rsidP="007731E3" w:rsidRDefault="007731E3" w14:paraId="2A89DD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="00664A43" w:rsidP="007731E3" w:rsidRDefault="007731E3" w14:paraId="15B106C7" w14:textId="216FC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  <w:r>
        <w:rPr>
          <w:rFonts w:ascii="Montserrat" w:hAnsi="Montserrat" w:eastAsia="Times New Roman" w:cs="Arial"/>
          <w:color w:val="000000" w:themeColor="text1"/>
          <w:szCs w:val="28"/>
        </w:rPr>
        <w:t>Resuelve la ecuación y verifica</w:t>
      </w:r>
      <w:r w:rsidRPr="007731E3">
        <w:rPr>
          <w:rFonts w:ascii="Montserrat" w:hAnsi="Montserrat" w:eastAsia="Times New Roman" w:cs="Arial"/>
          <w:color w:val="000000" w:themeColor="text1"/>
          <w:szCs w:val="28"/>
        </w:rPr>
        <w:t xml:space="preserve"> que Diofanto vivió 84 años.</w:t>
      </w:r>
    </w:p>
    <w:p w:rsidR="000478BC" w:rsidP="009A2D80" w:rsidRDefault="000478BC" w14:paraId="6E25D36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szCs w:val="28"/>
        </w:rPr>
      </w:pPr>
    </w:p>
    <w:p w:rsidRPr="00943461" w:rsidR="009A2D80" w:rsidP="00DB0FC5" w:rsidRDefault="009A2D80" w14:paraId="028DB04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/>
          <w:sz w:val="22"/>
          <w:szCs w:val="22"/>
        </w:rPr>
      </w:pPr>
    </w:p>
    <w:p w:rsidRPr="00943461" w:rsidR="00697EBD" w:rsidP="00217030" w:rsidRDefault="00697EBD" w14:paraId="04BBA1A4" w14:textId="5F191AC5">
      <w:pPr>
        <w:pStyle w:val="CuerpoA"/>
        <w:shd w:val="clear" w:color="auto" w:fill="FFFFFF" w:themeFill="background1"/>
        <w:jc w:val="center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771590" w:rsidP="00771590" w:rsidRDefault="00771590" w14:paraId="76145439" w14:textId="04EFFA88">
      <w:pPr>
        <w:spacing w:after="0" w:line="240" w:lineRule="auto"/>
        <w:ind w:left="360"/>
        <w:jc w:val="both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</w:p>
    <w:p w:rsidRPr="004A3A3A" w:rsidR="00771590" w:rsidP="00771590" w:rsidRDefault="00771590" w14:paraId="735BA46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771590" w:rsidP="00771590" w:rsidRDefault="00771590" w14:paraId="1DBFC0E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B14EA8" w:rsidP="000C28DE" w:rsidRDefault="00270CC2" w14:paraId="34697C2D" w14:textId="2E807DC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7">
        <w:r w:rsidRPr="004A3A3A" w:rsidR="00771590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="00793224" w:rsidP="000C28DE" w:rsidRDefault="00793224" w14:paraId="17BB2A0D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793224" w:rsidP="000C28DE" w:rsidRDefault="00793224" w14:paraId="0248FA5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sectPr w:rsidR="00793224" w:rsidSect="002507EF">
      <w:footerReference w:type="default" r:id="rId18"/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1226" w:rsidP="00873C03" w:rsidRDefault="00981226" w14:paraId="0EF9B87A" w14:textId="77777777">
      <w:pPr>
        <w:spacing w:after="0" w:line="240" w:lineRule="auto"/>
      </w:pPr>
      <w:r>
        <w:separator/>
      </w:r>
    </w:p>
  </w:endnote>
  <w:endnote w:type="continuationSeparator" w:id="0">
    <w:p w:rsidR="00981226" w:rsidP="00873C03" w:rsidRDefault="00981226" w14:paraId="74DD33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E1895" w:rsidR="005E1895" w:rsidP="005E1895" w:rsidRDefault="005E1895" w14:paraId="1D47930A" w14:textId="2D3F07B3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5E189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5E189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5E1895" w:rsidR="005E1895" w:rsidRDefault="005E1895" w14:paraId="0A909317" w14:textId="4513A256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E1895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E1895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E1895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E1895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E1895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E1895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E1895">
      <w:rPr>
        <w:rFonts w:ascii="Montserrat" w:hAnsi="Montserrat"/>
        <w:color w:val="000000" w:themeColor="text1"/>
        <w:sz w:val="18"/>
        <w:szCs w:val="18"/>
      </w:rPr>
      <w:fldChar w:fldCharType="end"/>
    </w:r>
    <w:r w:rsidRPr="005E1895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E1895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E1895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E1895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E1895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E1895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5E1895" w:rsidRDefault="005E1895" w14:paraId="20EE7D7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1226" w:rsidP="00873C03" w:rsidRDefault="00981226" w14:paraId="67D36A28" w14:textId="77777777">
      <w:pPr>
        <w:spacing w:after="0" w:line="240" w:lineRule="auto"/>
      </w:pPr>
      <w:r>
        <w:separator/>
      </w:r>
    </w:p>
  </w:footnote>
  <w:footnote w:type="continuationSeparator" w:id="0">
    <w:p w:rsidR="00981226" w:rsidP="00873C03" w:rsidRDefault="00981226" w14:paraId="6FF8810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03E43"/>
    <w:multiLevelType w:val="hybridMultilevel"/>
    <w:tmpl w:val="31F052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D6A4E"/>
    <w:multiLevelType w:val="hybridMultilevel"/>
    <w:tmpl w:val="21284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B7B15"/>
    <w:multiLevelType w:val="hybridMultilevel"/>
    <w:tmpl w:val="128030BC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5" w15:restartNumberingAfterBreak="0">
    <w:nsid w:val="17BC3A2C"/>
    <w:multiLevelType w:val="hybridMultilevel"/>
    <w:tmpl w:val="F92EFA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225488"/>
    <w:multiLevelType w:val="hybridMultilevel"/>
    <w:tmpl w:val="724E9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8C57F3"/>
    <w:multiLevelType w:val="hybridMultilevel"/>
    <w:tmpl w:val="C15C98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8A51FE"/>
    <w:multiLevelType w:val="hybridMultilevel"/>
    <w:tmpl w:val="6278FCC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070770"/>
    <w:multiLevelType w:val="hybridMultilevel"/>
    <w:tmpl w:val="EB1C17C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67B58"/>
    <w:multiLevelType w:val="hybridMultilevel"/>
    <w:tmpl w:val="428E8C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791477"/>
    <w:multiLevelType w:val="hybridMultilevel"/>
    <w:tmpl w:val="9C3C42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271588A"/>
    <w:multiLevelType w:val="hybridMultilevel"/>
    <w:tmpl w:val="F6BE7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F46A93"/>
    <w:multiLevelType w:val="hybridMultilevel"/>
    <w:tmpl w:val="4A2869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93059"/>
    <w:multiLevelType w:val="hybridMultilevel"/>
    <w:tmpl w:val="02945C1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E4A44"/>
    <w:multiLevelType w:val="hybridMultilevel"/>
    <w:tmpl w:val="CBC6F4F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6C7DF5"/>
    <w:multiLevelType w:val="hybridMultilevel"/>
    <w:tmpl w:val="F4CE1C2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D1200"/>
    <w:multiLevelType w:val="hybridMultilevel"/>
    <w:tmpl w:val="DC10E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460200"/>
    <w:multiLevelType w:val="hybridMultilevel"/>
    <w:tmpl w:val="C52243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8A82AC8"/>
    <w:multiLevelType w:val="hybridMultilevel"/>
    <w:tmpl w:val="DEAA9D7C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C1F8E"/>
    <w:multiLevelType w:val="hybridMultilevel"/>
    <w:tmpl w:val="3678F2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00350"/>
    <w:multiLevelType w:val="hybridMultilevel"/>
    <w:tmpl w:val="3D1E17EC"/>
    <w:lvl w:ilvl="0" w:tplc="D24C3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B3FFE"/>
    <w:multiLevelType w:val="hybridMultilevel"/>
    <w:tmpl w:val="7E367ED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64C6A8E"/>
    <w:multiLevelType w:val="hybridMultilevel"/>
    <w:tmpl w:val="0C6CD526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5" w15:restartNumberingAfterBreak="0">
    <w:nsid w:val="5B342C61"/>
    <w:multiLevelType w:val="hybridMultilevel"/>
    <w:tmpl w:val="8A7C6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97573A"/>
    <w:multiLevelType w:val="hybridMultilevel"/>
    <w:tmpl w:val="2244F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F9B6115"/>
    <w:multiLevelType w:val="hybridMultilevel"/>
    <w:tmpl w:val="6D4C92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411144"/>
    <w:multiLevelType w:val="hybridMultilevel"/>
    <w:tmpl w:val="DF8EDD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8447DC"/>
    <w:multiLevelType w:val="hybridMultilevel"/>
    <w:tmpl w:val="138070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90759709">
    <w:abstractNumId w:val="0"/>
  </w:num>
  <w:num w:numId="2" w16cid:durableId="933704005">
    <w:abstractNumId w:val="22"/>
  </w:num>
  <w:num w:numId="3" w16cid:durableId="880046334">
    <w:abstractNumId w:val="12"/>
  </w:num>
  <w:num w:numId="4" w16cid:durableId="66535151">
    <w:abstractNumId w:val="20"/>
  </w:num>
  <w:num w:numId="5" w16cid:durableId="1847092967">
    <w:abstractNumId w:val="16"/>
  </w:num>
  <w:num w:numId="6" w16cid:durableId="665674788">
    <w:abstractNumId w:val="18"/>
  </w:num>
  <w:num w:numId="7" w16cid:durableId="1358194046">
    <w:abstractNumId w:val="27"/>
  </w:num>
  <w:num w:numId="8" w16cid:durableId="880239741">
    <w:abstractNumId w:val="14"/>
  </w:num>
  <w:num w:numId="9" w16cid:durableId="2127265062">
    <w:abstractNumId w:val="9"/>
  </w:num>
  <w:num w:numId="10" w16cid:durableId="616983060">
    <w:abstractNumId w:val="11"/>
  </w:num>
  <w:num w:numId="11" w16cid:durableId="687684783">
    <w:abstractNumId w:val="23"/>
  </w:num>
  <w:num w:numId="12" w16cid:durableId="1163858732">
    <w:abstractNumId w:val="21"/>
  </w:num>
  <w:num w:numId="13" w16cid:durableId="883785366">
    <w:abstractNumId w:val="5"/>
  </w:num>
  <w:num w:numId="14" w16cid:durableId="989675836">
    <w:abstractNumId w:val="15"/>
  </w:num>
  <w:num w:numId="15" w16cid:durableId="535000819">
    <w:abstractNumId w:val="1"/>
  </w:num>
  <w:num w:numId="16" w16cid:durableId="1200628339">
    <w:abstractNumId w:val="7"/>
  </w:num>
  <w:num w:numId="17" w16cid:durableId="1143307866">
    <w:abstractNumId w:val="8"/>
  </w:num>
  <w:num w:numId="18" w16cid:durableId="252787067">
    <w:abstractNumId w:val="19"/>
  </w:num>
  <w:num w:numId="19" w16cid:durableId="257641209">
    <w:abstractNumId w:val="3"/>
  </w:num>
  <w:num w:numId="20" w16cid:durableId="1055543553">
    <w:abstractNumId w:val="10"/>
  </w:num>
  <w:num w:numId="21" w16cid:durableId="1252083585">
    <w:abstractNumId w:val="4"/>
  </w:num>
  <w:num w:numId="22" w16cid:durableId="1115830491">
    <w:abstractNumId w:val="24"/>
  </w:num>
  <w:num w:numId="23" w16cid:durableId="134492810">
    <w:abstractNumId w:val="29"/>
  </w:num>
  <w:num w:numId="24" w16cid:durableId="1508594523">
    <w:abstractNumId w:val="17"/>
  </w:num>
  <w:num w:numId="25" w16cid:durableId="2056738612">
    <w:abstractNumId w:val="6"/>
  </w:num>
  <w:num w:numId="26" w16cid:durableId="1867063345">
    <w:abstractNumId w:val="26"/>
  </w:num>
  <w:num w:numId="27" w16cid:durableId="20389666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357108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18697926">
    <w:abstractNumId w:val="25"/>
  </w:num>
  <w:num w:numId="30" w16cid:durableId="6162601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3280"/>
    <w:rsid w:val="00013FB0"/>
    <w:rsid w:val="00014BCC"/>
    <w:rsid w:val="000169E5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F37"/>
    <w:rsid w:val="0003386D"/>
    <w:rsid w:val="00034E70"/>
    <w:rsid w:val="00035A64"/>
    <w:rsid w:val="000360E8"/>
    <w:rsid w:val="00036275"/>
    <w:rsid w:val="00036AF2"/>
    <w:rsid w:val="0003724A"/>
    <w:rsid w:val="000378D1"/>
    <w:rsid w:val="000400CE"/>
    <w:rsid w:val="00040B0A"/>
    <w:rsid w:val="000416CB"/>
    <w:rsid w:val="00042218"/>
    <w:rsid w:val="00044240"/>
    <w:rsid w:val="00045571"/>
    <w:rsid w:val="00045712"/>
    <w:rsid w:val="00045B9C"/>
    <w:rsid w:val="00046EC4"/>
    <w:rsid w:val="0004710C"/>
    <w:rsid w:val="000478BC"/>
    <w:rsid w:val="00047C32"/>
    <w:rsid w:val="00050A74"/>
    <w:rsid w:val="00052023"/>
    <w:rsid w:val="00054A70"/>
    <w:rsid w:val="0005557F"/>
    <w:rsid w:val="00055BB0"/>
    <w:rsid w:val="00055E0A"/>
    <w:rsid w:val="000573D8"/>
    <w:rsid w:val="00057452"/>
    <w:rsid w:val="000616C5"/>
    <w:rsid w:val="00061801"/>
    <w:rsid w:val="00062A6A"/>
    <w:rsid w:val="00063778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AC3"/>
    <w:rsid w:val="00071C37"/>
    <w:rsid w:val="00071F78"/>
    <w:rsid w:val="00073134"/>
    <w:rsid w:val="0007389C"/>
    <w:rsid w:val="00073B80"/>
    <w:rsid w:val="00074B73"/>
    <w:rsid w:val="00075544"/>
    <w:rsid w:val="000756D9"/>
    <w:rsid w:val="00075C3C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6220"/>
    <w:rsid w:val="000863A5"/>
    <w:rsid w:val="00086E12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F28"/>
    <w:rsid w:val="000A7EBA"/>
    <w:rsid w:val="000B027A"/>
    <w:rsid w:val="000B04F9"/>
    <w:rsid w:val="000B318C"/>
    <w:rsid w:val="000B358E"/>
    <w:rsid w:val="000B376A"/>
    <w:rsid w:val="000B3B89"/>
    <w:rsid w:val="000B3F0B"/>
    <w:rsid w:val="000B416B"/>
    <w:rsid w:val="000B49CF"/>
    <w:rsid w:val="000B4D87"/>
    <w:rsid w:val="000B53CA"/>
    <w:rsid w:val="000B5600"/>
    <w:rsid w:val="000B5FB9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8DE"/>
    <w:rsid w:val="000C2BEB"/>
    <w:rsid w:val="000C32F4"/>
    <w:rsid w:val="000C3E6E"/>
    <w:rsid w:val="000C462C"/>
    <w:rsid w:val="000C5132"/>
    <w:rsid w:val="000C626B"/>
    <w:rsid w:val="000C68CD"/>
    <w:rsid w:val="000C6D4E"/>
    <w:rsid w:val="000D0A2A"/>
    <w:rsid w:val="000D0BD0"/>
    <w:rsid w:val="000D10A8"/>
    <w:rsid w:val="000D23ED"/>
    <w:rsid w:val="000D2D06"/>
    <w:rsid w:val="000D352B"/>
    <w:rsid w:val="000D3E43"/>
    <w:rsid w:val="000D3EA2"/>
    <w:rsid w:val="000D3F93"/>
    <w:rsid w:val="000D52E9"/>
    <w:rsid w:val="000D64EB"/>
    <w:rsid w:val="000D72FB"/>
    <w:rsid w:val="000D766F"/>
    <w:rsid w:val="000D768E"/>
    <w:rsid w:val="000D7918"/>
    <w:rsid w:val="000E131F"/>
    <w:rsid w:val="000E19B1"/>
    <w:rsid w:val="000E2963"/>
    <w:rsid w:val="000E372B"/>
    <w:rsid w:val="000E4981"/>
    <w:rsid w:val="000E6E16"/>
    <w:rsid w:val="000F033A"/>
    <w:rsid w:val="000F0FB1"/>
    <w:rsid w:val="000F13D1"/>
    <w:rsid w:val="000F16CA"/>
    <w:rsid w:val="000F25C5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BD"/>
    <w:rsid w:val="00102A6D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51C6"/>
    <w:rsid w:val="00125A46"/>
    <w:rsid w:val="00125D3F"/>
    <w:rsid w:val="00125EE8"/>
    <w:rsid w:val="00126593"/>
    <w:rsid w:val="0012679A"/>
    <w:rsid w:val="00126E15"/>
    <w:rsid w:val="00126E2A"/>
    <w:rsid w:val="00127629"/>
    <w:rsid w:val="00127820"/>
    <w:rsid w:val="0013055C"/>
    <w:rsid w:val="00131BFA"/>
    <w:rsid w:val="00134504"/>
    <w:rsid w:val="0013484A"/>
    <w:rsid w:val="00134F1A"/>
    <w:rsid w:val="0013560C"/>
    <w:rsid w:val="001358A7"/>
    <w:rsid w:val="00135C18"/>
    <w:rsid w:val="00136772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DDE"/>
    <w:rsid w:val="001438DB"/>
    <w:rsid w:val="00143974"/>
    <w:rsid w:val="00143998"/>
    <w:rsid w:val="001439C0"/>
    <w:rsid w:val="00144D1C"/>
    <w:rsid w:val="0014514B"/>
    <w:rsid w:val="0014541C"/>
    <w:rsid w:val="00145AEE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501E"/>
    <w:rsid w:val="00155969"/>
    <w:rsid w:val="0016068E"/>
    <w:rsid w:val="00160A4D"/>
    <w:rsid w:val="00160C2D"/>
    <w:rsid w:val="00160D00"/>
    <w:rsid w:val="00160E3D"/>
    <w:rsid w:val="0016190B"/>
    <w:rsid w:val="00161AF1"/>
    <w:rsid w:val="00162813"/>
    <w:rsid w:val="00162BA6"/>
    <w:rsid w:val="001630C2"/>
    <w:rsid w:val="001630D9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A9"/>
    <w:rsid w:val="00173DFE"/>
    <w:rsid w:val="00174513"/>
    <w:rsid w:val="001745F9"/>
    <w:rsid w:val="001747F0"/>
    <w:rsid w:val="00174A01"/>
    <w:rsid w:val="00175D5D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2C85"/>
    <w:rsid w:val="0019344E"/>
    <w:rsid w:val="00193974"/>
    <w:rsid w:val="001943EE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856"/>
    <w:rsid w:val="001D0E5A"/>
    <w:rsid w:val="001D1427"/>
    <w:rsid w:val="001D15A3"/>
    <w:rsid w:val="001D1D69"/>
    <w:rsid w:val="001D237D"/>
    <w:rsid w:val="001D2587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A9A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2D0D"/>
    <w:rsid w:val="00203578"/>
    <w:rsid w:val="00204546"/>
    <w:rsid w:val="00204754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D1A"/>
    <w:rsid w:val="00236224"/>
    <w:rsid w:val="00237184"/>
    <w:rsid w:val="002372BD"/>
    <w:rsid w:val="00237610"/>
    <w:rsid w:val="002376EA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67B9"/>
    <w:rsid w:val="00246A5D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CC2"/>
    <w:rsid w:val="00270EC6"/>
    <w:rsid w:val="00271177"/>
    <w:rsid w:val="00271CDE"/>
    <w:rsid w:val="00272C6E"/>
    <w:rsid w:val="00273020"/>
    <w:rsid w:val="00273273"/>
    <w:rsid w:val="00273A85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29D0"/>
    <w:rsid w:val="002A4AED"/>
    <w:rsid w:val="002A7A72"/>
    <w:rsid w:val="002B00E4"/>
    <w:rsid w:val="002B0C10"/>
    <w:rsid w:val="002B1077"/>
    <w:rsid w:val="002B1E6E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2A4"/>
    <w:rsid w:val="002D13B9"/>
    <w:rsid w:val="002D1728"/>
    <w:rsid w:val="002D272F"/>
    <w:rsid w:val="002D27C9"/>
    <w:rsid w:val="002D2D21"/>
    <w:rsid w:val="002D2F36"/>
    <w:rsid w:val="002D3665"/>
    <w:rsid w:val="002D45DA"/>
    <w:rsid w:val="002D61D3"/>
    <w:rsid w:val="002D6AAA"/>
    <w:rsid w:val="002D6DCE"/>
    <w:rsid w:val="002D715B"/>
    <w:rsid w:val="002D7207"/>
    <w:rsid w:val="002D7A2E"/>
    <w:rsid w:val="002D7AE7"/>
    <w:rsid w:val="002D7DB8"/>
    <w:rsid w:val="002E09FA"/>
    <w:rsid w:val="002E1310"/>
    <w:rsid w:val="002E175C"/>
    <w:rsid w:val="002E1A37"/>
    <w:rsid w:val="002E34FD"/>
    <w:rsid w:val="002E5A6C"/>
    <w:rsid w:val="002E63B1"/>
    <w:rsid w:val="002E7ED4"/>
    <w:rsid w:val="002F00EA"/>
    <w:rsid w:val="002F00F1"/>
    <w:rsid w:val="002F025E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5B2F"/>
    <w:rsid w:val="002F6208"/>
    <w:rsid w:val="002F6ECA"/>
    <w:rsid w:val="002F6EEE"/>
    <w:rsid w:val="002F6F92"/>
    <w:rsid w:val="002F71EE"/>
    <w:rsid w:val="002F7A57"/>
    <w:rsid w:val="002F7F34"/>
    <w:rsid w:val="003014C7"/>
    <w:rsid w:val="00301778"/>
    <w:rsid w:val="00301821"/>
    <w:rsid w:val="00301909"/>
    <w:rsid w:val="00301943"/>
    <w:rsid w:val="0030264E"/>
    <w:rsid w:val="00302A35"/>
    <w:rsid w:val="00302B14"/>
    <w:rsid w:val="00303482"/>
    <w:rsid w:val="00303A0D"/>
    <w:rsid w:val="00305A85"/>
    <w:rsid w:val="00305CBD"/>
    <w:rsid w:val="00305CC0"/>
    <w:rsid w:val="00305F15"/>
    <w:rsid w:val="003064B2"/>
    <w:rsid w:val="003072CB"/>
    <w:rsid w:val="00310F67"/>
    <w:rsid w:val="00311014"/>
    <w:rsid w:val="003118D5"/>
    <w:rsid w:val="00312178"/>
    <w:rsid w:val="00313DBA"/>
    <w:rsid w:val="0031400B"/>
    <w:rsid w:val="00314A5D"/>
    <w:rsid w:val="0031536D"/>
    <w:rsid w:val="00315891"/>
    <w:rsid w:val="00315EFA"/>
    <w:rsid w:val="003160C3"/>
    <w:rsid w:val="00316EFA"/>
    <w:rsid w:val="003170BB"/>
    <w:rsid w:val="003174BB"/>
    <w:rsid w:val="00320C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5487"/>
    <w:rsid w:val="00325D94"/>
    <w:rsid w:val="0032602B"/>
    <w:rsid w:val="003262EA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B5A"/>
    <w:rsid w:val="00343C12"/>
    <w:rsid w:val="00343EA9"/>
    <w:rsid w:val="00344832"/>
    <w:rsid w:val="00344BD0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752"/>
    <w:rsid w:val="0035386F"/>
    <w:rsid w:val="00354E2B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2D35"/>
    <w:rsid w:val="00383F2D"/>
    <w:rsid w:val="00384CAC"/>
    <w:rsid w:val="00385846"/>
    <w:rsid w:val="003860F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33DB"/>
    <w:rsid w:val="003A4F42"/>
    <w:rsid w:val="003A4F99"/>
    <w:rsid w:val="003A60C5"/>
    <w:rsid w:val="003A723C"/>
    <w:rsid w:val="003A7836"/>
    <w:rsid w:val="003A7F07"/>
    <w:rsid w:val="003B083F"/>
    <w:rsid w:val="003B0DAF"/>
    <w:rsid w:val="003B1567"/>
    <w:rsid w:val="003B1825"/>
    <w:rsid w:val="003B1C90"/>
    <w:rsid w:val="003B1F5D"/>
    <w:rsid w:val="003B22D9"/>
    <w:rsid w:val="003B263B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291"/>
    <w:rsid w:val="003C05DF"/>
    <w:rsid w:val="003C1F83"/>
    <w:rsid w:val="003C2022"/>
    <w:rsid w:val="003C2084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8DA"/>
    <w:rsid w:val="003F2DDC"/>
    <w:rsid w:val="003F3660"/>
    <w:rsid w:val="003F3862"/>
    <w:rsid w:val="003F3FE9"/>
    <w:rsid w:val="003F4B95"/>
    <w:rsid w:val="003F550F"/>
    <w:rsid w:val="003F7A01"/>
    <w:rsid w:val="004005BF"/>
    <w:rsid w:val="004005F1"/>
    <w:rsid w:val="00400A61"/>
    <w:rsid w:val="00400C8E"/>
    <w:rsid w:val="00401761"/>
    <w:rsid w:val="00402209"/>
    <w:rsid w:val="0040493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7223"/>
    <w:rsid w:val="00417AB0"/>
    <w:rsid w:val="00421D72"/>
    <w:rsid w:val="00422D5F"/>
    <w:rsid w:val="00423020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744E"/>
    <w:rsid w:val="004375CB"/>
    <w:rsid w:val="00437C00"/>
    <w:rsid w:val="00440472"/>
    <w:rsid w:val="00440CBA"/>
    <w:rsid w:val="00440CC7"/>
    <w:rsid w:val="00441088"/>
    <w:rsid w:val="0044170D"/>
    <w:rsid w:val="00441863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3945"/>
    <w:rsid w:val="00464F1F"/>
    <w:rsid w:val="0046566E"/>
    <w:rsid w:val="0046787D"/>
    <w:rsid w:val="004702E9"/>
    <w:rsid w:val="004709BA"/>
    <w:rsid w:val="00470CAD"/>
    <w:rsid w:val="00470F65"/>
    <w:rsid w:val="00471C85"/>
    <w:rsid w:val="00472096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6C56"/>
    <w:rsid w:val="004873D4"/>
    <w:rsid w:val="00487AEC"/>
    <w:rsid w:val="00490811"/>
    <w:rsid w:val="00490EBB"/>
    <w:rsid w:val="00492669"/>
    <w:rsid w:val="004927B5"/>
    <w:rsid w:val="0049283B"/>
    <w:rsid w:val="00492DA2"/>
    <w:rsid w:val="0049343F"/>
    <w:rsid w:val="0049395D"/>
    <w:rsid w:val="004942FD"/>
    <w:rsid w:val="0049436F"/>
    <w:rsid w:val="004964C0"/>
    <w:rsid w:val="0049654F"/>
    <w:rsid w:val="00497CD0"/>
    <w:rsid w:val="004A0802"/>
    <w:rsid w:val="004A1BE5"/>
    <w:rsid w:val="004A1D71"/>
    <w:rsid w:val="004A29FB"/>
    <w:rsid w:val="004A30E4"/>
    <w:rsid w:val="004A33E9"/>
    <w:rsid w:val="004A3433"/>
    <w:rsid w:val="004A4361"/>
    <w:rsid w:val="004A4498"/>
    <w:rsid w:val="004A548A"/>
    <w:rsid w:val="004A56D8"/>
    <w:rsid w:val="004A604B"/>
    <w:rsid w:val="004B1BA0"/>
    <w:rsid w:val="004B1C52"/>
    <w:rsid w:val="004B2B76"/>
    <w:rsid w:val="004B2BCC"/>
    <w:rsid w:val="004B4746"/>
    <w:rsid w:val="004B578A"/>
    <w:rsid w:val="004B57F3"/>
    <w:rsid w:val="004B6042"/>
    <w:rsid w:val="004B7CF2"/>
    <w:rsid w:val="004C09D6"/>
    <w:rsid w:val="004C1B15"/>
    <w:rsid w:val="004C2D7D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2B7D"/>
    <w:rsid w:val="004D3552"/>
    <w:rsid w:val="004D3654"/>
    <w:rsid w:val="004D3701"/>
    <w:rsid w:val="004D3BB9"/>
    <w:rsid w:val="004D3C61"/>
    <w:rsid w:val="004D3FCC"/>
    <w:rsid w:val="004D4755"/>
    <w:rsid w:val="004D4CB4"/>
    <w:rsid w:val="004D4CD1"/>
    <w:rsid w:val="004D5686"/>
    <w:rsid w:val="004D5FFF"/>
    <w:rsid w:val="004D65E6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066A"/>
    <w:rsid w:val="00501777"/>
    <w:rsid w:val="0050252A"/>
    <w:rsid w:val="00504569"/>
    <w:rsid w:val="00505329"/>
    <w:rsid w:val="00505D5D"/>
    <w:rsid w:val="005062E4"/>
    <w:rsid w:val="005079B8"/>
    <w:rsid w:val="00507EC0"/>
    <w:rsid w:val="0051050C"/>
    <w:rsid w:val="005129F0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375B"/>
    <w:rsid w:val="005237F3"/>
    <w:rsid w:val="005239F5"/>
    <w:rsid w:val="0052681A"/>
    <w:rsid w:val="00526FDD"/>
    <w:rsid w:val="005325B8"/>
    <w:rsid w:val="00533A39"/>
    <w:rsid w:val="00533CB0"/>
    <w:rsid w:val="0053505B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5B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105E"/>
    <w:rsid w:val="0058162C"/>
    <w:rsid w:val="005818F2"/>
    <w:rsid w:val="00581C2B"/>
    <w:rsid w:val="00581DE9"/>
    <w:rsid w:val="00583448"/>
    <w:rsid w:val="00583653"/>
    <w:rsid w:val="00584B3A"/>
    <w:rsid w:val="005850DC"/>
    <w:rsid w:val="0058698F"/>
    <w:rsid w:val="00587E49"/>
    <w:rsid w:val="00590354"/>
    <w:rsid w:val="00590407"/>
    <w:rsid w:val="0059068C"/>
    <w:rsid w:val="0059148D"/>
    <w:rsid w:val="00592BDF"/>
    <w:rsid w:val="005931C6"/>
    <w:rsid w:val="0059340E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D5A"/>
    <w:rsid w:val="005A10E2"/>
    <w:rsid w:val="005A1768"/>
    <w:rsid w:val="005A2723"/>
    <w:rsid w:val="005A453D"/>
    <w:rsid w:val="005A4BAB"/>
    <w:rsid w:val="005A57D3"/>
    <w:rsid w:val="005A5F2D"/>
    <w:rsid w:val="005A6223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344E"/>
    <w:rsid w:val="005D42A7"/>
    <w:rsid w:val="005D5DE7"/>
    <w:rsid w:val="005D5EA9"/>
    <w:rsid w:val="005D5FEB"/>
    <w:rsid w:val="005D6B93"/>
    <w:rsid w:val="005E0D9D"/>
    <w:rsid w:val="005E134E"/>
    <w:rsid w:val="005E1895"/>
    <w:rsid w:val="005E1BED"/>
    <w:rsid w:val="005E3A7D"/>
    <w:rsid w:val="005E44FC"/>
    <w:rsid w:val="005E45E2"/>
    <w:rsid w:val="005E4B89"/>
    <w:rsid w:val="005E5E7C"/>
    <w:rsid w:val="005E5FF4"/>
    <w:rsid w:val="005E606F"/>
    <w:rsid w:val="005E6884"/>
    <w:rsid w:val="005E7029"/>
    <w:rsid w:val="005E70E9"/>
    <w:rsid w:val="005E7208"/>
    <w:rsid w:val="005E72EC"/>
    <w:rsid w:val="005E7560"/>
    <w:rsid w:val="005E786C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42D"/>
    <w:rsid w:val="006046B7"/>
    <w:rsid w:val="00605AC9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27B9"/>
    <w:rsid w:val="006128F1"/>
    <w:rsid w:val="006133B0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85A"/>
    <w:rsid w:val="00626414"/>
    <w:rsid w:val="00626AD5"/>
    <w:rsid w:val="0062756E"/>
    <w:rsid w:val="00627B4C"/>
    <w:rsid w:val="00627BBF"/>
    <w:rsid w:val="00631091"/>
    <w:rsid w:val="006324C7"/>
    <w:rsid w:val="006330B5"/>
    <w:rsid w:val="006333C3"/>
    <w:rsid w:val="0063351A"/>
    <w:rsid w:val="00633745"/>
    <w:rsid w:val="00634624"/>
    <w:rsid w:val="0063502D"/>
    <w:rsid w:val="0063572B"/>
    <w:rsid w:val="0063757A"/>
    <w:rsid w:val="006378B6"/>
    <w:rsid w:val="0064028C"/>
    <w:rsid w:val="00640800"/>
    <w:rsid w:val="00640847"/>
    <w:rsid w:val="00640CFE"/>
    <w:rsid w:val="00640DBB"/>
    <w:rsid w:val="00641124"/>
    <w:rsid w:val="006411A4"/>
    <w:rsid w:val="006417AB"/>
    <w:rsid w:val="0064296C"/>
    <w:rsid w:val="00642ECE"/>
    <w:rsid w:val="00642FD7"/>
    <w:rsid w:val="0064324E"/>
    <w:rsid w:val="00643918"/>
    <w:rsid w:val="00643A4A"/>
    <w:rsid w:val="0064440F"/>
    <w:rsid w:val="0064443A"/>
    <w:rsid w:val="00645E89"/>
    <w:rsid w:val="0064742A"/>
    <w:rsid w:val="006506CF"/>
    <w:rsid w:val="00650966"/>
    <w:rsid w:val="00650AF0"/>
    <w:rsid w:val="006511E2"/>
    <w:rsid w:val="00652EA2"/>
    <w:rsid w:val="0065383C"/>
    <w:rsid w:val="006544F5"/>
    <w:rsid w:val="00656B23"/>
    <w:rsid w:val="006609BB"/>
    <w:rsid w:val="006625AB"/>
    <w:rsid w:val="006626A7"/>
    <w:rsid w:val="0066329D"/>
    <w:rsid w:val="00663641"/>
    <w:rsid w:val="00664388"/>
    <w:rsid w:val="00664425"/>
    <w:rsid w:val="00664A43"/>
    <w:rsid w:val="00666841"/>
    <w:rsid w:val="00666B7A"/>
    <w:rsid w:val="00666F05"/>
    <w:rsid w:val="006707D2"/>
    <w:rsid w:val="00672856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90D16"/>
    <w:rsid w:val="006919F4"/>
    <w:rsid w:val="00691E7D"/>
    <w:rsid w:val="00692A1C"/>
    <w:rsid w:val="00694948"/>
    <w:rsid w:val="00695552"/>
    <w:rsid w:val="00695645"/>
    <w:rsid w:val="0069678F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B0137"/>
    <w:rsid w:val="006B05A6"/>
    <w:rsid w:val="006B068D"/>
    <w:rsid w:val="006B08F6"/>
    <w:rsid w:val="006B0CCD"/>
    <w:rsid w:val="006B11D8"/>
    <w:rsid w:val="006B26D9"/>
    <w:rsid w:val="006B26F9"/>
    <w:rsid w:val="006B2854"/>
    <w:rsid w:val="006B3007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51B"/>
    <w:rsid w:val="006C4DCD"/>
    <w:rsid w:val="006C5F9F"/>
    <w:rsid w:val="006C639E"/>
    <w:rsid w:val="006C6658"/>
    <w:rsid w:val="006C6A8E"/>
    <w:rsid w:val="006C6D4A"/>
    <w:rsid w:val="006C724C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F0454"/>
    <w:rsid w:val="006F0826"/>
    <w:rsid w:val="006F0CFA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3E15"/>
    <w:rsid w:val="0070418B"/>
    <w:rsid w:val="007042AE"/>
    <w:rsid w:val="0070466F"/>
    <w:rsid w:val="0070532A"/>
    <w:rsid w:val="007056EA"/>
    <w:rsid w:val="0070592C"/>
    <w:rsid w:val="00706640"/>
    <w:rsid w:val="00707055"/>
    <w:rsid w:val="00707629"/>
    <w:rsid w:val="00710C1B"/>
    <w:rsid w:val="00710C36"/>
    <w:rsid w:val="00710D9A"/>
    <w:rsid w:val="00711069"/>
    <w:rsid w:val="007116EE"/>
    <w:rsid w:val="007135D7"/>
    <w:rsid w:val="00713EBB"/>
    <w:rsid w:val="00714039"/>
    <w:rsid w:val="00715313"/>
    <w:rsid w:val="0071545B"/>
    <w:rsid w:val="0071582B"/>
    <w:rsid w:val="0071588E"/>
    <w:rsid w:val="007162EA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9D2"/>
    <w:rsid w:val="007261B4"/>
    <w:rsid w:val="00726241"/>
    <w:rsid w:val="00726E4A"/>
    <w:rsid w:val="00726FD9"/>
    <w:rsid w:val="00727B60"/>
    <w:rsid w:val="0073025E"/>
    <w:rsid w:val="00731883"/>
    <w:rsid w:val="0073226A"/>
    <w:rsid w:val="00732B84"/>
    <w:rsid w:val="00732E5D"/>
    <w:rsid w:val="00733ABD"/>
    <w:rsid w:val="0073487E"/>
    <w:rsid w:val="00734C1B"/>
    <w:rsid w:val="007363F9"/>
    <w:rsid w:val="00736597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4C4D"/>
    <w:rsid w:val="0074568E"/>
    <w:rsid w:val="00745B69"/>
    <w:rsid w:val="00746088"/>
    <w:rsid w:val="007467FF"/>
    <w:rsid w:val="0074755E"/>
    <w:rsid w:val="00747AFE"/>
    <w:rsid w:val="00747E28"/>
    <w:rsid w:val="00750FC9"/>
    <w:rsid w:val="00751217"/>
    <w:rsid w:val="00751AEF"/>
    <w:rsid w:val="00752DF7"/>
    <w:rsid w:val="0075364F"/>
    <w:rsid w:val="00753B1F"/>
    <w:rsid w:val="007547D9"/>
    <w:rsid w:val="0075547C"/>
    <w:rsid w:val="00755A4C"/>
    <w:rsid w:val="00755B9C"/>
    <w:rsid w:val="00757796"/>
    <w:rsid w:val="00757FD4"/>
    <w:rsid w:val="00761FA3"/>
    <w:rsid w:val="007622DE"/>
    <w:rsid w:val="00762996"/>
    <w:rsid w:val="00762DB4"/>
    <w:rsid w:val="00762E0D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1E3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D53"/>
    <w:rsid w:val="00791F76"/>
    <w:rsid w:val="00792267"/>
    <w:rsid w:val="007928F8"/>
    <w:rsid w:val="00792FD1"/>
    <w:rsid w:val="00793224"/>
    <w:rsid w:val="00793A72"/>
    <w:rsid w:val="00794BDA"/>
    <w:rsid w:val="00794C62"/>
    <w:rsid w:val="00794FB4"/>
    <w:rsid w:val="00795848"/>
    <w:rsid w:val="00795987"/>
    <w:rsid w:val="00795F66"/>
    <w:rsid w:val="0079609C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6FC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4E3F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B9"/>
    <w:rsid w:val="007F448E"/>
    <w:rsid w:val="007F47C4"/>
    <w:rsid w:val="007F74C4"/>
    <w:rsid w:val="007F7F8B"/>
    <w:rsid w:val="008000EA"/>
    <w:rsid w:val="00803347"/>
    <w:rsid w:val="00804026"/>
    <w:rsid w:val="008043B8"/>
    <w:rsid w:val="008043C7"/>
    <w:rsid w:val="008043D8"/>
    <w:rsid w:val="0080555B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C62"/>
    <w:rsid w:val="00830173"/>
    <w:rsid w:val="008305C6"/>
    <w:rsid w:val="00830AC0"/>
    <w:rsid w:val="008317AF"/>
    <w:rsid w:val="008327AF"/>
    <w:rsid w:val="00833DFB"/>
    <w:rsid w:val="00833F9B"/>
    <w:rsid w:val="00834B0E"/>
    <w:rsid w:val="0083706A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7149"/>
    <w:rsid w:val="00847E6F"/>
    <w:rsid w:val="00850B57"/>
    <w:rsid w:val="0085144D"/>
    <w:rsid w:val="0085175A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F93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70422"/>
    <w:rsid w:val="00870995"/>
    <w:rsid w:val="00870C24"/>
    <w:rsid w:val="008725EC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8CC"/>
    <w:rsid w:val="008826BB"/>
    <w:rsid w:val="00882A7B"/>
    <w:rsid w:val="00882BE0"/>
    <w:rsid w:val="008836A8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12B0"/>
    <w:rsid w:val="008912D3"/>
    <w:rsid w:val="00891761"/>
    <w:rsid w:val="008918FF"/>
    <w:rsid w:val="00892AE5"/>
    <w:rsid w:val="00892FDD"/>
    <w:rsid w:val="00893408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910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9B9"/>
    <w:rsid w:val="008D0BC5"/>
    <w:rsid w:val="008D1F4A"/>
    <w:rsid w:val="008D282A"/>
    <w:rsid w:val="008D2936"/>
    <w:rsid w:val="008D2C03"/>
    <w:rsid w:val="008D2D29"/>
    <w:rsid w:val="008D2F90"/>
    <w:rsid w:val="008D3A81"/>
    <w:rsid w:val="008D3F85"/>
    <w:rsid w:val="008D423D"/>
    <w:rsid w:val="008D43D0"/>
    <w:rsid w:val="008D5EA4"/>
    <w:rsid w:val="008D6B6F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38F5"/>
    <w:rsid w:val="008F3B37"/>
    <w:rsid w:val="008F4674"/>
    <w:rsid w:val="008F66DF"/>
    <w:rsid w:val="008F71B3"/>
    <w:rsid w:val="008F7A08"/>
    <w:rsid w:val="008F7A28"/>
    <w:rsid w:val="009004C0"/>
    <w:rsid w:val="00900A9A"/>
    <w:rsid w:val="00903B8A"/>
    <w:rsid w:val="00904A69"/>
    <w:rsid w:val="009055E3"/>
    <w:rsid w:val="009056AC"/>
    <w:rsid w:val="00905867"/>
    <w:rsid w:val="00905B65"/>
    <w:rsid w:val="0090649B"/>
    <w:rsid w:val="00906682"/>
    <w:rsid w:val="00906787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230"/>
    <w:rsid w:val="009165E5"/>
    <w:rsid w:val="00917DFF"/>
    <w:rsid w:val="0092038A"/>
    <w:rsid w:val="0092063F"/>
    <w:rsid w:val="00920D26"/>
    <w:rsid w:val="00920DFC"/>
    <w:rsid w:val="009215DB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2DF7"/>
    <w:rsid w:val="00943461"/>
    <w:rsid w:val="009438B5"/>
    <w:rsid w:val="00943E9B"/>
    <w:rsid w:val="0094417E"/>
    <w:rsid w:val="00944889"/>
    <w:rsid w:val="00944ACF"/>
    <w:rsid w:val="009463F3"/>
    <w:rsid w:val="009501EF"/>
    <w:rsid w:val="009502D3"/>
    <w:rsid w:val="0095056B"/>
    <w:rsid w:val="00950928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4780"/>
    <w:rsid w:val="00965BF1"/>
    <w:rsid w:val="00966088"/>
    <w:rsid w:val="00966BB4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3559"/>
    <w:rsid w:val="00973A33"/>
    <w:rsid w:val="00974A72"/>
    <w:rsid w:val="009750E2"/>
    <w:rsid w:val="009752F4"/>
    <w:rsid w:val="00976F90"/>
    <w:rsid w:val="00977F4E"/>
    <w:rsid w:val="00981226"/>
    <w:rsid w:val="0098129E"/>
    <w:rsid w:val="009816AF"/>
    <w:rsid w:val="00981F51"/>
    <w:rsid w:val="00982057"/>
    <w:rsid w:val="009828AC"/>
    <w:rsid w:val="009833AD"/>
    <w:rsid w:val="00983DF7"/>
    <w:rsid w:val="00983F3B"/>
    <w:rsid w:val="0098429E"/>
    <w:rsid w:val="00984A5D"/>
    <w:rsid w:val="00984E6F"/>
    <w:rsid w:val="00984EC0"/>
    <w:rsid w:val="00986297"/>
    <w:rsid w:val="009866C8"/>
    <w:rsid w:val="0099015C"/>
    <w:rsid w:val="0099062F"/>
    <w:rsid w:val="00990CDD"/>
    <w:rsid w:val="00990DDC"/>
    <w:rsid w:val="00991551"/>
    <w:rsid w:val="009917C1"/>
    <w:rsid w:val="009919C6"/>
    <w:rsid w:val="00992207"/>
    <w:rsid w:val="00992564"/>
    <w:rsid w:val="009931CB"/>
    <w:rsid w:val="009940F7"/>
    <w:rsid w:val="00994250"/>
    <w:rsid w:val="009947CF"/>
    <w:rsid w:val="00995021"/>
    <w:rsid w:val="009955D7"/>
    <w:rsid w:val="009957FF"/>
    <w:rsid w:val="0099588E"/>
    <w:rsid w:val="00995CB8"/>
    <w:rsid w:val="00995D64"/>
    <w:rsid w:val="00995F36"/>
    <w:rsid w:val="00996632"/>
    <w:rsid w:val="00997006"/>
    <w:rsid w:val="009A0010"/>
    <w:rsid w:val="009A0105"/>
    <w:rsid w:val="009A0731"/>
    <w:rsid w:val="009A08F9"/>
    <w:rsid w:val="009A2357"/>
    <w:rsid w:val="009A280C"/>
    <w:rsid w:val="009A2D80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5044"/>
    <w:rsid w:val="009B534A"/>
    <w:rsid w:val="009B6F28"/>
    <w:rsid w:val="009B701A"/>
    <w:rsid w:val="009B7080"/>
    <w:rsid w:val="009B78FC"/>
    <w:rsid w:val="009C0A5C"/>
    <w:rsid w:val="009C1ADB"/>
    <w:rsid w:val="009C20CE"/>
    <w:rsid w:val="009C2385"/>
    <w:rsid w:val="009C2478"/>
    <w:rsid w:val="009C393E"/>
    <w:rsid w:val="009C3B36"/>
    <w:rsid w:val="009C3C45"/>
    <w:rsid w:val="009C403D"/>
    <w:rsid w:val="009C41BF"/>
    <w:rsid w:val="009C43CA"/>
    <w:rsid w:val="009C4C37"/>
    <w:rsid w:val="009C68FD"/>
    <w:rsid w:val="009C6907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1A15"/>
    <w:rsid w:val="009E255E"/>
    <w:rsid w:val="009E280B"/>
    <w:rsid w:val="009E2DCC"/>
    <w:rsid w:val="009E3A9F"/>
    <w:rsid w:val="009E417E"/>
    <w:rsid w:val="009E41DF"/>
    <w:rsid w:val="009E4A75"/>
    <w:rsid w:val="009E5D4D"/>
    <w:rsid w:val="009E5EB8"/>
    <w:rsid w:val="009E61F5"/>
    <w:rsid w:val="009E6636"/>
    <w:rsid w:val="009E6B5B"/>
    <w:rsid w:val="009E7FC1"/>
    <w:rsid w:val="009F119F"/>
    <w:rsid w:val="009F122C"/>
    <w:rsid w:val="009F1F46"/>
    <w:rsid w:val="009F1FD3"/>
    <w:rsid w:val="009F2C31"/>
    <w:rsid w:val="009F2F3F"/>
    <w:rsid w:val="009F33DA"/>
    <w:rsid w:val="009F3CB1"/>
    <w:rsid w:val="009F3CE2"/>
    <w:rsid w:val="009F3FF4"/>
    <w:rsid w:val="009F41D5"/>
    <w:rsid w:val="009F46F9"/>
    <w:rsid w:val="009F4D03"/>
    <w:rsid w:val="009F5D10"/>
    <w:rsid w:val="009F6502"/>
    <w:rsid w:val="009F650D"/>
    <w:rsid w:val="009F7456"/>
    <w:rsid w:val="00A005F4"/>
    <w:rsid w:val="00A0087F"/>
    <w:rsid w:val="00A0133A"/>
    <w:rsid w:val="00A02E8E"/>
    <w:rsid w:val="00A03502"/>
    <w:rsid w:val="00A03769"/>
    <w:rsid w:val="00A04324"/>
    <w:rsid w:val="00A0432E"/>
    <w:rsid w:val="00A04D61"/>
    <w:rsid w:val="00A052F0"/>
    <w:rsid w:val="00A07F47"/>
    <w:rsid w:val="00A108B6"/>
    <w:rsid w:val="00A11BFC"/>
    <w:rsid w:val="00A11FF4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D3B"/>
    <w:rsid w:val="00A23F31"/>
    <w:rsid w:val="00A241F9"/>
    <w:rsid w:val="00A24611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3139"/>
    <w:rsid w:val="00A538FF"/>
    <w:rsid w:val="00A559A3"/>
    <w:rsid w:val="00A55BB8"/>
    <w:rsid w:val="00A55C30"/>
    <w:rsid w:val="00A5642E"/>
    <w:rsid w:val="00A56A27"/>
    <w:rsid w:val="00A5744A"/>
    <w:rsid w:val="00A57850"/>
    <w:rsid w:val="00A57A61"/>
    <w:rsid w:val="00A60ED2"/>
    <w:rsid w:val="00A619B5"/>
    <w:rsid w:val="00A6264E"/>
    <w:rsid w:val="00A630D8"/>
    <w:rsid w:val="00A637A4"/>
    <w:rsid w:val="00A642B0"/>
    <w:rsid w:val="00A65F77"/>
    <w:rsid w:val="00A6636E"/>
    <w:rsid w:val="00A666A5"/>
    <w:rsid w:val="00A7079F"/>
    <w:rsid w:val="00A73880"/>
    <w:rsid w:val="00A7430F"/>
    <w:rsid w:val="00A7434C"/>
    <w:rsid w:val="00A7442B"/>
    <w:rsid w:val="00A74836"/>
    <w:rsid w:val="00A74B97"/>
    <w:rsid w:val="00A80257"/>
    <w:rsid w:val="00A80AA8"/>
    <w:rsid w:val="00A82460"/>
    <w:rsid w:val="00A82738"/>
    <w:rsid w:val="00A83EB0"/>
    <w:rsid w:val="00A85054"/>
    <w:rsid w:val="00A8521E"/>
    <w:rsid w:val="00A85C69"/>
    <w:rsid w:val="00A86237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5565"/>
    <w:rsid w:val="00A9722B"/>
    <w:rsid w:val="00AA10DD"/>
    <w:rsid w:val="00AA12FD"/>
    <w:rsid w:val="00AA1640"/>
    <w:rsid w:val="00AA1965"/>
    <w:rsid w:val="00AA1D61"/>
    <w:rsid w:val="00AA422D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071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86F"/>
    <w:rsid w:val="00AC5E43"/>
    <w:rsid w:val="00AC6A9B"/>
    <w:rsid w:val="00AC767E"/>
    <w:rsid w:val="00AC7683"/>
    <w:rsid w:val="00AC7B04"/>
    <w:rsid w:val="00AC7BA4"/>
    <w:rsid w:val="00AD1A58"/>
    <w:rsid w:val="00AD1F9D"/>
    <w:rsid w:val="00AD2BFE"/>
    <w:rsid w:val="00AD34F0"/>
    <w:rsid w:val="00AD38B4"/>
    <w:rsid w:val="00AD4B25"/>
    <w:rsid w:val="00AD5BC7"/>
    <w:rsid w:val="00AD74E8"/>
    <w:rsid w:val="00AE0855"/>
    <w:rsid w:val="00AE1202"/>
    <w:rsid w:val="00AE1411"/>
    <w:rsid w:val="00AE253D"/>
    <w:rsid w:val="00AE48C2"/>
    <w:rsid w:val="00AE49BD"/>
    <w:rsid w:val="00AE4B3B"/>
    <w:rsid w:val="00AE4DEB"/>
    <w:rsid w:val="00AE57FA"/>
    <w:rsid w:val="00AE6A32"/>
    <w:rsid w:val="00AE6B5C"/>
    <w:rsid w:val="00AE7001"/>
    <w:rsid w:val="00AF0B48"/>
    <w:rsid w:val="00AF0E88"/>
    <w:rsid w:val="00AF1228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717A"/>
    <w:rsid w:val="00AF737C"/>
    <w:rsid w:val="00B01158"/>
    <w:rsid w:val="00B020D1"/>
    <w:rsid w:val="00B02143"/>
    <w:rsid w:val="00B03223"/>
    <w:rsid w:val="00B03466"/>
    <w:rsid w:val="00B0364E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474"/>
    <w:rsid w:val="00B2359D"/>
    <w:rsid w:val="00B23E22"/>
    <w:rsid w:val="00B240C8"/>
    <w:rsid w:val="00B2410F"/>
    <w:rsid w:val="00B24788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EA7"/>
    <w:rsid w:val="00B33078"/>
    <w:rsid w:val="00B33F68"/>
    <w:rsid w:val="00B350CA"/>
    <w:rsid w:val="00B352C2"/>
    <w:rsid w:val="00B35912"/>
    <w:rsid w:val="00B3610A"/>
    <w:rsid w:val="00B36646"/>
    <w:rsid w:val="00B366F5"/>
    <w:rsid w:val="00B36F8F"/>
    <w:rsid w:val="00B4170A"/>
    <w:rsid w:val="00B41BB1"/>
    <w:rsid w:val="00B41D39"/>
    <w:rsid w:val="00B42EF0"/>
    <w:rsid w:val="00B43204"/>
    <w:rsid w:val="00B4387F"/>
    <w:rsid w:val="00B4403D"/>
    <w:rsid w:val="00B44FAF"/>
    <w:rsid w:val="00B459A5"/>
    <w:rsid w:val="00B45A78"/>
    <w:rsid w:val="00B4609C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0C"/>
    <w:rsid w:val="00B71BE6"/>
    <w:rsid w:val="00B71CD4"/>
    <w:rsid w:val="00B72D0A"/>
    <w:rsid w:val="00B72F6B"/>
    <w:rsid w:val="00B73278"/>
    <w:rsid w:val="00B736BA"/>
    <w:rsid w:val="00B75182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664"/>
    <w:rsid w:val="00B97CB9"/>
    <w:rsid w:val="00BA0AC3"/>
    <w:rsid w:val="00BA156E"/>
    <w:rsid w:val="00BA1C6A"/>
    <w:rsid w:val="00BA1E73"/>
    <w:rsid w:val="00BA1F5E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7747"/>
    <w:rsid w:val="00BB7781"/>
    <w:rsid w:val="00BB79BB"/>
    <w:rsid w:val="00BC0309"/>
    <w:rsid w:val="00BC212C"/>
    <w:rsid w:val="00BC273D"/>
    <w:rsid w:val="00BC384F"/>
    <w:rsid w:val="00BC60E6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7013"/>
    <w:rsid w:val="00BD714F"/>
    <w:rsid w:val="00BE0344"/>
    <w:rsid w:val="00BE08DD"/>
    <w:rsid w:val="00BE18A0"/>
    <w:rsid w:val="00BE1DE5"/>
    <w:rsid w:val="00BE2362"/>
    <w:rsid w:val="00BE340B"/>
    <w:rsid w:val="00BE3449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7239"/>
    <w:rsid w:val="00BE741B"/>
    <w:rsid w:val="00BF068D"/>
    <w:rsid w:val="00BF0F95"/>
    <w:rsid w:val="00BF155B"/>
    <w:rsid w:val="00BF1693"/>
    <w:rsid w:val="00BF1F0A"/>
    <w:rsid w:val="00BF2799"/>
    <w:rsid w:val="00BF2FA9"/>
    <w:rsid w:val="00BF3209"/>
    <w:rsid w:val="00BF3249"/>
    <w:rsid w:val="00BF325A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CF2"/>
    <w:rsid w:val="00C031C1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D75"/>
    <w:rsid w:val="00C31E7F"/>
    <w:rsid w:val="00C324E7"/>
    <w:rsid w:val="00C324EF"/>
    <w:rsid w:val="00C332CA"/>
    <w:rsid w:val="00C33C62"/>
    <w:rsid w:val="00C34124"/>
    <w:rsid w:val="00C34265"/>
    <w:rsid w:val="00C345BF"/>
    <w:rsid w:val="00C346DC"/>
    <w:rsid w:val="00C34DDE"/>
    <w:rsid w:val="00C35DE4"/>
    <w:rsid w:val="00C35EB6"/>
    <w:rsid w:val="00C363BC"/>
    <w:rsid w:val="00C36F87"/>
    <w:rsid w:val="00C370BF"/>
    <w:rsid w:val="00C373B9"/>
    <w:rsid w:val="00C37DF0"/>
    <w:rsid w:val="00C40FB3"/>
    <w:rsid w:val="00C41B24"/>
    <w:rsid w:val="00C41D6A"/>
    <w:rsid w:val="00C422C7"/>
    <w:rsid w:val="00C452ED"/>
    <w:rsid w:val="00C45843"/>
    <w:rsid w:val="00C45CDC"/>
    <w:rsid w:val="00C46B85"/>
    <w:rsid w:val="00C470F1"/>
    <w:rsid w:val="00C474DA"/>
    <w:rsid w:val="00C47528"/>
    <w:rsid w:val="00C478BD"/>
    <w:rsid w:val="00C47D67"/>
    <w:rsid w:val="00C51374"/>
    <w:rsid w:val="00C52490"/>
    <w:rsid w:val="00C5375D"/>
    <w:rsid w:val="00C53811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23CD"/>
    <w:rsid w:val="00C63459"/>
    <w:rsid w:val="00C639DF"/>
    <w:rsid w:val="00C63B26"/>
    <w:rsid w:val="00C64AC4"/>
    <w:rsid w:val="00C654C9"/>
    <w:rsid w:val="00C65DCE"/>
    <w:rsid w:val="00C6672C"/>
    <w:rsid w:val="00C66924"/>
    <w:rsid w:val="00C66DEF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C47"/>
    <w:rsid w:val="00C84D2F"/>
    <w:rsid w:val="00C8608B"/>
    <w:rsid w:val="00C863A4"/>
    <w:rsid w:val="00C87143"/>
    <w:rsid w:val="00C874C9"/>
    <w:rsid w:val="00C8755F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77"/>
    <w:rsid w:val="00CA1E68"/>
    <w:rsid w:val="00CA2241"/>
    <w:rsid w:val="00CA2853"/>
    <w:rsid w:val="00CA28E2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2541"/>
    <w:rsid w:val="00CC4013"/>
    <w:rsid w:val="00CC407C"/>
    <w:rsid w:val="00CC68EA"/>
    <w:rsid w:val="00CC7CF3"/>
    <w:rsid w:val="00CC7D85"/>
    <w:rsid w:val="00CD064B"/>
    <w:rsid w:val="00CD1F0C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7FEB"/>
    <w:rsid w:val="00CF07A0"/>
    <w:rsid w:val="00CF08A0"/>
    <w:rsid w:val="00CF1D83"/>
    <w:rsid w:val="00CF1E13"/>
    <w:rsid w:val="00CF22EA"/>
    <w:rsid w:val="00CF343A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D3"/>
    <w:rsid w:val="00D20694"/>
    <w:rsid w:val="00D2192D"/>
    <w:rsid w:val="00D221D3"/>
    <w:rsid w:val="00D223D5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C12"/>
    <w:rsid w:val="00D521C6"/>
    <w:rsid w:val="00D521FC"/>
    <w:rsid w:val="00D52974"/>
    <w:rsid w:val="00D53413"/>
    <w:rsid w:val="00D53B99"/>
    <w:rsid w:val="00D5619A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A84"/>
    <w:rsid w:val="00D65C75"/>
    <w:rsid w:val="00D65F2C"/>
    <w:rsid w:val="00D70226"/>
    <w:rsid w:val="00D703FD"/>
    <w:rsid w:val="00D71296"/>
    <w:rsid w:val="00D71F43"/>
    <w:rsid w:val="00D722CF"/>
    <w:rsid w:val="00D75219"/>
    <w:rsid w:val="00D755E7"/>
    <w:rsid w:val="00D76230"/>
    <w:rsid w:val="00D80178"/>
    <w:rsid w:val="00D80830"/>
    <w:rsid w:val="00D80F64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547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12B4"/>
    <w:rsid w:val="00DE1511"/>
    <w:rsid w:val="00DE31F3"/>
    <w:rsid w:val="00DE359C"/>
    <w:rsid w:val="00DE44BD"/>
    <w:rsid w:val="00DE4E0E"/>
    <w:rsid w:val="00DE53F4"/>
    <w:rsid w:val="00DE5FB9"/>
    <w:rsid w:val="00DE688F"/>
    <w:rsid w:val="00DE68D3"/>
    <w:rsid w:val="00DE6AE1"/>
    <w:rsid w:val="00DE727F"/>
    <w:rsid w:val="00DE7C55"/>
    <w:rsid w:val="00DF119D"/>
    <w:rsid w:val="00DF1871"/>
    <w:rsid w:val="00DF2424"/>
    <w:rsid w:val="00DF3AD7"/>
    <w:rsid w:val="00DF5271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9E2"/>
    <w:rsid w:val="00E11D94"/>
    <w:rsid w:val="00E14376"/>
    <w:rsid w:val="00E15A6A"/>
    <w:rsid w:val="00E15D67"/>
    <w:rsid w:val="00E176DC"/>
    <w:rsid w:val="00E21E9A"/>
    <w:rsid w:val="00E231AC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0689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50F6"/>
    <w:rsid w:val="00E554BD"/>
    <w:rsid w:val="00E56001"/>
    <w:rsid w:val="00E56E27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84C"/>
    <w:rsid w:val="00E84926"/>
    <w:rsid w:val="00E857EF"/>
    <w:rsid w:val="00E8602C"/>
    <w:rsid w:val="00E87C09"/>
    <w:rsid w:val="00E90202"/>
    <w:rsid w:val="00E9074E"/>
    <w:rsid w:val="00E9077D"/>
    <w:rsid w:val="00E9168A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94"/>
    <w:rsid w:val="00EA2DD5"/>
    <w:rsid w:val="00EA3A28"/>
    <w:rsid w:val="00EA4109"/>
    <w:rsid w:val="00EA472D"/>
    <w:rsid w:val="00EA49C7"/>
    <w:rsid w:val="00EA5517"/>
    <w:rsid w:val="00EA6219"/>
    <w:rsid w:val="00EB0B07"/>
    <w:rsid w:val="00EB1131"/>
    <w:rsid w:val="00EB1E7B"/>
    <w:rsid w:val="00EB2126"/>
    <w:rsid w:val="00EB3C57"/>
    <w:rsid w:val="00EB4473"/>
    <w:rsid w:val="00EB4EDC"/>
    <w:rsid w:val="00EB517C"/>
    <w:rsid w:val="00EB55F6"/>
    <w:rsid w:val="00EB5A91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922"/>
    <w:rsid w:val="00F20A72"/>
    <w:rsid w:val="00F2141E"/>
    <w:rsid w:val="00F2142B"/>
    <w:rsid w:val="00F21A6A"/>
    <w:rsid w:val="00F21D82"/>
    <w:rsid w:val="00F2286B"/>
    <w:rsid w:val="00F23988"/>
    <w:rsid w:val="00F24DC1"/>
    <w:rsid w:val="00F2566F"/>
    <w:rsid w:val="00F25951"/>
    <w:rsid w:val="00F25C22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841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0D5"/>
    <w:rsid w:val="00F577CF"/>
    <w:rsid w:val="00F57E64"/>
    <w:rsid w:val="00F57F7F"/>
    <w:rsid w:val="00F601A0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0FA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DFF"/>
    <w:rsid w:val="00F776A1"/>
    <w:rsid w:val="00F7772A"/>
    <w:rsid w:val="00F77FF5"/>
    <w:rsid w:val="00F80CE5"/>
    <w:rsid w:val="00F81EE8"/>
    <w:rsid w:val="00F85510"/>
    <w:rsid w:val="00F874B2"/>
    <w:rsid w:val="00F87A0C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80B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3AEB"/>
    <w:rsid w:val="00FC4712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20F"/>
    <w:rsid w:val="00FD4A6B"/>
    <w:rsid w:val="00FD6253"/>
    <w:rsid w:val="00FD6946"/>
    <w:rsid w:val="00FD72EC"/>
    <w:rsid w:val="00FE0296"/>
    <w:rsid w:val="00FE03DA"/>
    <w:rsid w:val="00FE08CC"/>
    <w:rsid w:val="00FE09C7"/>
    <w:rsid w:val="00FE0E88"/>
    <w:rsid w:val="00FE2032"/>
    <w:rsid w:val="00FE2133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6198"/>
    <w:rsid w:val="00FF78DB"/>
    <w:rsid w:val="025B3B30"/>
    <w:rsid w:val="057ED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character" w:styleId="PrrafodelistaCar" w:customStyle="1">
    <w:name w:val="Párrafo de lista Car"/>
    <w:link w:val="Prrafodelista"/>
    <w:uiPriority w:val="34"/>
    <w:locked/>
    <w:rsid w:val="00793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libros.conaliteg.gob.mx/secundaria.html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F27B7-AF99-447C-BEF2-8D9C2F5B7E4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2023-02-24T19:40:00.0000000Z</dcterms:created>
  <dcterms:modified xsi:type="dcterms:W3CDTF">2023-03-09T18:39:40.5299262Z</dcterms:modified>
</coreProperties>
</file>