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CB61" w14:textId="7FBDB8C9" w:rsidR="009E6DAC" w:rsidRPr="00740B95" w:rsidRDefault="00740B95" w:rsidP="009E6DAC">
      <w:pPr>
        <w:spacing w:after="0" w:line="240" w:lineRule="auto"/>
        <w:jc w:val="center"/>
        <w:rPr>
          <w:rFonts w:ascii="Montserrat" w:hAnsi="Montserrat"/>
          <w:b/>
          <w:sz w:val="48"/>
          <w:szCs w:val="48"/>
        </w:rPr>
      </w:pPr>
      <w:bookmarkStart w:id="0" w:name="_Hlk54724440"/>
      <w:r w:rsidRPr="00740B95">
        <w:rPr>
          <w:rFonts w:ascii="Montserrat" w:hAnsi="Montserrat"/>
          <w:b/>
          <w:sz w:val="48"/>
          <w:szCs w:val="48"/>
        </w:rPr>
        <w:t>Martes</w:t>
      </w:r>
    </w:p>
    <w:p w14:paraId="31101DCF" w14:textId="2653DA77" w:rsidR="009E6DAC" w:rsidRPr="00740B95" w:rsidRDefault="00C07C36" w:rsidP="009E6DAC">
      <w:pPr>
        <w:spacing w:after="0" w:line="240" w:lineRule="auto"/>
        <w:jc w:val="center"/>
        <w:rPr>
          <w:rFonts w:ascii="Montserrat" w:hAnsi="Montserrat"/>
          <w:b/>
          <w:sz w:val="56"/>
          <w:szCs w:val="56"/>
        </w:rPr>
      </w:pPr>
      <w:r>
        <w:rPr>
          <w:rFonts w:ascii="Montserrat" w:hAnsi="Montserrat"/>
          <w:b/>
          <w:sz w:val="56"/>
          <w:szCs w:val="56"/>
        </w:rPr>
        <w:t>18</w:t>
      </w:r>
    </w:p>
    <w:p w14:paraId="5254524F" w14:textId="5A706652" w:rsidR="009E6DAC" w:rsidRPr="00740B95" w:rsidRDefault="009E6DAC" w:rsidP="009E6DAC">
      <w:pPr>
        <w:spacing w:after="0" w:line="240" w:lineRule="auto"/>
        <w:jc w:val="center"/>
        <w:rPr>
          <w:rFonts w:ascii="Montserrat" w:hAnsi="Montserrat"/>
          <w:b/>
          <w:sz w:val="48"/>
          <w:szCs w:val="48"/>
        </w:rPr>
      </w:pPr>
      <w:r w:rsidRPr="00740B95">
        <w:rPr>
          <w:rFonts w:ascii="Montserrat" w:hAnsi="Montserrat"/>
          <w:b/>
          <w:sz w:val="48"/>
          <w:szCs w:val="48"/>
        </w:rPr>
        <w:t xml:space="preserve">de </w:t>
      </w:r>
      <w:r w:rsidR="00740B95" w:rsidRPr="00740B95">
        <w:rPr>
          <w:rFonts w:ascii="Montserrat" w:hAnsi="Montserrat"/>
          <w:b/>
          <w:sz w:val="48"/>
          <w:szCs w:val="48"/>
        </w:rPr>
        <w:t>abril</w:t>
      </w:r>
    </w:p>
    <w:p w14:paraId="07E67ED0" w14:textId="77777777" w:rsidR="009E6DAC" w:rsidRPr="00740B95" w:rsidRDefault="009E6DAC" w:rsidP="009E6DAC">
      <w:pPr>
        <w:spacing w:after="0" w:line="240" w:lineRule="auto"/>
        <w:jc w:val="center"/>
        <w:rPr>
          <w:rFonts w:ascii="Montserrat" w:hAnsi="Montserrat"/>
          <w:b/>
          <w:sz w:val="48"/>
        </w:rPr>
      </w:pPr>
    </w:p>
    <w:p w14:paraId="309BAA6F" w14:textId="77777777" w:rsidR="009E6DAC" w:rsidRPr="00740B95" w:rsidRDefault="009E6DAC" w:rsidP="009E6DAC">
      <w:pPr>
        <w:spacing w:after="0" w:line="240" w:lineRule="auto"/>
        <w:jc w:val="center"/>
        <w:rPr>
          <w:rFonts w:ascii="Montserrat" w:hAnsi="Montserrat"/>
          <w:b/>
          <w:sz w:val="52"/>
          <w:szCs w:val="52"/>
        </w:rPr>
      </w:pPr>
      <w:r w:rsidRPr="00740B95">
        <w:rPr>
          <w:rFonts w:ascii="Montserrat" w:hAnsi="Montserrat"/>
          <w:b/>
          <w:sz w:val="52"/>
          <w:szCs w:val="52"/>
        </w:rPr>
        <w:t>1º de Secundaria</w:t>
      </w:r>
    </w:p>
    <w:p w14:paraId="2A7615D2" w14:textId="4B739E3C" w:rsidR="00CE4195" w:rsidRPr="00740B95" w:rsidRDefault="00CE4195" w:rsidP="00CE4195">
      <w:pPr>
        <w:spacing w:after="0" w:line="240" w:lineRule="auto"/>
        <w:jc w:val="center"/>
        <w:rPr>
          <w:rFonts w:ascii="Montserrat" w:hAnsi="Montserrat"/>
          <w:b/>
          <w:sz w:val="52"/>
          <w:szCs w:val="52"/>
        </w:rPr>
      </w:pPr>
      <w:r w:rsidRPr="00740B95">
        <w:rPr>
          <w:rFonts w:ascii="Montserrat" w:hAnsi="Montserrat"/>
          <w:b/>
          <w:sz w:val="52"/>
          <w:szCs w:val="52"/>
        </w:rPr>
        <w:t>Formación Cívica</w:t>
      </w:r>
    </w:p>
    <w:p w14:paraId="4ABFDF21" w14:textId="3CEE11E7" w:rsidR="005202BB" w:rsidRPr="00740B95" w:rsidRDefault="00CE4195" w:rsidP="00CE4195">
      <w:pPr>
        <w:spacing w:after="0" w:line="240" w:lineRule="auto"/>
        <w:jc w:val="center"/>
        <w:rPr>
          <w:rFonts w:ascii="Montserrat" w:hAnsi="Montserrat"/>
          <w:b/>
          <w:sz w:val="52"/>
          <w:szCs w:val="52"/>
        </w:rPr>
      </w:pPr>
      <w:r w:rsidRPr="00740B95">
        <w:rPr>
          <w:rFonts w:ascii="Montserrat" w:hAnsi="Montserrat"/>
          <w:b/>
          <w:sz w:val="52"/>
          <w:szCs w:val="52"/>
        </w:rPr>
        <w:t>y Ética</w:t>
      </w:r>
    </w:p>
    <w:p w14:paraId="63FD916B" w14:textId="77777777" w:rsidR="002E488A" w:rsidRPr="00740B95" w:rsidRDefault="002E488A" w:rsidP="00A16C56">
      <w:pPr>
        <w:spacing w:after="0" w:line="240" w:lineRule="auto"/>
        <w:jc w:val="center"/>
        <w:rPr>
          <w:rFonts w:ascii="Montserrat" w:hAnsi="Montserrat"/>
          <w:i/>
          <w:sz w:val="48"/>
          <w:szCs w:val="48"/>
        </w:rPr>
      </w:pPr>
    </w:p>
    <w:p w14:paraId="53A89E27" w14:textId="25122FE8" w:rsidR="00DB08CA" w:rsidRPr="00740B95" w:rsidRDefault="002E488A" w:rsidP="00A16C56">
      <w:pPr>
        <w:spacing w:after="0" w:line="240" w:lineRule="auto"/>
        <w:jc w:val="center"/>
        <w:rPr>
          <w:rFonts w:ascii="Montserrat" w:hAnsi="Montserrat"/>
          <w:i/>
          <w:sz w:val="48"/>
          <w:szCs w:val="48"/>
        </w:rPr>
      </w:pPr>
      <w:r w:rsidRPr="00740B95">
        <w:rPr>
          <w:rFonts w:ascii="Montserrat" w:hAnsi="Montserrat"/>
          <w:i/>
          <w:sz w:val="48"/>
          <w:szCs w:val="48"/>
        </w:rPr>
        <w:t>Normas y leyes para los aldeanos del mundo</w:t>
      </w:r>
    </w:p>
    <w:p w14:paraId="45C4A222" w14:textId="77777777" w:rsidR="00740B95" w:rsidRPr="00740B95" w:rsidRDefault="00740B95" w:rsidP="00A16C56">
      <w:pPr>
        <w:spacing w:after="0" w:line="240" w:lineRule="auto"/>
        <w:jc w:val="center"/>
        <w:rPr>
          <w:rFonts w:ascii="Montserrat" w:hAnsi="Montserrat"/>
          <w:i/>
          <w:sz w:val="48"/>
          <w:szCs w:val="48"/>
        </w:rPr>
      </w:pPr>
    </w:p>
    <w:p w14:paraId="78149D1D" w14:textId="178782DF" w:rsidR="00C40900" w:rsidRPr="00740B95" w:rsidRDefault="005202BB" w:rsidP="5B77875D">
      <w:pPr>
        <w:pStyle w:val="Default"/>
        <w:jc w:val="both"/>
        <w:rPr>
          <w:i/>
          <w:iCs/>
          <w:sz w:val="22"/>
          <w:szCs w:val="22"/>
        </w:rPr>
      </w:pPr>
      <w:r w:rsidRPr="5B77875D">
        <w:rPr>
          <w:b/>
          <w:bCs/>
          <w:i/>
          <w:iCs/>
          <w:sz w:val="22"/>
          <w:szCs w:val="22"/>
        </w:rPr>
        <w:t>Aprendizaje esperado</w:t>
      </w:r>
      <w:r w:rsidRPr="5B77875D">
        <w:rPr>
          <w:i/>
          <w:iCs/>
          <w:sz w:val="22"/>
          <w:szCs w:val="22"/>
        </w:rPr>
        <w:t>:</w:t>
      </w:r>
      <w:r w:rsidR="007A5961" w:rsidRPr="5B77875D">
        <w:rPr>
          <w:i/>
          <w:iCs/>
          <w:sz w:val="22"/>
          <w:szCs w:val="22"/>
        </w:rPr>
        <w:t xml:space="preserve"> </w:t>
      </w:r>
      <w:r w:rsidR="1F2181B5" w:rsidRPr="5B77875D">
        <w:rPr>
          <w:i/>
          <w:iCs/>
          <w:sz w:val="22"/>
          <w:szCs w:val="22"/>
        </w:rPr>
        <w:t>reconoce</w:t>
      </w:r>
      <w:r w:rsidR="002E488A" w:rsidRPr="5B77875D">
        <w:rPr>
          <w:i/>
          <w:iCs/>
          <w:sz w:val="22"/>
          <w:szCs w:val="22"/>
        </w:rPr>
        <w:t xml:space="preserve"> las instituciones y los organismos internacionales que trabajan en la defensa y exigencia de la aplicación justa de normas y leyes.</w:t>
      </w:r>
    </w:p>
    <w:p w14:paraId="578297B9" w14:textId="6C6FEB85" w:rsidR="5B77875D" w:rsidRDefault="5B77875D" w:rsidP="5B77875D">
      <w:pPr>
        <w:pStyle w:val="Default"/>
        <w:jc w:val="both"/>
        <w:rPr>
          <w:b/>
          <w:bCs/>
          <w:i/>
          <w:iCs/>
          <w:sz w:val="22"/>
          <w:szCs w:val="22"/>
        </w:rPr>
      </w:pPr>
    </w:p>
    <w:p w14:paraId="435A62EC" w14:textId="067FD242" w:rsidR="00C40900" w:rsidRPr="00740B95" w:rsidRDefault="005202BB" w:rsidP="5B77875D">
      <w:pPr>
        <w:pStyle w:val="Default"/>
        <w:jc w:val="both"/>
        <w:rPr>
          <w:i/>
          <w:iCs/>
          <w:sz w:val="22"/>
          <w:szCs w:val="22"/>
        </w:rPr>
      </w:pPr>
      <w:r w:rsidRPr="5B77875D">
        <w:rPr>
          <w:b/>
          <w:bCs/>
          <w:i/>
          <w:iCs/>
          <w:sz w:val="22"/>
          <w:szCs w:val="22"/>
        </w:rPr>
        <w:t>Énfasis:</w:t>
      </w:r>
      <w:r w:rsidR="00EB170B" w:rsidRPr="5B77875D">
        <w:rPr>
          <w:i/>
          <w:iCs/>
          <w:sz w:val="22"/>
          <w:szCs w:val="22"/>
        </w:rPr>
        <w:t xml:space="preserve"> </w:t>
      </w:r>
      <w:r w:rsidR="59D9653C" w:rsidRPr="5B77875D">
        <w:rPr>
          <w:i/>
          <w:iCs/>
          <w:sz w:val="22"/>
          <w:szCs w:val="22"/>
        </w:rPr>
        <w:t>explicar</w:t>
      </w:r>
      <w:r w:rsidR="002E488A" w:rsidRPr="5B77875D">
        <w:rPr>
          <w:i/>
          <w:iCs/>
          <w:sz w:val="22"/>
          <w:szCs w:val="22"/>
        </w:rPr>
        <w:t xml:space="preserve"> el papel de los organismos internacionales en la promoción de la defensa y aplicación de leyes y normas de los derechos humanos.</w:t>
      </w:r>
    </w:p>
    <w:p w14:paraId="54D9B9A9" w14:textId="3C92E829" w:rsidR="005C4AEF" w:rsidRPr="00740B95" w:rsidRDefault="005C4AEF" w:rsidP="0014109F">
      <w:pPr>
        <w:spacing w:after="0" w:line="240" w:lineRule="auto"/>
        <w:jc w:val="both"/>
        <w:rPr>
          <w:rFonts w:ascii="Montserrat" w:hAnsi="Montserrat"/>
        </w:rPr>
      </w:pPr>
    </w:p>
    <w:p w14:paraId="6AE14622" w14:textId="77777777" w:rsidR="007A5961" w:rsidRPr="00740B95" w:rsidRDefault="007A5961" w:rsidP="0014109F">
      <w:pPr>
        <w:spacing w:after="0" w:line="240" w:lineRule="auto"/>
        <w:jc w:val="both"/>
        <w:rPr>
          <w:rFonts w:ascii="Montserrat" w:hAnsi="Montserrat"/>
        </w:rPr>
      </w:pPr>
    </w:p>
    <w:p w14:paraId="6095AA9F" w14:textId="7A4454D3" w:rsidR="0014109F" w:rsidRPr="00740B95" w:rsidRDefault="005202BB" w:rsidP="0014109F">
      <w:pPr>
        <w:spacing w:after="0" w:line="240" w:lineRule="auto"/>
        <w:jc w:val="both"/>
        <w:rPr>
          <w:rFonts w:ascii="Montserrat" w:hAnsi="Montserrat"/>
          <w:b/>
          <w:sz w:val="28"/>
          <w:szCs w:val="28"/>
        </w:rPr>
      </w:pPr>
      <w:r w:rsidRPr="00740B95">
        <w:rPr>
          <w:rFonts w:ascii="Montserrat" w:hAnsi="Montserrat"/>
          <w:b/>
          <w:sz w:val="28"/>
          <w:szCs w:val="28"/>
        </w:rPr>
        <w:t>¿Qué vamos a aprender?</w:t>
      </w:r>
    </w:p>
    <w:p w14:paraId="05E1A8B8" w14:textId="6669523B" w:rsidR="00C40900" w:rsidRPr="00740B95" w:rsidRDefault="00C40900" w:rsidP="007027B3">
      <w:pPr>
        <w:spacing w:after="0" w:line="240" w:lineRule="auto"/>
        <w:jc w:val="both"/>
        <w:rPr>
          <w:rFonts w:ascii="Montserrat" w:eastAsia="Arial" w:hAnsi="Montserrat" w:cs="Arial"/>
          <w:bCs/>
        </w:rPr>
      </w:pPr>
    </w:p>
    <w:p w14:paraId="777F7139" w14:textId="5941A768" w:rsidR="007027B3" w:rsidRPr="00740B95" w:rsidRDefault="007027B3" w:rsidP="007027B3">
      <w:pPr>
        <w:widowControl w:val="0"/>
        <w:spacing w:after="0" w:line="240" w:lineRule="auto"/>
        <w:jc w:val="both"/>
        <w:rPr>
          <w:rFonts w:ascii="Montserrat" w:eastAsia="Arial" w:hAnsi="Montserrat" w:cs="Arial"/>
        </w:rPr>
      </w:pPr>
      <w:r w:rsidRPr="00740B95">
        <w:rPr>
          <w:rFonts w:ascii="Montserrat" w:eastAsia="Arial" w:hAnsi="Montserrat" w:cs="Arial"/>
        </w:rPr>
        <w:t>Conocerás el papel que juegan los organismos internacionales en la defensa y exigencia de la aplicación justa de las normas y leyes, sobre todo, con respecto a los derechos humanos.</w:t>
      </w:r>
    </w:p>
    <w:p w14:paraId="1E3782B3" w14:textId="7F416A95" w:rsidR="00365C8B" w:rsidRPr="00740B95" w:rsidRDefault="00365C8B" w:rsidP="007027B3">
      <w:pPr>
        <w:spacing w:after="0" w:line="240" w:lineRule="auto"/>
        <w:jc w:val="both"/>
        <w:rPr>
          <w:rFonts w:ascii="Montserrat" w:eastAsia="Arial" w:hAnsi="Montserrat" w:cs="Arial"/>
        </w:rPr>
      </w:pPr>
    </w:p>
    <w:p w14:paraId="2802D17F" w14:textId="77777777" w:rsidR="00793794" w:rsidRPr="00740B95" w:rsidRDefault="00793794" w:rsidP="00055261">
      <w:pPr>
        <w:spacing w:after="0" w:line="240" w:lineRule="auto"/>
        <w:jc w:val="both"/>
        <w:rPr>
          <w:rFonts w:ascii="Montserrat" w:eastAsia="Arial" w:hAnsi="Montserrat" w:cs="Arial"/>
        </w:rPr>
      </w:pPr>
    </w:p>
    <w:p w14:paraId="126FCDF8" w14:textId="567EC8F0" w:rsidR="005202BB" w:rsidRPr="00740B95" w:rsidRDefault="005202BB" w:rsidP="0084274B">
      <w:pPr>
        <w:spacing w:after="0" w:line="240" w:lineRule="auto"/>
        <w:jc w:val="both"/>
        <w:rPr>
          <w:rFonts w:ascii="Montserrat" w:hAnsi="Montserrat"/>
          <w:b/>
          <w:sz w:val="28"/>
          <w:szCs w:val="28"/>
        </w:rPr>
      </w:pPr>
      <w:r w:rsidRPr="00740B95">
        <w:rPr>
          <w:rFonts w:ascii="Montserrat" w:hAnsi="Montserrat"/>
          <w:b/>
          <w:sz w:val="28"/>
          <w:szCs w:val="28"/>
        </w:rPr>
        <w:t>¿Qué hacemos?</w:t>
      </w:r>
    </w:p>
    <w:p w14:paraId="138F6DA0" w14:textId="77777777" w:rsidR="00094804" w:rsidRPr="00740B95" w:rsidRDefault="00094804" w:rsidP="00094804">
      <w:pPr>
        <w:spacing w:after="0" w:line="240" w:lineRule="auto"/>
        <w:jc w:val="both"/>
        <w:rPr>
          <w:rFonts w:ascii="Montserrat" w:eastAsia="Arial" w:hAnsi="Montserrat" w:cs="Arial"/>
          <w:bCs/>
        </w:rPr>
      </w:pPr>
    </w:p>
    <w:p w14:paraId="2C2C6E8D" w14:textId="7CBC06F3" w:rsidR="00094804" w:rsidRPr="00740B95" w:rsidRDefault="00094804" w:rsidP="00094804">
      <w:pPr>
        <w:spacing w:after="0" w:line="240" w:lineRule="auto"/>
        <w:jc w:val="both"/>
        <w:rPr>
          <w:rFonts w:ascii="Montserrat" w:eastAsia="Arial" w:hAnsi="Montserrat" w:cs="Arial"/>
          <w:bCs/>
        </w:rPr>
      </w:pPr>
      <w:r w:rsidRPr="00740B95">
        <w:rPr>
          <w:rFonts w:ascii="Montserrat" w:eastAsia="Arial" w:hAnsi="Montserrat" w:cs="Arial"/>
          <w:bCs/>
        </w:rPr>
        <w:t>Para iniciar leerás y escucharás, lo que una de tus compañeras llamada Daniela Moreno, leyó en una nota que la dejó muy inquieta.</w:t>
      </w:r>
    </w:p>
    <w:p w14:paraId="514D9C48" w14:textId="77777777" w:rsidR="001D20C7" w:rsidRPr="00740B95" w:rsidRDefault="001D20C7" w:rsidP="001D20C7">
      <w:pPr>
        <w:spacing w:after="0" w:line="240" w:lineRule="auto"/>
        <w:jc w:val="both"/>
        <w:rPr>
          <w:rFonts w:ascii="Montserrat" w:eastAsia="Arial" w:hAnsi="Montserrat" w:cs="Arial"/>
          <w:bCs/>
        </w:rPr>
      </w:pPr>
    </w:p>
    <w:p w14:paraId="18715993" w14:textId="153811DD" w:rsidR="001D20C7" w:rsidRPr="00740B95" w:rsidRDefault="001D20C7" w:rsidP="00F85BA3">
      <w:pPr>
        <w:pStyle w:val="Prrafodelista"/>
        <w:numPr>
          <w:ilvl w:val="0"/>
          <w:numId w:val="9"/>
        </w:numPr>
        <w:spacing w:after="0" w:line="240" w:lineRule="auto"/>
        <w:jc w:val="both"/>
        <w:rPr>
          <w:rFonts w:ascii="Montserrat" w:eastAsia="Arial" w:hAnsi="Montserrat" w:cs="Arial"/>
          <w:b/>
          <w:bCs/>
          <w:lang w:val="en-US"/>
        </w:rPr>
      </w:pPr>
      <w:r w:rsidRPr="00740B95">
        <w:rPr>
          <w:rFonts w:ascii="Montserrat" w:eastAsia="Arial" w:hAnsi="Montserrat" w:cs="Arial"/>
          <w:b/>
          <w:bCs/>
          <w:lang w:val="en-US"/>
        </w:rPr>
        <w:t>FCYE1_B2_SEM2</w:t>
      </w:r>
      <w:r w:rsidR="00094804" w:rsidRPr="00740B95">
        <w:rPr>
          <w:rFonts w:ascii="Montserrat" w:eastAsia="Arial" w:hAnsi="Montserrat" w:cs="Arial"/>
          <w:b/>
          <w:bCs/>
          <w:lang w:val="en-US"/>
        </w:rPr>
        <w:t>7</w:t>
      </w:r>
      <w:r w:rsidRPr="00740B95">
        <w:rPr>
          <w:rFonts w:ascii="Montserrat" w:eastAsia="Arial" w:hAnsi="Montserrat" w:cs="Arial"/>
          <w:b/>
          <w:bCs/>
          <w:lang w:val="en-US"/>
        </w:rPr>
        <w:t>_PG2_AUDIO 1</w:t>
      </w:r>
      <w:r w:rsidR="0056669E" w:rsidRPr="00740B95">
        <w:rPr>
          <w:rFonts w:ascii="Montserrat" w:eastAsia="Arial" w:hAnsi="Montserrat" w:cs="Arial"/>
          <w:b/>
          <w:bCs/>
          <w:lang w:val="en-US"/>
        </w:rPr>
        <w:t>.</w:t>
      </w:r>
    </w:p>
    <w:p w14:paraId="6670E0F0" w14:textId="7F16A8DC" w:rsidR="001610EF" w:rsidRPr="00C07C36" w:rsidRDefault="001610EF" w:rsidP="001610EF">
      <w:pPr>
        <w:pStyle w:val="Prrafodelista"/>
        <w:widowControl w:val="0"/>
        <w:spacing w:after="0" w:line="240" w:lineRule="auto"/>
        <w:jc w:val="both"/>
      </w:pPr>
      <w:r w:rsidRPr="00C07C36">
        <w:t>(del minut</w:t>
      </w:r>
      <w:r>
        <w:t>o</w:t>
      </w:r>
      <w:r w:rsidRPr="00C07C36">
        <w:t xml:space="preserve"> </w:t>
      </w:r>
      <w:r>
        <w:t>02:49</w:t>
      </w:r>
      <w:r w:rsidRPr="00C07C36">
        <w:t xml:space="preserve"> al minut</w:t>
      </w:r>
      <w:r>
        <w:t>o04:37</w:t>
      </w:r>
      <w:r w:rsidRPr="00C07C36">
        <w:t>)</w:t>
      </w:r>
    </w:p>
    <w:p w14:paraId="24489724" w14:textId="12D9BB09" w:rsidR="00C07C36" w:rsidRDefault="007A7930" w:rsidP="001610EF">
      <w:pPr>
        <w:pStyle w:val="Prrafodelista"/>
        <w:spacing w:after="0" w:line="240" w:lineRule="auto"/>
        <w:jc w:val="both"/>
      </w:pPr>
      <w:hyperlink r:id="rId8" w:history="1">
        <w:r w:rsidR="001610EF" w:rsidRPr="008400BE">
          <w:rPr>
            <w:rStyle w:val="Hipervnculo"/>
            <w:rFonts w:ascii="Montserrat" w:eastAsia="Arial" w:hAnsi="Montserrat" w:cs="Arial"/>
          </w:rPr>
          <w:t>https://youtu.be/waIgY_WDN7g</w:t>
        </w:r>
      </w:hyperlink>
    </w:p>
    <w:p w14:paraId="6241EC44" w14:textId="77777777" w:rsidR="00C07C36" w:rsidRDefault="00C07C36" w:rsidP="00740B95">
      <w:pPr>
        <w:spacing w:after="0" w:line="240" w:lineRule="auto"/>
        <w:ind w:left="360"/>
        <w:jc w:val="both"/>
      </w:pPr>
    </w:p>
    <w:p w14:paraId="479ADEE3" w14:textId="77777777" w:rsidR="00C07C36" w:rsidRDefault="00C07C36" w:rsidP="00740B95">
      <w:pPr>
        <w:spacing w:after="0" w:line="240" w:lineRule="auto"/>
        <w:ind w:left="360"/>
        <w:jc w:val="both"/>
      </w:pPr>
    </w:p>
    <w:tbl>
      <w:tblPr>
        <w:tblStyle w:val="Tablaconcuadrcula"/>
        <w:tblW w:w="0" w:type="auto"/>
        <w:jc w:val="center"/>
        <w:tblBorders>
          <w:top w:val="thinThickSmallGap" w:sz="18" w:space="0" w:color="806000" w:themeColor="accent4" w:themeShade="80"/>
          <w:left w:val="thinThickSmallGap" w:sz="18" w:space="0" w:color="806000" w:themeColor="accent4" w:themeShade="80"/>
          <w:bottom w:val="thinThickSmallGap" w:sz="18" w:space="0" w:color="806000" w:themeColor="accent4" w:themeShade="80"/>
          <w:right w:val="thinThickSmallGap" w:sz="18" w:space="0" w:color="806000" w:themeColor="accent4" w:themeShade="80"/>
          <w:insideH w:val="thinThickSmallGap" w:sz="18" w:space="0" w:color="806000" w:themeColor="accent4" w:themeShade="80"/>
          <w:insideV w:val="thinThickSmallGap" w:sz="18" w:space="0" w:color="806000" w:themeColor="accent4" w:themeShade="80"/>
        </w:tblBorders>
        <w:shd w:val="clear" w:color="auto" w:fill="C5E0B3" w:themeFill="accent6" w:themeFillTint="66"/>
        <w:tblLook w:val="04A0" w:firstRow="1" w:lastRow="0" w:firstColumn="1" w:lastColumn="0" w:noHBand="0" w:noVBand="1"/>
      </w:tblPr>
      <w:tblGrid>
        <w:gridCol w:w="8647"/>
      </w:tblGrid>
      <w:tr w:rsidR="00094804" w:rsidRPr="00740B95" w14:paraId="6E1F01C1" w14:textId="77777777" w:rsidTr="00740B95">
        <w:trPr>
          <w:trHeight w:val="6752"/>
          <w:jc w:val="center"/>
        </w:trPr>
        <w:tc>
          <w:tcPr>
            <w:tcW w:w="8647" w:type="dxa"/>
            <w:shd w:val="clear" w:color="auto" w:fill="FFF2CC" w:themeFill="accent4" w:themeFillTint="33"/>
          </w:tcPr>
          <w:p w14:paraId="3765B36E" w14:textId="75710DF1" w:rsidR="00094804" w:rsidRPr="00740B95" w:rsidRDefault="00094804" w:rsidP="00094804">
            <w:pPr>
              <w:rPr>
                <w:rFonts w:ascii="Montserrat" w:eastAsia="Arial" w:hAnsi="Montserrat" w:cs="Arial"/>
                <w:sz w:val="20"/>
                <w:szCs w:val="20"/>
                <w:lang w:val="es-ES"/>
              </w:rPr>
            </w:pPr>
            <w:r w:rsidRPr="00740B95">
              <w:rPr>
                <w:rFonts w:ascii="Montserrat" w:eastAsia="Arial" w:hAnsi="Montserrat" w:cs="Arial"/>
                <w:sz w:val="20"/>
                <w:szCs w:val="20"/>
                <w:lang w:val="es-ES"/>
              </w:rPr>
              <w:t>Nota:</w:t>
            </w:r>
          </w:p>
          <w:p w14:paraId="320777EE" w14:textId="41716CBF" w:rsidR="00094804" w:rsidRPr="00740B95" w:rsidRDefault="00094804" w:rsidP="00094804">
            <w:pPr>
              <w:rPr>
                <w:rFonts w:ascii="Montserrat" w:eastAsia="Arial" w:hAnsi="Montserrat" w:cs="Arial"/>
                <w:b/>
                <w:bCs/>
                <w:sz w:val="20"/>
                <w:szCs w:val="20"/>
                <w:lang w:val="es-ES"/>
              </w:rPr>
            </w:pPr>
            <w:r w:rsidRPr="00740B95">
              <w:rPr>
                <w:rFonts w:ascii="Montserrat" w:eastAsia="Arial" w:hAnsi="Montserrat" w:cs="Arial"/>
                <w:b/>
                <w:bCs/>
                <w:sz w:val="20"/>
                <w:szCs w:val="20"/>
                <w:lang w:val="es-ES"/>
              </w:rPr>
              <w:t>CNDH. Violaron los derechos de migrantes en México.</w:t>
            </w:r>
          </w:p>
          <w:p w14:paraId="43BCD67F" w14:textId="77777777" w:rsidR="00094804" w:rsidRPr="00740B95" w:rsidRDefault="00094804" w:rsidP="00094804">
            <w:pPr>
              <w:jc w:val="both"/>
              <w:rPr>
                <w:rFonts w:ascii="Montserrat" w:eastAsia="Arial" w:hAnsi="Montserrat" w:cs="Arial"/>
                <w:sz w:val="20"/>
                <w:szCs w:val="20"/>
                <w:lang w:val="es-ES"/>
              </w:rPr>
            </w:pPr>
            <w:r w:rsidRPr="00740B95">
              <w:rPr>
                <w:rFonts w:ascii="Montserrat" w:eastAsia="Arial" w:hAnsi="Montserrat" w:cs="Arial"/>
                <w:sz w:val="20"/>
                <w:szCs w:val="20"/>
                <w:lang w:val="es-ES"/>
              </w:rPr>
              <w:t>Octubre 29, 2020</w:t>
            </w:r>
          </w:p>
          <w:p w14:paraId="75B3DCE0" w14:textId="77777777" w:rsidR="00094804" w:rsidRPr="00740B95" w:rsidRDefault="00094804" w:rsidP="00094804">
            <w:pPr>
              <w:jc w:val="both"/>
              <w:rPr>
                <w:rFonts w:ascii="Montserrat" w:eastAsia="Arial" w:hAnsi="Montserrat" w:cs="Arial"/>
                <w:sz w:val="20"/>
                <w:szCs w:val="20"/>
              </w:rPr>
            </w:pPr>
          </w:p>
          <w:p w14:paraId="68426C98" w14:textId="0CD7A9D8" w:rsidR="00094804" w:rsidRPr="00740B95" w:rsidRDefault="00094804" w:rsidP="00094804">
            <w:pPr>
              <w:jc w:val="both"/>
              <w:rPr>
                <w:rFonts w:ascii="Montserrat" w:eastAsia="Arial" w:hAnsi="Montserrat" w:cs="Arial"/>
                <w:sz w:val="20"/>
                <w:szCs w:val="20"/>
                <w:lang w:val="es-ES"/>
              </w:rPr>
            </w:pPr>
            <w:r w:rsidRPr="00740B95">
              <w:rPr>
                <w:rFonts w:ascii="Montserrat" w:eastAsia="Arial" w:hAnsi="Montserrat" w:cs="Arial"/>
                <w:sz w:val="20"/>
                <w:szCs w:val="20"/>
                <w:lang w:val="es-ES"/>
              </w:rPr>
              <w:t>Ciudad de México (AP) – La Comisión Nacional de los Derechos Humanos denunció el jueves que agentes de inmigración y miembros de la Guardia Nacional de México violaron los derechos de los migrantes de una caravana a la que se impidió el paso en enero en la frontera con Guatemala.</w:t>
            </w:r>
          </w:p>
          <w:p w14:paraId="489B8C60" w14:textId="77777777" w:rsidR="00094804" w:rsidRPr="00740B95" w:rsidRDefault="00094804" w:rsidP="00094804">
            <w:pPr>
              <w:jc w:val="both"/>
              <w:rPr>
                <w:rFonts w:ascii="Montserrat" w:eastAsia="Arial" w:hAnsi="Montserrat" w:cs="Arial"/>
                <w:sz w:val="20"/>
                <w:szCs w:val="20"/>
              </w:rPr>
            </w:pPr>
          </w:p>
          <w:p w14:paraId="574CFABA" w14:textId="77777777" w:rsidR="00094804" w:rsidRPr="00740B95" w:rsidRDefault="00094804" w:rsidP="00094804">
            <w:pPr>
              <w:jc w:val="both"/>
              <w:rPr>
                <w:rFonts w:ascii="Montserrat" w:eastAsia="Arial" w:hAnsi="Montserrat" w:cs="Arial"/>
                <w:sz w:val="20"/>
                <w:szCs w:val="20"/>
              </w:rPr>
            </w:pPr>
            <w:r w:rsidRPr="00740B95">
              <w:rPr>
                <w:rFonts w:ascii="Montserrat" w:eastAsia="Arial" w:hAnsi="Montserrat" w:cs="Arial"/>
                <w:sz w:val="20"/>
                <w:szCs w:val="20"/>
                <w:lang w:val="es-ES"/>
              </w:rPr>
              <w:t>"El uso de piedras, porras, escudos contra los migrantes constituyó uso excesivo de la fuerza”, afirmó la CNDH en un comunicado.</w:t>
            </w:r>
          </w:p>
          <w:p w14:paraId="3B5A128C" w14:textId="12650E9A" w:rsidR="00094804" w:rsidRPr="00740B95" w:rsidRDefault="00094804" w:rsidP="00094804">
            <w:pPr>
              <w:jc w:val="both"/>
              <w:rPr>
                <w:rFonts w:ascii="Montserrat" w:eastAsia="Arial" w:hAnsi="Montserrat" w:cs="Arial"/>
                <w:sz w:val="20"/>
                <w:szCs w:val="20"/>
              </w:rPr>
            </w:pPr>
          </w:p>
          <w:p w14:paraId="2261F2B3" w14:textId="59613EC5" w:rsidR="00094804" w:rsidRPr="00740B95" w:rsidRDefault="00094804" w:rsidP="00094804">
            <w:pPr>
              <w:jc w:val="both"/>
              <w:rPr>
                <w:rFonts w:ascii="Montserrat" w:eastAsia="Arial" w:hAnsi="Montserrat" w:cs="Arial"/>
                <w:sz w:val="20"/>
                <w:szCs w:val="20"/>
                <w:lang w:val="es-ES"/>
              </w:rPr>
            </w:pPr>
            <w:r w:rsidRPr="00740B95">
              <w:rPr>
                <w:rFonts w:ascii="Montserrat" w:eastAsia="Arial" w:hAnsi="Montserrat" w:cs="Arial"/>
                <w:sz w:val="20"/>
                <w:szCs w:val="20"/>
                <w:lang w:val="es-ES"/>
              </w:rPr>
              <w:t>A la Guardia Nacional debe adiestrársele en el respeto a los derechos humanos y a los migrantes afectados compensárseles como víctimas, agregó. Las recomendaciones de la comisión no son vinculantes, pero las agencias gubernamentales deben explicar sus razones si no las aceptan.</w:t>
            </w:r>
          </w:p>
          <w:p w14:paraId="02B1E88E" w14:textId="77777777" w:rsidR="00094804" w:rsidRPr="00740B95" w:rsidRDefault="00094804" w:rsidP="00094804">
            <w:pPr>
              <w:jc w:val="both"/>
              <w:rPr>
                <w:rFonts w:ascii="Montserrat" w:eastAsia="Arial" w:hAnsi="Montserrat" w:cs="Arial"/>
                <w:sz w:val="20"/>
                <w:szCs w:val="20"/>
              </w:rPr>
            </w:pPr>
          </w:p>
          <w:p w14:paraId="22A88A0E" w14:textId="77777777" w:rsidR="00094804" w:rsidRPr="00740B95" w:rsidRDefault="00094804" w:rsidP="00094804">
            <w:pPr>
              <w:jc w:val="both"/>
              <w:rPr>
                <w:rFonts w:ascii="Montserrat" w:eastAsia="Arial" w:hAnsi="Montserrat" w:cs="Arial"/>
                <w:sz w:val="20"/>
                <w:szCs w:val="20"/>
              </w:rPr>
            </w:pPr>
            <w:r w:rsidRPr="00740B95">
              <w:rPr>
                <w:rFonts w:ascii="Montserrat" w:eastAsia="Arial" w:hAnsi="Montserrat" w:cs="Arial"/>
                <w:sz w:val="20"/>
                <w:szCs w:val="20"/>
                <w:lang w:val="es-ES"/>
              </w:rPr>
              <w:t>El incidente ocurrió a finales de enero durante el último intento, en gran escala, de migrantes centroamericanos, de formar una caravana para llegar a Estados Unidos.</w:t>
            </w:r>
          </w:p>
          <w:p w14:paraId="49EDE79C" w14:textId="77777777" w:rsidR="00094804" w:rsidRPr="00740B95" w:rsidRDefault="00094804" w:rsidP="00094804">
            <w:pPr>
              <w:jc w:val="both"/>
              <w:rPr>
                <w:rFonts w:ascii="Montserrat" w:eastAsia="Arial" w:hAnsi="Montserrat" w:cs="Arial"/>
                <w:sz w:val="20"/>
                <w:szCs w:val="20"/>
              </w:rPr>
            </w:pPr>
          </w:p>
          <w:p w14:paraId="165F6D18" w14:textId="7E335305" w:rsidR="00094804" w:rsidRPr="00740B95" w:rsidRDefault="00094804" w:rsidP="00094804">
            <w:pPr>
              <w:jc w:val="both"/>
              <w:rPr>
                <w:rFonts w:ascii="Montserrat" w:eastAsia="Arial" w:hAnsi="Montserrat" w:cs="Arial"/>
                <w:sz w:val="20"/>
                <w:szCs w:val="20"/>
                <w:lang w:val="es-ES"/>
              </w:rPr>
            </w:pPr>
            <w:r w:rsidRPr="00740B95">
              <w:rPr>
                <w:rFonts w:ascii="Montserrat" w:eastAsia="Arial" w:hAnsi="Montserrat" w:cs="Arial"/>
                <w:sz w:val="20"/>
                <w:szCs w:val="20"/>
                <w:lang w:val="es-ES"/>
              </w:rPr>
              <w:t>Los migrantes, principalmente hondureños, intentaron cruzar el río Suchiate desde Guatemala, pero se toparon con la línea de elementos de la Guardia Nacional y agentes de migración en el margen mexicano del río.</w:t>
            </w:r>
          </w:p>
          <w:p w14:paraId="1204D2F2" w14:textId="77777777" w:rsidR="00094804" w:rsidRPr="00740B95" w:rsidRDefault="00094804" w:rsidP="00094804">
            <w:pPr>
              <w:jc w:val="both"/>
              <w:rPr>
                <w:rFonts w:ascii="Montserrat" w:eastAsia="Arial" w:hAnsi="Montserrat" w:cs="Arial"/>
                <w:sz w:val="20"/>
                <w:szCs w:val="20"/>
              </w:rPr>
            </w:pPr>
          </w:p>
          <w:p w14:paraId="504E7D05" w14:textId="24180B89" w:rsidR="00295763" w:rsidRPr="00740B95" w:rsidRDefault="00094804" w:rsidP="00614F0A">
            <w:pPr>
              <w:jc w:val="both"/>
              <w:rPr>
                <w:rFonts w:ascii="Montserrat" w:eastAsia="Arial" w:hAnsi="Montserrat" w:cs="Arial"/>
                <w:lang w:val="es-ES"/>
              </w:rPr>
            </w:pPr>
            <w:r w:rsidRPr="00740B95">
              <w:rPr>
                <w:rFonts w:ascii="Montserrat" w:eastAsia="Arial" w:hAnsi="Montserrat" w:cs="Arial"/>
                <w:sz w:val="20"/>
                <w:szCs w:val="20"/>
                <w:lang w:val="es-ES"/>
              </w:rPr>
              <w:t>Algunos de los migrantes forcejearon con los efectivos de la Guardia, mientras otros lograron escurrirse a través de la línea de las fuerzas del orden y se pusieron a caminar en una carretera rural, aunque la mayoría fueron detenidos el mismo día.</w:t>
            </w:r>
          </w:p>
        </w:tc>
      </w:tr>
      <w:tr w:rsidR="00094804" w:rsidRPr="00740B95" w14:paraId="49C2B211" w14:textId="77777777" w:rsidTr="00295763">
        <w:trPr>
          <w:trHeight w:val="1051"/>
          <w:jc w:val="center"/>
        </w:trPr>
        <w:tc>
          <w:tcPr>
            <w:tcW w:w="8647" w:type="dxa"/>
            <w:shd w:val="clear" w:color="auto" w:fill="E4C9AE"/>
          </w:tcPr>
          <w:p w14:paraId="06A4E129" w14:textId="5E0B86EB" w:rsidR="00614F0A" w:rsidRPr="00740B95" w:rsidRDefault="00614F0A" w:rsidP="00094804">
            <w:pPr>
              <w:jc w:val="both"/>
              <w:rPr>
                <w:rFonts w:ascii="Montserrat" w:eastAsia="Arial" w:hAnsi="Montserrat" w:cs="Arial"/>
                <w:sz w:val="20"/>
                <w:szCs w:val="20"/>
                <w:lang w:val="es-ES"/>
              </w:rPr>
            </w:pPr>
            <w:r w:rsidRPr="00740B95">
              <w:rPr>
                <w:rFonts w:ascii="Montserrat" w:eastAsia="Arial" w:hAnsi="Montserrat" w:cs="Arial"/>
                <w:sz w:val="20"/>
                <w:szCs w:val="20"/>
                <w:lang w:val="es-ES"/>
              </w:rPr>
              <w:t>(Preguntas que realiza sobre la nota).</w:t>
            </w:r>
          </w:p>
          <w:p w14:paraId="7B43DE01" w14:textId="77777777" w:rsidR="00614F0A" w:rsidRPr="00740B95" w:rsidRDefault="00614F0A" w:rsidP="00094804">
            <w:pPr>
              <w:jc w:val="both"/>
              <w:rPr>
                <w:rFonts w:ascii="Montserrat" w:eastAsia="Arial" w:hAnsi="Montserrat" w:cs="Arial"/>
                <w:sz w:val="20"/>
                <w:szCs w:val="20"/>
                <w:lang w:val="es-ES"/>
              </w:rPr>
            </w:pPr>
          </w:p>
          <w:p w14:paraId="558A4DBE" w14:textId="00EB4D92" w:rsidR="00094804" w:rsidRPr="00740B95" w:rsidRDefault="00094804" w:rsidP="00614F0A">
            <w:pPr>
              <w:pStyle w:val="Prrafodelista"/>
              <w:numPr>
                <w:ilvl w:val="0"/>
                <w:numId w:val="28"/>
              </w:numPr>
              <w:jc w:val="both"/>
              <w:rPr>
                <w:rFonts w:ascii="Montserrat" w:eastAsia="Arial" w:hAnsi="Montserrat" w:cs="Arial"/>
                <w:sz w:val="20"/>
                <w:szCs w:val="20"/>
                <w:lang w:val="es-ES"/>
              </w:rPr>
            </w:pPr>
            <w:r w:rsidRPr="00740B95">
              <w:rPr>
                <w:rFonts w:ascii="Montserrat" w:eastAsia="Arial" w:hAnsi="Montserrat" w:cs="Arial"/>
                <w:sz w:val="20"/>
                <w:szCs w:val="20"/>
                <w:lang w:val="es-ES"/>
              </w:rPr>
              <w:t>¿Por qué personas e instituciones que se suponen deben defender nuestras garantías, no protegen nuestros derechos humanos?</w:t>
            </w:r>
          </w:p>
          <w:p w14:paraId="31880208" w14:textId="0124A03A" w:rsidR="00094804" w:rsidRPr="00740B95" w:rsidRDefault="00094804" w:rsidP="00614F0A">
            <w:pPr>
              <w:pStyle w:val="Prrafodelista"/>
              <w:numPr>
                <w:ilvl w:val="0"/>
                <w:numId w:val="28"/>
              </w:numPr>
              <w:jc w:val="both"/>
              <w:rPr>
                <w:rFonts w:ascii="Montserrat" w:eastAsia="Arial" w:hAnsi="Montserrat" w:cs="Arial"/>
              </w:rPr>
            </w:pPr>
            <w:r w:rsidRPr="00740B95">
              <w:rPr>
                <w:rFonts w:ascii="Montserrat" w:eastAsia="Arial" w:hAnsi="Montserrat" w:cs="Arial"/>
                <w:sz w:val="20"/>
                <w:szCs w:val="20"/>
              </w:rPr>
              <w:t>¿La defensa de los derechos humanos corresponden al Estado mexicano o pueden intervenir otros países en su protección?</w:t>
            </w:r>
          </w:p>
        </w:tc>
      </w:tr>
    </w:tbl>
    <w:p w14:paraId="6921FEB4" w14:textId="77777777" w:rsidR="009E6DAC" w:rsidRPr="00740B95" w:rsidRDefault="009E6DAC" w:rsidP="00295763">
      <w:pPr>
        <w:spacing w:after="0" w:line="240" w:lineRule="auto"/>
        <w:jc w:val="both"/>
        <w:rPr>
          <w:rFonts w:ascii="Montserrat" w:eastAsia="Arial" w:hAnsi="Montserrat" w:cs="Arial"/>
          <w:bCs/>
        </w:rPr>
      </w:pPr>
    </w:p>
    <w:p w14:paraId="42A172D3" w14:textId="1F9D1B03" w:rsidR="001D20C7" w:rsidRPr="00740B95" w:rsidRDefault="00295763" w:rsidP="00295763">
      <w:pPr>
        <w:spacing w:after="0" w:line="240" w:lineRule="auto"/>
        <w:jc w:val="both"/>
        <w:rPr>
          <w:rFonts w:ascii="Montserrat" w:eastAsia="Arial" w:hAnsi="Montserrat" w:cs="Arial"/>
          <w:bCs/>
        </w:rPr>
      </w:pPr>
      <w:r w:rsidRPr="00740B95">
        <w:rPr>
          <w:rFonts w:ascii="Montserrat" w:eastAsia="Arial" w:hAnsi="Montserrat" w:cs="Arial"/>
          <w:bCs/>
        </w:rPr>
        <w:t>Como verás la nota es inquietante, pues afecta a un gran número de personas. Según la Oficina del Alto Comisionado de la ONU, en 2020 había más de 250 millones de migrantes en todo el planeta.</w:t>
      </w:r>
    </w:p>
    <w:p w14:paraId="43997E91" w14:textId="464395D1" w:rsidR="00C73B62" w:rsidRPr="00740B95" w:rsidRDefault="00C73B62" w:rsidP="00295763">
      <w:pPr>
        <w:spacing w:after="0" w:line="240" w:lineRule="auto"/>
        <w:jc w:val="both"/>
        <w:rPr>
          <w:rFonts w:ascii="Montserrat" w:eastAsia="Arial" w:hAnsi="Montserrat" w:cs="Arial"/>
          <w:bCs/>
        </w:rPr>
      </w:pPr>
    </w:p>
    <w:p w14:paraId="29D73EC1" w14:textId="68284582" w:rsidR="00295763" w:rsidRPr="00740B95" w:rsidRDefault="00295763" w:rsidP="00295763">
      <w:pPr>
        <w:spacing w:after="0" w:line="240" w:lineRule="auto"/>
        <w:jc w:val="both"/>
        <w:rPr>
          <w:rFonts w:ascii="Montserrat" w:eastAsia="Arial" w:hAnsi="Montserrat" w:cs="Arial"/>
          <w:bCs/>
        </w:rPr>
      </w:pPr>
      <w:r w:rsidRPr="00740B95">
        <w:rPr>
          <w:rFonts w:ascii="Montserrat" w:eastAsia="Arial" w:hAnsi="Montserrat" w:cs="Arial"/>
          <w:bCs/>
        </w:rPr>
        <w:lastRenderedPageBreak/>
        <w:t>No puede negarse que los tiempos actuales son complejos para los migrantes, pues, como lo refiere la noticia, los últimos años han estado marcados por injusticias, desigualdad, discriminación, violencia, impunidad y corrupción hacia ellas y ellos.</w:t>
      </w:r>
    </w:p>
    <w:p w14:paraId="30592D36" w14:textId="7C545441" w:rsidR="00295763" w:rsidRPr="00740B95" w:rsidRDefault="00295763" w:rsidP="00295763">
      <w:pPr>
        <w:spacing w:after="0" w:line="240" w:lineRule="auto"/>
        <w:jc w:val="both"/>
        <w:rPr>
          <w:rFonts w:ascii="Montserrat" w:eastAsia="Arial" w:hAnsi="Montserrat" w:cs="Arial"/>
          <w:bCs/>
        </w:rPr>
      </w:pPr>
    </w:p>
    <w:p w14:paraId="29352071" w14:textId="07168223" w:rsidR="00295763" w:rsidRPr="00740B95" w:rsidRDefault="0078540C" w:rsidP="00295763">
      <w:pPr>
        <w:spacing w:after="0" w:line="240" w:lineRule="auto"/>
        <w:jc w:val="both"/>
        <w:rPr>
          <w:rFonts w:ascii="Montserrat" w:eastAsia="Arial" w:hAnsi="Montserrat" w:cs="Arial"/>
          <w:bCs/>
        </w:rPr>
      </w:pPr>
      <w:r w:rsidRPr="00740B95">
        <w:rPr>
          <w:rFonts w:ascii="Montserrat" w:eastAsia="Arial" w:hAnsi="Montserrat" w:cs="Arial"/>
          <w:bCs/>
        </w:rPr>
        <w:t>La</w:t>
      </w:r>
      <w:r w:rsidR="00295763" w:rsidRPr="00740B95">
        <w:rPr>
          <w:rFonts w:ascii="Montserrat" w:eastAsia="Arial" w:hAnsi="Montserrat" w:cs="Arial"/>
          <w:bCs/>
        </w:rPr>
        <w:t xml:space="preserve"> situación es más que alarmante porque las y los migrantes, como todas </w:t>
      </w:r>
      <w:r w:rsidR="00BC32BA" w:rsidRPr="00740B95">
        <w:rPr>
          <w:rFonts w:ascii="Montserrat" w:eastAsia="Arial" w:hAnsi="Montserrat" w:cs="Arial"/>
          <w:bCs/>
        </w:rPr>
        <w:t xml:space="preserve">las </w:t>
      </w:r>
      <w:r w:rsidR="00295763" w:rsidRPr="00740B95">
        <w:rPr>
          <w:rFonts w:ascii="Montserrat" w:eastAsia="Arial" w:hAnsi="Montserrat" w:cs="Arial"/>
          <w:bCs/>
        </w:rPr>
        <w:t xml:space="preserve">personas </w:t>
      </w:r>
      <w:r w:rsidRPr="00740B95">
        <w:rPr>
          <w:rFonts w:ascii="Montserrat" w:eastAsia="Arial" w:hAnsi="Montserrat" w:cs="Arial"/>
          <w:bCs/>
        </w:rPr>
        <w:t>tienen</w:t>
      </w:r>
      <w:r w:rsidR="00295763" w:rsidRPr="00740B95">
        <w:rPr>
          <w:rFonts w:ascii="Montserrat" w:eastAsia="Arial" w:hAnsi="Montserrat" w:cs="Arial"/>
          <w:bCs/>
        </w:rPr>
        <w:t xml:space="preserve"> derechos y no se les están respetando; una persona migrante tiene derecho a la libertad de tránsito, a la seguridad jurídica, a la no discriminación, a no ser criminalizada</w:t>
      </w:r>
      <w:r w:rsidRPr="00740B95">
        <w:rPr>
          <w:rFonts w:ascii="Montserrat" w:eastAsia="Arial" w:hAnsi="Montserrat" w:cs="Arial"/>
          <w:bCs/>
        </w:rPr>
        <w:t>,</w:t>
      </w:r>
      <w:r w:rsidR="00295763" w:rsidRPr="00740B95">
        <w:rPr>
          <w:rFonts w:ascii="Montserrat" w:eastAsia="Arial" w:hAnsi="Montserrat" w:cs="Arial"/>
          <w:bCs/>
        </w:rPr>
        <w:t xml:space="preserve"> en fin, a ser tratada con dignidad y que se respeten sus derechos.</w:t>
      </w:r>
    </w:p>
    <w:p w14:paraId="762A5B40" w14:textId="77777777" w:rsidR="00295763" w:rsidRPr="00740B95" w:rsidRDefault="00295763" w:rsidP="00295763">
      <w:pPr>
        <w:spacing w:after="0" w:line="240" w:lineRule="auto"/>
        <w:jc w:val="both"/>
        <w:rPr>
          <w:rFonts w:ascii="Montserrat" w:eastAsia="Arial" w:hAnsi="Montserrat" w:cs="Arial"/>
          <w:bCs/>
        </w:rPr>
      </w:pPr>
    </w:p>
    <w:p w14:paraId="51FB9C09" w14:textId="46B26AE7" w:rsidR="00295763" w:rsidRPr="00740B95" w:rsidRDefault="00295763" w:rsidP="00295763">
      <w:pPr>
        <w:spacing w:after="0" w:line="240" w:lineRule="auto"/>
        <w:jc w:val="both"/>
        <w:rPr>
          <w:rFonts w:ascii="Montserrat" w:eastAsia="Arial" w:hAnsi="Montserrat" w:cs="Arial"/>
          <w:bCs/>
        </w:rPr>
      </w:pPr>
      <w:r w:rsidRPr="00740B95">
        <w:rPr>
          <w:rFonts w:ascii="Montserrat" w:eastAsia="Arial" w:hAnsi="Montserrat" w:cs="Arial"/>
          <w:bCs/>
        </w:rPr>
        <w:t>Aunque la noticia es acerca de la condición de las y los migrantes centroamericanos en México, situaciones como las descritas se viven también en Estados Unidos, Alemania, Rusia y Arabia Saudita, entre otros países.</w:t>
      </w:r>
    </w:p>
    <w:p w14:paraId="45BC0CF0" w14:textId="77777777" w:rsidR="0078540C" w:rsidRPr="00740B95" w:rsidRDefault="0078540C" w:rsidP="00295763">
      <w:pPr>
        <w:spacing w:after="0" w:line="240" w:lineRule="auto"/>
        <w:jc w:val="both"/>
        <w:rPr>
          <w:rFonts w:ascii="Montserrat" w:eastAsia="Arial" w:hAnsi="Montserrat" w:cs="Arial"/>
          <w:bCs/>
        </w:rPr>
      </w:pPr>
    </w:p>
    <w:p w14:paraId="3C9DF3CA" w14:textId="0A732E14" w:rsidR="00295763" w:rsidRPr="00740B95" w:rsidRDefault="00740B95" w:rsidP="00295763">
      <w:pPr>
        <w:spacing w:after="0" w:line="240" w:lineRule="auto"/>
        <w:jc w:val="both"/>
        <w:rPr>
          <w:rFonts w:ascii="Montserrat" w:eastAsia="Arial" w:hAnsi="Montserrat" w:cs="Arial"/>
          <w:bCs/>
        </w:rPr>
      </w:pPr>
      <w:r w:rsidRPr="00740B95">
        <w:rPr>
          <w:rFonts w:ascii="Montserrat" w:eastAsia="Arial" w:hAnsi="Montserrat" w:cs="Arial"/>
          <w:bCs/>
        </w:rPr>
        <w:t>Pero</w:t>
      </w:r>
      <w:r w:rsidR="00295763" w:rsidRPr="00740B95">
        <w:rPr>
          <w:rFonts w:ascii="Montserrat" w:eastAsia="Arial" w:hAnsi="Montserrat" w:cs="Arial"/>
          <w:bCs/>
        </w:rPr>
        <w:t xml:space="preserve"> ¿</w:t>
      </w:r>
      <w:r w:rsidR="0078540C" w:rsidRPr="00740B95">
        <w:rPr>
          <w:rFonts w:ascii="Montserrat" w:eastAsia="Arial" w:hAnsi="Montserrat" w:cs="Arial"/>
          <w:bCs/>
        </w:rPr>
        <w:t>q</w:t>
      </w:r>
      <w:r w:rsidR="00295763" w:rsidRPr="00740B95">
        <w:rPr>
          <w:rFonts w:ascii="Montserrat" w:eastAsia="Arial" w:hAnsi="Montserrat" w:cs="Arial"/>
          <w:bCs/>
        </w:rPr>
        <w:t>uién debe velar por los derechos de las y los migrantes, los países que los reciben o los de origen?, ¿ambos o alguien más?</w:t>
      </w:r>
      <w:r w:rsidR="0078540C" w:rsidRPr="00740B95">
        <w:rPr>
          <w:rFonts w:ascii="Montserrat" w:eastAsia="Arial" w:hAnsi="Montserrat" w:cs="Arial"/>
          <w:bCs/>
        </w:rPr>
        <w:t xml:space="preserve"> </w:t>
      </w:r>
      <w:r w:rsidR="00295763" w:rsidRPr="00740B95">
        <w:rPr>
          <w:rFonts w:ascii="Montserrat" w:eastAsia="Arial" w:hAnsi="Montserrat" w:cs="Arial"/>
          <w:bCs/>
        </w:rPr>
        <w:t>Es más, ¿quién vela por un trato justo para ellas y ellos?</w:t>
      </w:r>
    </w:p>
    <w:p w14:paraId="5C423BE0" w14:textId="77777777" w:rsidR="0078540C" w:rsidRPr="00740B95" w:rsidRDefault="0078540C" w:rsidP="00295763">
      <w:pPr>
        <w:spacing w:after="0" w:line="240" w:lineRule="auto"/>
        <w:jc w:val="both"/>
        <w:rPr>
          <w:rFonts w:ascii="Montserrat" w:eastAsia="Arial" w:hAnsi="Montserrat" w:cs="Arial"/>
          <w:bCs/>
        </w:rPr>
      </w:pPr>
    </w:p>
    <w:p w14:paraId="4A3130BB" w14:textId="00C632DF" w:rsidR="00295763" w:rsidRPr="00740B95" w:rsidRDefault="00295763" w:rsidP="00295763">
      <w:pPr>
        <w:spacing w:after="0" w:line="240" w:lineRule="auto"/>
        <w:jc w:val="both"/>
        <w:rPr>
          <w:rFonts w:ascii="Montserrat" w:eastAsia="Arial" w:hAnsi="Montserrat" w:cs="Arial"/>
          <w:bCs/>
        </w:rPr>
      </w:pPr>
      <w:r w:rsidRPr="00740B95">
        <w:rPr>
          <w:rFonts w:ascii="Montserrat" w:eastAsia="Arial" w:hAnsi="Montserrat" w:cs="Arial"/>
          <w:bCs/>
        </w:rPr>
        <w:t xml:space="preserve">En principio, el que debería velar por la aplicación justa de leyes y normas establecidas en cada país es el Estado, que debe vigilar que sean cumplidas por sus connacionales y </w:t>
      </w:r>
      <w:r w:rsidR="002B6BAE" w:rsidRPr="00740B95">
        <w:rPr>
          <w:rFonts w:ascii="Montserrat" w:eastAsia="Arial" w:hAnsi="Montserrat" w:cs="Arial"/>
          <w:bCs/>
        </w:rPr>
        <w:t>los</w:t>
      </w:r>
      <w:r w:rsidRPr="00740B95">
        <w:rPr>
          <w:rFonts w:ascii="Montserrat" w:eastAsia="Arial" w:hAnsi="Montserrat" w:cs="Arial"/>
          <w:bCs/>
        </w:rPr>
        <w:t xml:space="preserve"> grupos migrantes, pero también existen organismos internacionales que vigilan que las leyes y normas no atenten contra los derechos de las personas.</w:t>
      </w:r>
    </w:p>
    <w:p w14:paraId="6D5417C5" w14:textId="790AAAC9" w:rsidR="00295763" w:rsidRPr="00740B95" w:rsidRDefault="00295763" w:rsidP="00295763">
      <w:pPr>
        <w:spacing w:after="0" w:line="240" w:lineRule="auto"/>
        <w:jc w:val="both"/>
        <w:rPr>
          <w:rFonts w:ascii="Montserrat" w:eastAsia="Arial" w:hAnsi="Montserrat" w:cs="Arial"/>
          <w:bCs/>
        </w:rPr>
      </w:pPr>
    </w:p>
    <w:p w14:paraId="20B68863" w14:textId="4E9A42A4" w:rsidR="00295763" w:rsidRPr="00740B95" w:rsidRDefault="00295763" w:rsidP="00295763">
      <w:pPr>
        <w:spacing w:after="0" w:line="240" w:lineRule="auto"/>
        <w:jc w:val="both"/>
        <w:rPr>
          <w:rFonts w:ascii="Montserrat" w:eastAsia="Arial" w:hAnsi="Montserrat" w:cs="Arial"/>
          <w:bCs/>
        </w:rPr>
      </w:pPr>
      <w:r w:rsidRPr="00740B95">
        <w:rPr>
          <w:rFonts w:ascii="Montserrat" w:eastAsia="Arial" w:hAnsi="Montserrat" w:cs="Arial"/>
          <w:bCs/>
        </w:rPr>
        <w:t>Estas organizaciones, asociaciones o grupos se han constituido para garantizar el respeto a los derechos humanos, el cuidado del planeta y favorecer la paz, entre otros temas.</w:t>
      </w:r>
    </w:p>
    <w:p w14:paraId="0EFB7F2D" w14:textId="77777777" w:rsidR="002B6BAE" w:rsidRPr="00740B95" w:rsidRDefault="002B6BAE" w:rsidP="00295763">
      <w:pPr>
        <w:spacing w:after="0" w:line="240" w:lineRule="auto"/>
        <w:jc w:val="both"/>
        <w:rPr>
          <w:rFonts w:ascii="Montserrat" w:eastAsia="Arial" w:hAnsi="Montserrat" w:cs="Arial"/>
          <w:bCs/>
        </w:rPr>
      </w:pPr>
    </w:p>
    <w:p w14:paraId="0A79A9CC" w14:textId="7FBB6F42" w:rsidR="00295763" w:rsidRDefault="00295763" w:rsidP="002B6BAE">
      <w:pPr>
        <w:spacing w:after="0" w:line="240" w:lineRule="auto"/>
        <w:jc w:val="both"/>
        <w:rPr>
          <w:rFonts w:ascii="Montserrat" w:eastAsia="Arial" w:hAnsi="Montserrat" w:cs="Arial"/>
          <w:bCs/>
        </w:rPr>
      </w:pPr>
      <w:r w:rsidRPr="00740B95">
        <w:rPr>
          <w:rFonts w:ascii="Montserrat" w:eastAsia="Arial" w:hAnsi="Montserrat" w:cs="Arial"/>
          <w:bCs/>
        </w:rPr>
        <w:t>¿Los organismos internacionales están estructurados independientemente de los gobiernos de las naciones y representan los intereses de la humanidad? ¿Estas instituciones pueden ser mediadoras en los conflictos, pero tienen capacidad jurídica para actuar en los países?</w:t>
      </w:r>
    </w:p>
    <w:p w14:paraId="54A82771" w14:textId="77777777" w:rsidR="00740B95" w:rsidRPr="00740B95" w:rsidRDefault="00740B95" w:rsidP="002B6BAE">
      <w:pPr>
        <w:spacing w:after="0" w:line="240" w:lineRule="auto"/>
        <w:jc w:val="both"/>
        <w:rPr>
          <w:rFonts w:ascii="Montserrat" w:eastAsia="Arial" w:hAnsi="Montserrat" w:cs="Arial"/>
          <w:bCs/>
        </w:rPr>
      </w:pPr>
    </w:p>
    <w:p w14:paraId="3116AF86" w14:textId="541BDF16" w:rsidR="00295763" w:rsidRPr="00740B95" w:rsidRDefault="002B6BAE" w:rsidP="00DF2927">
      <w:pPr>
        <w:spacing w:after="0" w:line="240" w:lineRule="auto"/>
        <w:jc w:val="both"/>
        <w:rPr>
          <w:rFonts w:ascii="Montserrat" w:eastAsia="Arial" w:hAnsi="Montserrat" w:cs="Arial"/>
          <w:bCs/>
        </w:rPr>
      </w:pPr>
      <w:r w:rsidRPr="00740B95">
        <w:rPr>
          <w:rFonts w:ascii="Montserrat" w:eastAsia="Arial" w:hAnsi="Montserrat" w:cs="Arial"/>
          <w:bCs/>
        </w:rPr>
        <w:t>A</w:t>
      </w:r>
      <w:r w:rsidR="00295763" w:rsidRPr="00740B95">
        <w:rPr>
          <w:rFonts w:ascii="Montserrat" w:eastAsia="Arial" w:hAnsi="Montserrat" w:cs="Arial"/>
          <w:bCs/>
        </w:rPr>
        <w:t>lgunos organismos internacionales cuya autoridad es aceptada por países miembros. La más conocida de estas organizaciones es la Asamblea General de la Organización de las Naciones Unidas (ONU).</w:t>
      </w:r>
    </w:p>
    <w:p w14:paraId="4E587801" w14:textId="77777777" w:rsidR="00295763" w:rsidRPr="00740B95" w:rsidRDefault="00295763" w:rsidP="00DF2927">
      <w:pPr>
        <w:spacing w:after="0" w:line="240" w:lineRule="auto"/>
        <w:jc w:val="both"/>
        <w:rPr>
          <w:rFonts w:ascii="Montserrat" w:eastAsia="Arial" w:hAnsi="Montserrat" w:cs="Arial"/>
          <w:bCs/>
        </w:rPr>
      </w:pPr>
    </w:p>
    <w:p w14:paraId="33008D6A" w14:textId="4C4A21F0" w:rsidR="00295763" w:rsidRPr="00740B95" w:rsidRDefault="00295763" w:rsidP="00DF2927">
      <w:pPr>
        <w:spacing w:after="0" w:line="240" w:lineRule="auto"/>
        <w:jc w:val="both"/>
        <w:rPr>
          <w:rFonts w:ascii="Montserrat" w:eastAsia="Arial" w:hAnsi="Montserrat" w:cs="Arial"/>
          <w:bCs/>
        </w:rPr>
      </w:pPr>
      <w:r w:rsidRPr="00740B95">
        <w:rPr>
          <w:rFonts w:ascii="Montserrat" w:eastAsia="Arial" w:hAnsi="Montserrat" w:cs="Arial"/>
          <w:bCs/>
        </w:rPr>
        <w:t>La Asamblea General está integrada por los representantes de cada Estado miembro de la ONU y, desde su fundación, ha procurado establecer una serie de leyes que norman la actuación de sus miembros en materia de derechos humanos, medio ambiente, regulación laboral, terrorismo y tráfico de drogas, entre otros asuntos; en síntesis, este organismo procura que haya un marco de leyes y acuerdos para la convivencia internacional. ¿Recuerdas algunos otros organismos que procuren justicia?</w:t>
      </w:r>
    </w:p>
    <w:p w14:paraId="5304D0F3" w14:textId="77777777" w:rsidR="002B6BAE" w:rsidRPr="00740B95" w:rsidRDefault="002B6BAE" w:rsidP="00DF2927">
      <w:pPr>
        <w:spacing w:after="0" w:line="240" w:lineRule="auto"/>
        <w:jc w:val="both"/>
        <w:rPr>
          <w:rFonts w:ascii="Montserrat" w:eastAsia="Arial" w:hAnsi="Montserrat" w:cs="Arial"/>
          <w:bCs/>
        </w:rPr>
      </w:pPr>
    </w:p>
    <w:p w14:paraId="69E40F14" w14:textId="6B6876E5" w:rsidR="00295763" w:rsidRPr="00740B95" w:rsidRDefault="002B6BAE" w:rsidP="00DF2927">
      <w:pPr>
        <w:spacing w:after="0" w:line="240" w:lineRule="auto"/>
        <w:jc w:val="both"/>
        <w:rPr>
          <w:rFonts w:ascii="Montserrat" w:eastAsia="Arial" w:hAnsi="Montserrat" w:cs="Arial"/>
          <w:bCs/>
        </w:rPr>
      </w:pPr>
      <w:r w:rsidRPr="00740B95">
        <w:rPr>
          <w:rFonts w:ascii="Montserrat" w:eastAsia="Arial" w:hAnsi="Montserrat" w:cs="Arial"/>
          <w:bCs/>
        </w:rPr>
        <w:lastRenderedPageBreak/>
        <w:t>Si recuerdas hay</w:t>
      </w:r>
      <w:r w:rsidR="00295763" w:rsidRPr="00740B95">
        <w:rPr>
          <w:rFonts w:ascii="Montserrat" w:eastAsia="Arial" w:hAnsi="Montserrat" w:cs="Arial"/>
          <w:bCs/>
        </w:rPr>
        <w:t xml:space="preserve"> tres que también son órganos de la ONU: la Comisión de Derecho Internacional, la Corte Internacional de Justicia y el Consejo de Seguridad.</w:t>
      </w:r>
    </w:p>
    <w:p w14:paraId="7C16AE3C" w14:textId="77777777" w:rsidR="00DF2927" w:rsidRPr="00740B95" w:rsidRDefault="00DF2927" w:rsidP="00DF2927">
      <w:pPr>
        <w:spacing w:after="0" w:line="240" w:lineRule="auto"/>
        <w:jc w:val="both"/>
        <w:rPr>
          <w:rFonts w:ascii="Montserrat" w:eastAsia="Arial" w:hAnsi="Montserrat" w:cs="Arial"/>
          <w:bCs/>
        </w:rPr>
      </w:pPr>
    </w:p>
    <w:p w14:paraId="56AA05A7" w14:textId="77777777" w:rsidR="00DF2927" w:rsidRPr="00740B95" w:rsidRDefault="00295763" w:rsidP="00DF2927">
      <w:pPr>
        <w:widowControl w:val="0"/>
        <w:shd w:val="clear" w:color="auto" w:fill="FFFFFF"/>
        <w:spacing w:after="0" w:line="240" w:lineRule="auto"/>
        <w:jc w:val="both"/>
        <w:rPr>
          <w:rFonts w:ascii="Montserrat" w:eastAsia="Arial" w:hAnsi="Montserrat" w:cs="Arial"/>
          <w:bCs/>
          <w:color w:val="000000"/>
        </w:rPr>
      </w:pPr>
      <w:r w:rsidRPr="00740B95">
        <w:rPr>
          <w:rFonts w:ascii="Montserrat" w:eastAsia="Arial" w:hAnsi="Montserrat" w:cs="Arial"/>
          <w:bCs/>
        </w:rPr>
        <w:t>La Comisión de Derecho Internacional se</w:t>
      </w:r>
      <w:r w:rsidR="00DF2927" w:rsidRPr="00740B95">
        <w:rPr>
          <w:rFonts w:ascii="Montserrat" w:eastAsia="Arial" w:hAnsi="Montserrat" w:cs="Arial"/>
          <w:bCs/>
        </w:rPr>
        <w:t xml:space="preserve"> </w:t>
      </w:r>
      <w:r w:rsidR="00DF2927" w:rsidRPr="00740B95">
        <w:rPr>
          <w:rFonts w:ascii="Montserrat" w:eastAsia="Arial" w:hAnsi="Montserrat" w:cs="Arial"/>
          <w:bCs/>
          <w:color w:val="000000"/>
        </w:rPr>
        <w:t xml:space="preserve">encarga de desarrollar y codificar el derecho internacional, mientras que la Corte Internacional de Justicia emite fallos sobre controversias entre las naciones, </w:t>
      </w:r>
      <w:r w:rsidR="00DF2927" w:rsidRPr="00740B95">
        <w:rPr>
          <w:rFonts w:ascii="Montserrat" w:eastAsia="Arial" w:hAnsi="Montserrat" w:cs="Arial"/>
          <w:bCs/>
        </w:rPr>
        <w:t>sobre todo</w:t>
      </w:r>
      <w:r w:rsidR="00DF2927" w:rsidRPr="00740B95">
        <w:rPr>
          <w:rFonts w:ascii="Montserrat" w:eastAsia="Arial" w:hAnsi="Montserrat" w:cs="Arial"/>
          <w:bCs/>
          <w:color w:val="000000"/>
        </w:rPr>
        <w:t xml:space="preserve"> acerca del asilo, las fronteras, la soberanía territorial y los derechos económicos.</w:t>
      </w:r>
    </w:p>
    <w:p w14:paraId="53A7B255" w14:textId="77777777" w:rsidR="00DF2927" w:rsidRPr="00740B95" w:rsidRDefault="00DF2927" w:rsidP="00DF2927">
      <w:pPr>
        <w:widowControl w:val="0"/>
        <w:shd w:val="clear" w:color="auto" w:fill="FFFFFF"/>
        <w:spacing w:after="0" w:line="240" w:lineRule="auto"/>
        <w:jc w:val="both"/>
        <w:rPr>
          <w:rFonts w:ascii="Montserrat" w:eastAsia="Arial" w:hAnsi="Montserrat" w:cs="Arial"/>
          <w:bCs/>
          <w:color w:val="000000"/>
        </w:rPr>
      </w:pPr>
    </w:p>
    <w:p w14:paraId="63713879" w14:textId="30438044" w:rsidR="00DF2927" w:rsidRPr="00740B95" w:rsidRDefault="00DF2927" w:rsidP="00DF2927">
      <w:pPr>
        <w:widowControl w:val="0"/>
        <w:shd w:val="clear" w:color="auto" w:fill="FFFFFF"/>
        <w:spacing w:after="0" w:line="240" w:lineRule="auto"/>
        <w:jc w:val="both"/>
        <w:rPr>
          <w:rFonts w:ascii="Montserrat" w:eastAsia="Arial" w:hAnsi="Montserrat" w:cs="Arial"/>
          <w:bCs/>
          <w:color w:val="000000"/>
        </w:rPr>
      </w:pPr>
      <w:r w:rsidRPr="00740B95">
        <w:rPr>
          <w:rFonts w:ascii="Montserrat" w:eastAsia="Arial" w:hAnsi="Montserrat" w:cs="Arial"/>
          <w:bCs/>
          <w:color w:val="000000"/>
        </w:rPr>
        <w:t>Por su parte, el Consejo de Seguridad es responsable de mantener la paz y la seguridad del mundo, por lo que puede atender misiones, imponer sanciones y, si lo considera necesario, hacer uso de la fuerza.</w:t>
      </w:r>
    </w:p>
    <w:p w14:paraId="289C6E98" w14:textId="77777777" w:rsidR="00325485" w:rsidRPr="00740B95" w:rsidRDefault="00325485" w:rsidP="00DF2927">
      <w:pPr>
        <w:widowControl w:val="0"/>
        <w:shd w:val="clear" w:color="auto" w:fill="FFFFFF"/>
        <w:spacing w:after="0" w:line="240" w:lineRule="auto"/>
        <w:jc w:val="both"/>
        <w:rPr>
          <w:rFonts w:ascii="Montserrat" w:eastAsia="Arial" w:hAnsi="Montserrat" w:cs="Arial"/>
          <w:bCs/>
          <w:color w:val="000000"/>
        </w:rPr>
      </w:pPr>
    </w:p>
    <w:p w14:paraId="43254939" w14:textId="3CA88635" w:rsidR="00DF2927" w:rsidRPr="00740B95" w:rsidRDefault="00DF2927" w:rsidP="00DF2927">
      <w:pPr>
        <w:widowControl w:val="0"/>
        <w:spacing w:after="0" w:line="240" w:lineRule="auto"/>
        <w:jc w:val="both"/>
        <w:rPr>
          <w:rFonts w:ascii="Montserrat" w:eastAsia="Arial" w:hAnsi="Montserrat" w:cs="Arial"/>
          <w:bCs/>
        </w:rPr>
      </w:pPr>
      <w:r w:rsidRPr="00740B95">
        <w:rPr>
          <w:rFonts w:ascii="Montserrat" w:eastAsia="Arial" w:hAnsi="Montserrat" w:cs="Arial"/>
          <w:bCs/>
        </w:rPr>
        <w:t>A la lista anterior</w:t>
      </w:r>
      <w:r w:rsidR="00325485" w:rsidRPr="00740B95">
        <w:rPr>
          <w:rFonts w:ascii="Montserrat" w:eastAsia="Arial" w:hAnsi="Montserrat" w:cs="Arial"/>
          <w:bCs/>
        </w:rPr>
        <w:t>, se</w:t>
      </w:r>
      <w:r w:rsidRPr="00740B95">
        <w:rPr>
          <w:rFonts w:ascii="Montserrat" w:eastAsia="Arial" w:hAnsi="Montserrat" w:cs="Arial"/>
          <w:bCs/>
        </w:rPr>
        <w:t xml:space="preserve"> agregaría la Oficina del Alto Comisionado de Naciones Unidas para los Derechos Humanos, también conocida como la Oficina de los Derechos Humanos de la ONU, que tiene el mandato de promover y proteger los derechos humanos, emanados de la Carta de las Naciones Unidas y de los tratados y leyes internacionales sobre la materia.</w:t>
      </w:r>
    </w:p>
    <w:p w14:paraId="3322A9CB" w14:textId="77777777" w:rsidR="00325485" w:rsidRPr="00740B95" w:rsidRDefault="00325485" w:rsidP="00DF2927">
      <w:pPr>
        <w:widowControl w:val="0"/>
        <w:spacing w:after="0" w:line="240" w:lineRule="auto"/>
        <w:jc w:val="both"/>
        <w:rPr>
          <w:rFonts w:ascii="Montserrat" w:eastAsia="Arial" w:hAnsi="Montserrat" w:cs="Arial"/>
          <w:bCs/>
        </w:rPr>
      </w:pPr>
    </w:p>
    <w:p w14:paraId="1B56E50C" w14:textId="1E7ED2D9" w:rsidR="00DF2927" w:rsidRPr="00740B95" w:rsidRDefault="00DF2927" w:rsidP="00DF2927">
      <w:pPr>
        <w:widowControl w:val="0"/>
        <w:spacing w:after="0" w:line="240" w:lineRule="auto"/>
        <w:jc w:val="both"/>
        <w:rPr>
          <w:rFonts w:ascii="Montserrat" w:eastAsia="Arial" w:hAnsi="Montserrat" w:cs="Arial"/>
        </w:rPr>
      </w:pPr>
      <w:r w:rsidRPr="00740B95">
        <w:rPr>
          <w:rFonts w:ascii="Montserrat" w:eastAsia="Arial" w:hAnsi="Montserrat" w:cs="Arial"/>
          <w:bCs/>
        </w:rPr>
        <w:t>Entonces, en el caso de</w:t>
      </w:r>
      <w:r w:rsidRPr="00740B95">
        <w:rPr>
          <w:rFonts w:ascii="Montserrat" w:eastAsia="Arial" w:hAnsi="Montserrat" w:cs="Arial"/>
        </w:rPr>
        <w:t xml:space="preserve"> la nota que leyó Daniela, el trato justo hacia esas personas migrantes podría venir de los mandatos o sugerencias promovidas por los organismos anteriores</w:t>
      </w:r>
      <w:r w:rsidR="00942A0F" w:rsidRPr="00740B95">
        <w:rPr>
          <w:rFonts w:ascii="Montserrat" w:eastAsia="Arial" w:hAnsi="Montserrat" w:cs="Arial"/>
        </w:rPr>
        <w:t>.</w:t>
      </w:r>
    </w:p>
    <w:p w14:paraId="6DDF62C4" w14:textId="77777777" w:rsidR="00942A0F" w:rsidRPr="00740B95" w:rsidRDefault="00942A0F" w:rsidP="00DF2927">
      <w:pPr>
        <w:widowControl w:val="0"/>
        <w:spacing w:after="0" w:line="240" w:lineRule="auto"/>
        <w:jc w:val="both"/>
        <w:rPr>
          <w:rFonts w:ascii="Montserrat" w:eastAsia="Arial" w:hAnsi="Montserrat" w:cs="Arial"/>
        </w:rPr>
      </w:pPr>
    </w:p>
    <w:p w14:paraId="36625C83" w14:textId="39C5E180" w:rsidR="00942A0F" w:rsidRPr="00740B95" w:rsidRDefault="00DF2927" w:rsidP="00DF2927">
      <w:pPr>
        <w:widowControl w:val="0"/>
        <w:spacing w:after="0" w:line="240" w:lineRule="auto"/>
        <w:jc w:val="both"/>
        <w:rPr>
          <w:rFonts w:ascii="Montserrat" w:eastAsia="Arial" w:hAnsi="Montserrat" w:cs="Arial"/>
        </w:rPr>
      </w:pPr>
      <w:r w:rsidRPr="00740B95">
        <w:rPr>
          <w:rFonts w:ascii="Montserrat" w:eastAsia="Arial" w:hAnsi="Montserrat" w:cs="Arial"/>
        </w:rPr>
        <w:t>Pero</w:t>
      </w:r>
      <w:r w:rsidR="00942A0F" w:rsidRPr="00740B95">
        <w:rPr>
          <w:rFonts w:ascii="Montserrat" w:eastAsia="Arial" w:hAnsi="Montserrat" w:cs="Arial"/>
        </w:rPr>
        <w:t>,</w:t>
      </w:r>
      <w:r w:rsidRPr="00740B95">
        <w:rPr>
          <w:rFonts w:ascii="Montserrat" w:eastAsia="Arial" w:hAnsi="Montserrat" w:cs="Arial"/>
        </w:rPr>
        <w:t xml:space="preserve"> también por lo mandatado o sugerido por una serie de organismos regionales. En el caso de América, la Organización de los Estados Americanos (OEA), fundada en abril de 1948, es la principal promotora del diálogo e integración de las naciones del continente. La OEA fomenta la acción justa de los Estados, a través de organismos como la Corte Interamericana de Derechos Humanos y la Comisión Interamericana de Derechos Humanos.</w:t>
      </w:r>
    </w:p>
    <w:p w14:paraId="036C6DA5" w14:textId="77777777" w:rsidR="00DF2927" w:rsidRPr="00740B95" w:rsidRDefault="00DF2927" w:rsidP="00DF2927">
      <w:pPr>
        <w:widowControl w:val="0"/>
        <w:spacing w:after="0" w:line="240" w:lineRule="auto"/>
        <w:jc w:val="both"/>
        <w:rPr>
          <w:rFonts w:ascii="Montserrat" w:eastAsia="Arial" w:hAnsi="Montserrat" w:cs="Arial"/>
        </w:rPr>
      </w:pPr>
    </w:p>
    <w:p w14:paraId="0876F6F6" w14:textId="7768C2F0" w:rsidR="00DF2927" w:rsidRPr="00740B95" w:rsidRDefault="00DF2927" w:rsidP="00DF2927">
      <w:pPr>
        <w:widowControl w:val="0"/>
        <w:spacing w:after="0" w:line="240" w:lineRule="auto"/>
        <w:jc w:val="both"/>
        <w:rPr>
          <w:rFonts w:ascii="Montserrat" w:eastAsia="Arial" w:hAnsi="Montserrat" w:cs="Arial"/>
        </w:rPr>
      </w:pPr>
      <w:r w:rsidRPr="00740B95">
        <w:rPr>
          <w:rFonts w:ascii="Montserrat" w:eastAsia="Arial" w:hAnsi="Montserrat" w:cs="Arial"/>
        </w:rPr>
        <w:t>La primera genera los criterios y estándares de los diversos instrumentos que forman parte del Sistema Interamericano de Derechos Humanos. La función principal de la Comisión es promover la observancia y la defensa de los derechos humanos en el continente.</w:t>
      </w:r>
    </w:p>
    <w:p w14:paraId="090B706B" w14:textId="77777777" w:rsidR="00942A0F" w:rsidRPr="00740B95" w:rsidRDefault="00942A0F" w:rsidP="00DF2927">
      <w:pPr>
        <w:widowControl w:val="0"/>
        <w:spacing w:after="0" w:line="240" w:lineRule="auto"/>
        <w:jc w:val="both"/>
        <w:rPr>
          <w:rFonts w:ascii="Montserrat" w:eastAsia="Arial" w:hAnsi="Montserrat" w:cs="Arial"/>
        </w:rPr>
      </w:pPr>
    </w:p>
    <w:p w14:paraId="5FEC7360" w14:textId="77777777" w:rsidR="00942A0F" w:rsidRPr="00740B95" w:rsidRDefault="00DF2927" w:rsidP="00DF2927">
      <w:pPr>
        <w:widowControl w:val="0"/>
        <w:spacing w:after="0" w:line="240" w:lineRule="auto"/>
        <w:jc w:val="both"/>
        <w:rPr>
          <w:rFonts w:ascii="Montserrat" w:eastAsia="Arial" w:hAnsi="Montserrat" w:cs="Arial"/>
        </w:rPr>
      </w:pPr>
      <w:r w:rsidRPr="00740B95">
        <w:rPr>
          <w:rFonts w:ascii="Montserrat" w:eastAsia="Arial" w:hAnsi="Montserrat" w:cs="Arial"/>
        </w:rPr>
        <w:t xml:space="preserve">Entonces, </w:t>
      </w:r>
      <w:r w:rsidR="00942A0F" w:rsidRPr="00740B95">
        <w:rPr>
          <w:rFonts w:ascii="Montserrat" w:eastAsia="Arial" w:hAnsi="Montserrat" w:cs="Arial"/>
        </w:rPr>
        <w:t xml:space="preserve">como verás, </w:t>
      </w:r>
      <w:r w:rsidRPr="00740B95">
        <w:rPr>
          <w:rFonts w:ascii="Montserrat" w:eastAsia="Arial" w:hAnsi="Montserrat" w:cs="Arial"/>
        </w:rPr>
        <w:t>el número de organismos internacionales que fomentan el trato justo y la defensa de los derechos humanos no es menor.</w:t>
      </w:r>
    </w:p>
    <w:p w14:paraId="329E3A4F" w14:textId="77777777" w:rsidR="00942A0F" w:rsidRPr="00740B95" w:rsidRDefault="00942A0F" w:rsidP="00DF2927">
      <w:pPr>
        <w:widowControl w:val="0"/>
        <w:spacing w:after="0" w:line="240" w:lineRule="auto"/>
        <w:jc w:val="both"/>
        <w:rPr>
          <w:rFonts w:ascii="Montserrat" w:eastAsia="Arial" w:hAnsi="Montserrat" w:cs="Arial"/>
        </w:rPr>
      </w:pPr>
    </w:p>
    <w:p w14:paraId="54881AEF" w14:textId="1A36D8D3" w:rsidR="00DF2927" w:rsidRPr="00740B95" w:rsidRDefault="00740B95" w:rsidP="00DF2927">
      <w:pPr>
        <w:widowControl w:val="0"/>
        <w:spacing w:after="0" w:line="240" w:lineRule="auto"/>
        <w:jc w:val="both"/>
        <w:rPr>
          <w:rFonts w:ascii="Montserrat" w:eastAsia="Arial" w:hAnsi="Montserrat" w:cs="Arial"/>
        </w:rPr>
      </w:pPr>
      <w:r w:rsidRPr="00740B95">
        <w:rPr>
          <w:rFonts w:ascii="Montserrat" w:eastAsia="Arial" w:hAnsi="Montserrat" w:cs="Arial"/>
        </w:rPr>
        <w:t>Pero</w:t>
      </w:r>
      <w:r w:rsidR="00DF2927" w:rsidRPr="00740B95">
        <w:rPr>
          <w:rFonts w:ascii="Montserrat" w:eastAsia="Arial" w:hAnsi="Montserrat" w:cs="Arial"/>
        </w:rPr>
        <w:t xml:space="preserve"> ¿cómo trabajan para procurar la justicia?</w:t>
      </w:r>
    </w:p>
    <w:p w14:paraId="5695C78D" w14:textId="77777777" w:rsidR="00942A0F" w:rsidRPr="00740B95" w:rsidRDefault="00942A0F" w:rsidP="00DF2927">
      <w:pPr>
        <w:widowControl w:val="0"/>
        <w:spacing w:after="0" w:line="240" w:lineRule="auto"/>
        <w:jc w:val="both"/>
        <w:rPr>
          <w:rFonts w:ascii="Montserrat" w:eastAsia="Arial" w:hAnsi="Montserrat" w:cs="Arial"/>
        </w:rPr>
      </w:pPr>
    </w:p>
    <w:p w14:paraId="357E54BA" w14:textId="542C5C08" w:rsidR="00DF2927" w:rsidRPr="00740B95" w:rsidRDefault="00DF2927" w:rsidP="00DF2927">
      <w:pPr>
        <w:widowControl w:val="0"/>
        <w:spacing w:after="0" w:line="240" w:lineRule="auto"/>
        <w:jc w:val="both"/>
        <w:rPr>
          <w:rFonts w:ascii="Montserrat" w:eastAsia="Arial" w:hAnsi="Montserrat" w:cs="Arial"/>
        </w:rPr>
      </w:pPr>
      <w:r w:rsidRPr="00740B95">
        <w:rPr>
          <w:rFonts w:ascii="Montserrat" w:eastAsia="Arial" w:hAnsi="Montserrat" w:cs="Arial"/>
        </w:rPr>
        <w:t>Promueven acuerdos entre las naciones mismas y entre éstas y diversos organismos.</w:t>
      </w:r>
      <w:r w:rsidR="00942A0F" w:rsidRPr="00740B95">
        <w:rPr>
          <w:rFonts w:ascii="Montserrat" w:eastAsia="Arial" w:hAnsi="Montserrat" w:cs="Arial"/>
        </w:rPr>
        <w:t xml:space="preserve"> </w:t>
      </w:r>
      <w:r w:rsidRPr="00740B95">
        <w:rPr>
          <w:rFonts w:ascii="Montserrat" w:eastAsia="Arial" w:hAnsi="Montserrat" w:cs="Arial"/>
        </w:rPr>
        <w:t xml:space="preserve">Formalizan los acuerdos cuando las partes los firman y externan su voluntad de lograr un objetivo en común. Por ejemplo, el cuidado del medio ambiente, la procuración de justicia, seguridad y paz, el reconocimiento de la igualdad de género, la no </w:t>
      </w:r>
      <w:r w:rsidRPr="00740B95">
        <w:rPr>
          <w:rFonts w:ascii="Montserrat" w:eastAsia="Arial" w:hAnsi="Montserrat" w:cs="Arial"/>
        </w:rPr>
        <w:lastRenderedPageBreak/>
        <w:t>discriminación, entre otros.</w:t>
      </w:r>
    </w:p>
    <w:p w14:paraId="4A853445" w14:textId="77777777" w:rsidR="00DF2927" w:rsidRPr="00740B95" w:rsidRDefault="00DF2927" w:rsidP="00DF2927">
      <w:pPr>
        <w:widowControl w:val="0"/>
        <w:spacing w:after="0" w:line="240" w:lineRule="auto"/>
        <w:jc w:val="both"/>
        <w:rPr>
          <w:rFonts w:ascii="Montserrat" w:eastAsia="Arial" w:hAnsi="Montserrat" w:cs="Arial"/>
        </w:rPr>
      </w:pPr>
    </w:p>
    <w:p w14:paraId="73330697" w14:textId="44D38782" w:rsidR="00DF2927" w:rsidRPr="00740B95" w:rsidRDefault="00DF2927" w:rsidP="00DF2927">
      <w:pPr>
        <w:widowControl w:val="0"/>
        <w:spacing w:after="0" w:line="240" w:lineRule="auto"/>
        <w:jc w:val="both"/>
        <w:rPr>
          <w:rFonts w:ascii="Montserrat" w:eastAsia="Arial" w:hAnsi="Montserrat" w:cs="Arial"/>
        </w:rPr>
      </w:pPr>
      <w:r w:rsidRPr="00740B95">
        <w:rPr>
          <w:rFonts w:ascii="Montserrat" w:eastAsia="Arial" w:hAnsi="Montserrat" w:cs="Arial"/>
        </w:rPr>
        <w:t>Cuando los países miembros están de acuerdo con la generalidad y con el alcance que implica su aplicación, se da a conocer a partir de un formato, que puede ser una convención, un tratado, carta, protocolo o pacto, y en su título se incorpora el lugar y la fecha donde se firmó.</w:t>
      </w:r>
    </w:p>
    <w:p w14:paraId="0790D2A8" w14:textId="77777777" w:rsidR="00DF2927" w:rsidRPr="00740B95" w:rsidRDefault="00DF2927" w:rsidP="00DF2927">
      <w:pPr>
        <w:widowControl w:val="0"/>
        <w:spacing w:after="0" w:line="240" w:lineRule="auto"/>
        <w:jc w:val="both"/>
        <w:rPr>
          <w:rFonts w:ascii="Montserrat" w:eastAsia="Arial" w:hAnsi="Montserrat" w:cs="Arial"/>
        </w:rPr>
      </w:pPr>
    </w:p>
    <w:p w14:paraId="373DE730" w14:textId="02024F96" w:rsidR="00295763" w:rsidRPr="00740B95" w:rsidRDefault="00DF2927" w:rsidP="00DF2927">
      <w:pPr>
        <w:spacing w:after="0" w:line="240" w:lineRule="auto"/>
        <w:jc w:val="both"/>
        <w:rPr>
          <w:rFonts w:ascii="Montserrat" w:eastAsia="Arial" w:hAnsi="Montserrat" w:cs="Arial"/>
          <w:bCs/>
          <w:iCs/>
        </w:rPr>
      </w:pPr>
      <w:r w:rsidRPr="00740B95">
        <w:rPr>
          <w:rFonts w:ascii="Montserrat" w:eastAsia="Arial" w:hAnsi="Montserrat" w:cs="Arial"/>
        </w:rPr>
        <w:t xml:space="preserve">Así que es común leer y oír acerca del </w:t>
      </w:r>
      <w:r w:rsidRPr="00740B95">
        <w:rPr>
          <w:rFonts w:ascii="Montserrat" w:eastAsia="Arial" w:hAnsi="Montserrat" w:cs="Arial"/>
          <w:iCs/>
        </w:rPr>
        <w:t>Convenio de Viena, el Convenio de 1951 de la Organización Internacional del Trabajo o el Pacto Internacional de Derechos Económicos, Sociales y Culturales de 1966</w:t>
      </w:r>
      <w:r w:rsidR="00942A0F" w:rsidRPr="00740B95">
        <w:rPr>
          <w:rFonts w:ascii="Montserrat" w:eastAsia="Arial" w:hAnsi="Montserrat" w:cs="Arial"/>
          <w:iCs/>
        </w:rPr>
        <w:t>.</w:t>
      </w:r>
    </w:p>
    <w:p w14:paraId="2946EB1D" w14:textId="77777777" w:rsidR="00295763" w:rsidRPr="00740B95" w:rsidRDefault="00295763" w:rsidP="00DF2927">
      <w:pPr>
        <w:spacing w:after="0" w:line="240" w:lineRule="auto"/>
        <w:jc w:val="both"/>
        <w:rPr>
          <w:rFonts w:ascii="Montserrat" w:eastAsia="Arial" w:hAnsi="Montserrat" w:cs="Arial"/>
          <w:bCs/>
        </w:rPr>
      </w:pPr>
    </w:p>
    <w:p w14:paraId="7B72EBFF" w14:textId="188BB260" w:rsidR="00DF2927" w:rsidRPr="00740B95" w:rsidRDefault="008D1E9A" w:rsidP="00DF2927">
      <w:pPr>
        <w:widowControl w:val="0"/>
        <w:spacing w:after="0" w:line="240" w:lineRule="auto"/>
        <w:jc w:val="both"/>
        <w:rPr>
          <w:rFonts w:ascii="Montserrat" w:eastAsia="Arial" w:hAnsi="Montserrat" w:cs="Arial"/>
          <w:iCs/>
        </w:rPr>
      </w:pPr>
      <w:r w:rsidRPr="00740B95">
        <w:rPr>
          <w:rFonts w:ascii="Montserrat" w:eastAsia="Arial" w:hAnsi="Montserrat" w:cs="Arial"/>
        </w:rPr>
        <w:t>Se puede leer e</w:t>
      </w:r>
      <w:r w:rsidR="00DF2927" w:rsidRPr="00740B95">
        <w:rPr>
          <w:rFonts w:ascii="Montserrat" w:eastAsia="Arial" w:hAnsi="Montserrat" w:cs="Arial"/>
        </w:rPr>
        <w:t>n la página del Centro de Información de la ONU</w:t>
      </w:r>
      <w:r w:rsidR="002359CF" w:rsidRPr="00740B95">
        <w:rPr>
          <w:rFonts w:ascii="Montserrat" w:eastAsia="Arial" w:hAnsi="Montserrat" w:cs="Arial"/>
        </w:rPr>
        <w:t>,</w:t>
      </w:r>
      <w:r w:rsidR="00DF2927" w:rsidRPr="00740B95">
        <w:rPr>
          <w:rFonts w:ascii="Montserrat" w:eastAsia="Arial" w:hAnsi="Montserrat" w:cs="Arial"/>
        </w:rPr>
        <w:t xml:space="preserve"> que una convención se refiere a un acuerdo entre un gran número de Estados, negociado por un organismo internacional; ejemplos de este tipo de acuerdos hay muchos, pero uno de los más conocidos es la </w:t>
      </w:r>
      <w:r w:rsidR="00DF2927" w:rsidRPr="00740B95">
        <w:rPr>
          <w:rFonts w:ascii="Montserrat" w:eastAsia="Arial" w:hAnsi="Montserrat" w:cs="Arial"/>
          <w:iCs/>
        </w:rPr>
        <w:t>Convención sobre los Derechos del Niño, de 1989, aprobada por la Asamblea General de la ONU.</w:t>
      </w:r>
    </w:p>
    <w:p w14:paraId="063E85EF" w14:textId="77777777" w:rsidR="008D1E9A" w:rsidRPr="00740B95" w:rsidRDefault="008D1E9A" w:rsidP="00DF2927">
      <w:pPr>
        <w:widowControl w:val="0"/>
        <w:spacing w:after="0" w:line="240" w:lineRule="auto"/>
        <w:jc w:val="both"/>
        <w:rPr>
          <w:rFonts w:ascii="Montserrat" w:eastAsia="Arial" w:hAnsi="Montserrat" w:cs="Arial"/>
          <w:iCs/>
        </w:rPr>
      </w:pPr>
    </w:p>
    <w:p w14:paraId="56A9EE88" w14:textId="374E92C0" w:rsidR="00DF2927" w:rsidRPr="00740B95" w:rsidRDefault="00CF7393" w:rsidP="00DF2927">
      <w:pPr>
        <w:widowControl w:val="0"/>
        <w:spacing w:after="0" w:line="240" w:lineRule="auto"/>
        <w:jc w:val="both"/>
        <w:rPr>
          <w:rFonts w:ascii="Montserrat" w:eastAsia="Arial" w:hAnsi="Montserrat" w:cs="Arial"/>
        </w:rPr>
      </w:pPr>
      <w:r w:rsidRPr="00740B95">
        <w:rPr>
          <w:rFonts w:ascii="Montserrat" w:eastAsia="Arial" w:hAnsi="Montserrat" w:cs="Arial"/>
        </w:rPr>
        <w:t>D</w:t>
      </w:r>
      <w:r w:rsidR="00DF2927" w:rsidRPr="00740B95">
        <w:rPr>
          <w:rFonts w:ascii="Montserrat" w:eastAsia="Arial" w:hAnsi="Montserrat" w:cs="Arial"/>
        </w:rPr>
        <w:t>os ejemplos más: la Convención Americana sobre Derechos Humanos del 22 de noviembre de 1969 y la Convención sobre la Eliminación de Todas las Formas de Discriminación contra la Mujer, emitida el 18 de diciembre de 1979.</w:t>
      </w:r>
    </w:p>
    <w:p w14:paraId="5030C746" w14:textId="77777777" w:rsidR="00DF2927" w:rsidRPr="00740B95" w:rsidRDefault="00DF2927" w:rsidP="00DF2927">
      <w:pPr>
        <w:widowControl w:val="0"/>
        <w:spacing w:after="0" w:line="240" w:lineRule="auto"/>
        <w:jc w:val="both"/>
        <w:rPr>
          <w:rFonts w:ascii="Montserrat" w:eastAsia="Arial" w:hAnsi="Montserrat" w:cs="Arial"/>
        </w:rPr>
      </w:pPr>
    </w:p>
    <w:p w14:paraId="7A59A989" w14:textId="77777777" w:rsidR="00DF2927" w:rsidRPr="00740B95" w:rsidRDefault="00DF2927" w:rsidP="00DF2927">
      <w:pPr>
        <w:widowControl w:val="0"/>
        <w:spacing w:after="0" w:line="240" w:lineRule="auto"/>
        <w:jc w:val="both"/>
        <w:rPr>
          <w:rFonts w:ascii="Montserrat" w:eastAsia="Arial" w:hAnsi="Montserrat" w:cs="Arial"/>
        </w:rPr>
      </w:pPr>
      <w:r w:rsidRPr="00740B95">
        <w:rPr>
          <w:rFonts w:ascii="Montserrat" w:eastAsia="Arial" w:hAnsi="Montserrat" w:cs="Arial"/>
        </w:rPr>
        <w:t>La Convención Americana, también conocida como Pacto de San José, establece las bases del Sistema Interamericano de promoción y protección de los derechos humanos.</w:t>
      </w:r>
    </w:p>
    <w:p w14:paraId="5CC9D631" w14:textId="77777777" w:rsidR="00DF2927" w:rsidRPr="00740B95" w:rsidRDefault="00DF2927" w:rsidP="00DF2927">
      <w:pPr>
        <w:widowControl w:val="0"/>
        <w:spacing w:after="0" w:line="240" w:lineRule="auto"/>
        <w:jc w:val="both"/>
        <w:rPr>
          <w:rFonts w:ascii="Montserrat" w:eastAsia="Arial" w:hAnsi="Montserrat" w:cs="Arial"/>
        </w:rPr>
      </w:pPr>
    </w:p>
    <w:p w14:paraId="462B0585" w14:textId="473F83E7" w:rsidR="00DF2927" w:rsidRPr="00740B95" w:rsidRDefault="00DF2927" w:rsidP="00DF2927">
      <w:pPr>
        <w:widowControl w:val="0"/>
        <w:spacing w:after="0" w:line="240" w:lineRule="auto"/>
        <w:jc w:val="both"/>
        <w:rPr>
          <w:rFonts w:ascii="Montserrat" w:eastAsia="Arial" w:hAnsi="Montserrat" w:cs="Arial"/>
          <w:color w:val="000000"/>
        </w:rPr>
      </w:pPr>
      <w:r w:rsidRPr="00740B95">
        <w:rPr>
          <w:rFonts w:ascii="Montserrat" w:eastAsia="Arial" w:hAnsi="Montserrat" w:cs="Arial"/>
        </w:rPr>
        <w:t>La Convención sobre la Eliminación de Todas las Formas de Discriminación contra la Mujer</w:t>
      </w:r>
      <w:r w:rsidR="002810E8" w:rsidRPr="00740B95">
        <w:rPr>
          <w:rFonts w:ascii="Montserrat" w:eastAsia="Arial" w:hAnsi="Montserrat" w:cs="Arial"/>
        </w:rPr>
        <w:t>,</w:t>
      </w:r>
      <w:r w:rsidRPr="00740B95">
        <w:rPr>
          <w:rFonts w:ascii="Montserrat" w:eastAsia="Arial" w:hAnsi="Montserrat" w:cs="Arial"/>
        </w:rPr>
        <w:t xml:space="preserve"> apoya el empoderamiento de mujeres y niñas, ya que estipula que </w:t>
      </w:r>
      <w:r w:rsidRPr="00740B95">
        <w:rPr>
          <w:rFonts w:ascii="Montserrat" w:eastAsia="Arial" w:hAnsi="Montserrat" w:cs="Arial"/>
          <w:color w:val="000000"/>
        </w:rPr>
        <w:t>los Estados americanos deben incorporar la perspectiva de género en todas sus instituciones, políticas y acciones.</w:t>
      </w:r>
    </w:p>
    <w:p w14:paraId="01ECB34A" w14:textId="77777777" w:rsidR="00CF7393" w:rsidRPr="00740B95" w:rsidRDefault="00CF7393" w:rsidP="00DF2927">
      <w:pPr>
        <w:widowControl w:val="0"/>
        <w:spacing w:after="0" w:line="240" w:lineRule="auto"/>
        <w:jc w:val="both"/>
        <w:rPr>
          <w:rFonts w:ascii="Montserrat" w:eastAsia="Arial" w:hAnsi="Montserrat" w:cs="Arial"/>
        </w:rPr>
      </w:pPr>
    </w:p>
    <w:p w14:paraId="637AFA67" w14:textId="03E0DD4B" w:rsidR="00DF2927" w:rsidRPr="00740B95" w:rsidRDefault="00DF2927" w:rsidP="00DF2927">
      <w:pPr>
        <w:widowControl w:val="0"/>
        <w:spacing w:after="0" w:line="240" w:lineRule="auto"/>
        <w:jc w:val="both"/>
        <w:rPr>
          <w:rFonts w:ascii="Montserrat" w:eastAsia="Arial" w:hAnsi="Montserrat" w:cs="Arial"/>
        </w:rPr>
      </w:pPr>
      <w:r w:rsidRPr="00740B95">
        <w:rPr>
          <w:rFonts w:ascii="Montserrat" w:eastAsia="Arial" w:hAnsi="Montserrat" w:cs="Arial"/>
        </w:rPr>
        <w:t>En cuanto al término carta, éste se usa para designar instrumentos oficiales de solemnidad, como la constitución de las organizaciones internacionales; el ejemplo más conocido es la Carta de las Naciones Unidas, firmada en 1945 para la constitución de la ONU.</w:t>
      </w:r>
    </w:p>
    <w:p w14:paraId="64963CB8" w14:textId="72A43AB4" w:rsidR="004A08A0" w:rsidRPr="00740B95" w:rsidRDefault="004A08A0" w:rsidP="004A08A0">
      <w:pPr>
        <w:widowControl w:val="0"/>
        <w:spacing w:after="0" w:line="240" w:lineRule="auto"/>
        <w:jc w:val="both"/>
        <w:rPr>
          <w:rFonts w:ascii="Montserrat" w:eastAsia="Arial" w:hAnsi="Montserrat" w:cs="Arial"/>
        </w:rPr>
      </w:pPr>
    </w:p>
    <w:p w14:paraId="6D9C6C66" w14:textId="179EC79C" w:rsidR="004A08A0" w:rsidRPr="00740B95" w:rsidRDefault="009D6B61" w:rsidP="004A08A0">
      <w:pPr>
        <w:widowControl w:val="0"/>
        <w:spacing w:after="0" w:line="240" w:lineRule="auto"/>
        <w:jc w:val="both"/>
        <w:rPr>
          <w:rFonts w:ascii="Montserrat" w:eastAsia="Arial" w:hAnsi="Montserrat" w:cs="Arial"/>
        </w:rPr>
      </w:pPr>
      <w:r w:rsidRPr="00740B95">
        <w:rPr>
          <w:rFonts w:ascii="Montserrat" w:eastAsia="Arial" w:hAnsi="Montserrat" w:cs="Arial"/>
        </w:rPr>
        <w:t>Un</w:t>
      </w:r>
      <w:r w:rsidR="004A08A0" w:rsidRPr="00740B95">
        <w:rPr>
          <w:rFonts w:ascii="Montserrat" w:eastAsia="Arial" w:hAnsi="Montserrat" w:cs="Arial"/>
        </w:rPr>
        <w:t xml:space="preserve"> término más conocido es el de declaración</w:t>
      </w:r>
      <w:r w:rsidRPr="00740B95">
        <w:rPr>
          <w:rFonts w:ascii="Montserrat" w:eastAsia="Arial" w:hAnsi="Montserrat" w:cs="Arial"/>
        </w:rPr>
        <w:t xml:space="preserve">. </w:t>
      </w:r>
      <w:r w:rsidR="00740B95" w:rsidRPr="00740B95">
        <w:rPr>
          <w:rFonts w:ascii="Montserrat" w:eastAsia="Arial" w:hAnsi="Montserrat" w:cs="Arial"/>
        </w:rPr>
        <w:t>Pero</w:t>
      </w:r>
      <w:r w:rsidR="004A08A0" w:rsidRPr="00740B95">
        <w:rPr>
          <w:rFonts w:ascii="Montserrat" w:eastAsia="Arial" w:hAnsi="Montserrat" w:cs="Arial"/>
        </w:rPr>
        <w:t xml:space="preserve"> ¿por qué?</w:t>
      </w:r>
    </w:p>
    <w:p w14:paraId="6FA1FB98" w14:textId="77777777" w:rsidR="009D6B61" w:rsidRPr="00740B95" w:rsidRDefault="009D6B61" w:rsidP="004A08A0">
      <w:pPr>
        <w:widowControl w:val="0"/>
        <w:spacing w:after="0" w:line="240" w:lineRule="auto"/>
        <w:jc w:val="both"/>
        <w:rPr>
          <w:rFonts w:ascii="Montserrat" w:eastAsia="Arial" w:hAnsi="Montserrat" w:cs="Arial"/>
        </w:rPr>
      </w:pPr>
    </w:p>
    <w:p w14:paraId="09DE0F2F" w14:textId="4887FA88" w:rsidR="004A08A0" w:rsidRPr="00740B95" w:rsidRDefault="004A08A0" w:rsidP="004A08A0">
      <w:pPr>
        <w:widowControl w:val="0"/>
        <w:spacing w:after="0" w:line="240" w:lineRule="auto"/>
        <w:jc w:val="both"/>
        <w:rPr>
          <w:rFonts w:ascii="Montserrat" w:eastAsia="Arial" w:hAnsi="Montserrat" w:cs="Arial"/>
        </w:rPr>
      </w:pPr>
      <w:r w:rsidRPr="00740B95">
        <w:rPr>
          <w:rFonts w:ascii="Montserrat" w:eastAsia="Arial" w:hAnsi="Montserrat" w:cs="Arial"/>
        </w:rPr>
        <w:t>Porque es muy común; con él, los organismos y los Estados firmantes dan a conocer sus aspiraciones acerca de una materia que consideran importante; la firma de una declaración, sin embargo, no significa que lo estipulado sea obligatorio.</w:t>
      </w:r>
    </w:p>
    <w:p w14:paraId="26F927E3" w14:textId="77777777" w:rsidR="004A08A0" w:rsidRPr="00740B95" w:rsidRDefault="004A08A0" w:rsidP="004A08A0">
      <w:pPr>
        <w:widowControl w:val="0"/>
        <w:spacing w:after="0" w:line="240" w:lineRule="auto"/>
        <w:jc w:val="both"/>
        <w:rPr>
          <w:rFonts w:ascii="Montserrat" w:eastAsia="Arial" w:hAnsi="Montserrat" w:cs="Arial"/>
        </w:rPr>
      </w:pPr>
    </w:p>
    <w:p w14:paraId="3F7BFC14" w14:textId="58CE3BDA" w:rsidR="004A08A0" w:rsidRPr="00740B95" w:rsidRDefault="009D6B61" w:rsidP="004A08A0">
      <w:pPr>
        <w:widowControl w:val="0"/>
        <w:spacing w:after="0" w:line="240" w:lineRule="auto"/>
        <w:jc w:val="both"/>
        <w:rPr>
          <w:rFonts w:ascii="Montserrat" w:eastAsia="Arial" w:hAnsi="Montserrat" w:cs="Arial"/>
        </w:rPr>
      </w:pPr>
      <w:r w:rsidRPr="00740B95">
        <w:rPr>
          <w:rFonts w:ascii="Montserrat" w:eastAsia="Arial" w:hAnsi="Montserrat" w:cs="Arial"/>
        </w:rPr>
        <w:t xml:space="preserve">Ahora, se realizará </w:t>
      </w:r>
      <w:r w:rsidR="004A08A0" w:rsidRPr="00740B95">
        <w:rPr>
          <w:rFonts w:ascii="Montserrat" w:eastAsia="Arial" w:hAnsi="Montserrat" w:cs="Arial"/>
        </w:rPr>
        <w:t xml:space="preserve">un breve recorrido por algunas declaraciones con las que se acordaron bases para actuar en campos como la protección de derechos, la no </w:t>
      </w:r>
      <w:r w:rsidR="004A08A0" w:rsidRPr="00740B95">
        <w:rPr>
          <w:rFonts w:ascii="Montserrat" w:eastAsia="Arial" w:hAnsi="Montserrat" w:cs="Arial"/>
        </w:rPr>
        <w:lastRenderedPageBreak/>
        <w:t>discriminación y el reconocimiento de la igualdad y, por lo tanto, procuran el justo actuar de los Estados y naciones.</w:t>
      </w:r>
    </w:p>
    <w:p w14:paraId="18D6A404" w14:textId="77777777" w:rsidR="009D6B61" w:rsidRPr="00740B95" w:rsidRDefault="009D6B61" w:rsidP="004A08A0">
      <w:pPr>
        <w:widowControl w:val="0"/>
        <w:spacing w:after="0" w:line="240" w:lineRule="auto"/>
        <w:jc w:val="both"/>
        <w:rPr>
          <w:rFonts w:ascii="Montserrat" w:eastAsia="Arial" w:hAnsi="Montserrat" w:cs="Arial"/>
        </w:rPr>
      </w:pPr>
    </w:p>
    <w:p w14:paraId="2EE29121" w14:textId="4839FF5C" w:rsidR="004A08A0" w:rsidRPr="00740B95" w:rsidRDefault="004A08A0" w:rsidP="004A08A0">
      <w:pPr>
        <w:widowControl w:val="0"/>
        <w:spacing w:after="0" w:line="240" w:lineRule="auto"/>
        <w:jc w:val="both"/>
        <w:rPr>
          <w:rFonts w:ascii="Montserrat" w:eastAsia="Arial" w:hAnsi="Montserrat" w:cs="Arial"/>
        </w:rPr>
      </w:pPr>
      <w:r w:rsidRPr="00740B95">
        <w:rPr>
          <w:rFonts w:ascii="Montserrat" w:eastAsia="Arial" w:hAnsi="Montserrat" w:cs="Arial"/>
        </w:rPr>
        <w:t>En 1948, se proclamaron la Declaración Universal de Derechos Humanos y la Declaración Americana de los Derechos y Deberes del Hombre; esta última signó el primer acuerdo internacional sobre derechos humanos, el cual se anticipó a la Declaración Universal que se firmó el 10 de diciembre del mismo año. Ambas declaraciones son planes de acción para proteger la libertad y la igualdad de derechos de las personas.</w:t>
      </w:r>
    </w:p>
    <w:p w14:paraId="740637B9" w14:textId="77777777" w:rsidR="00584875" w:rsidRPr="00740B95" w:rsidRDefault="00584875" w:rsidP="004A08A0">
      <w:pPr>
        <w:widowControl w:val="0"/>
        <w:spacing w:after="0" w:line="240" w:lineRule="auto"/>
        <w:jc w:val="both"/>
        <w:rPr>
          <w:rFonts w:ascii="Montserrat" w:eastAsia="Arial" w:hAnsi="Montserrat" w:cs="Arial"/>
        </w:rPr>
      </w:pPr>
    </w:p>
    <w:p w14:paraId="0476772A" w14:textId="77777777" w:rsidR="00584875" w:rsidRPr="00740B95" w:rsidRDefault="004A08A0" w:rsidP="004A08A0">
      <w:pPr>
        <w:widowControl w:val="0"/>
        <w:spacing w:after="0" w:line="240" w:lineRule="auto"/>
        <w:jc w:val="both"/>
        <w:rPr>
          <w:rFonts w:ascii="Montserrat" w:eastAsia="Arial" w:hAnsi="Montserrat" w:cs="Arial"/>
        </w:rPr>
      </w:pPr>
      <w:r w:rsidRPr="00740B95">
        <w:rPr>
          <w:rFonts w:ascii="Montserrat" w:eastAsia="Arial" w:hAnsi="Montserrat" w:cs="Arial"/>
        </w:rPr>
        <w:t>¡Seguro que las recorda</w:t>
      </w:r>
      <w:r w:rsidR="00584875" w:rsidRPr="00740B95">
        <w:rPr>
          <w:rFonts w:ascii="Montserrat" w:eastAsia="Arial" w:hAnsi="Montserrat" w:cs="Arial"/>
        </w:rPr>
        <w:t>ste</w:t>
      </w:r>
      <w:r w:rsidRPr="00740B95">
        <w:rPr>
          <w:rFonts w:ascii="Montserrat" w:eastAsia="Arial" w:hAnsi="Montserrat" w:cs="Arial"/>
        </w:rPr>
        <w:t>!</w:t>
      </w:r>
    </w:p>
    <w:p w14:paraId="03E3A47D" w14:textId="77777777" w:rsidR="00584875" w:rsidRPr="00740B95" w:rsidRDefault="00584875" w:rsidP="004A08A0">
      <w:pPr>
        <w:widowControl w:val="0"/>
        <w:spacing w:after="0" w:line="240" w:lineRule="auto"/>
        <w:jc w:val="both"/>
        <w:rPr>
          <w:rFonts w:ascii="Montserrat" w:eastAsia="Arial" w:hAnsi="Montserrat" w:cs="Arial"/>
        </w:rPr>
      </w:pPr>
    </w:p>
    <w:p w14:paraId="34D1E5A5" w14:textId="4FC64220" w:rsidR="004A08A0" w:rsidRPr="00740B95" w:rsidRDefault="004A08A0" w:rsidP="004A08A0">
      <w:pPr>
        <w:widowControl w:val="0"/>
        <w:spacing w:after="0" w:line="240" w:lineRule="auto"/>
        <w:jc w:val="both"/>
        <w:rPr>
          <w:rFonts w:ascii="Montserrat" w:eastAsia="Arial" w:hAnsi="Montserrat" w:cs="Arial"/>
        </w:rPr>
      </w:pPr>
      <w:r w:rsidRPr="00740B95">
        <w:rPr>
          <w:rFonts w:ascii="Montserrat" w:eastAsia="Arial" w:hAnsi="Montserrat" w:cs="Arial"/>
        </w:rPr>
        <w:t>Otros ejemplos de declaraciones son la Declaración de las Naciones Unidas sobre la Eliminación de Todas las Formas de Discriminación Racial, firmada en 1963, en la cual se establecen criterios y normas para proteger y garantizar la no discriminación racial; mientras que en 1981 se da a conocer la Declaración sobre la Eliminación de Todas las Formas de Intolerancia y Discriminación Fundadas en la Religión o las Convicciones, en la que se proclaman los principios de no discriminación e igualdad ante la ley de manera general.</w:t>
      </w:r>
    </w:p>
    <w:p w14:paraId="44E669EB" w14:textId="5DAE712E" w:rsidR="004A08A0" w:rsidRPr="00740B95" w:rsidRDefault="004A08A0" w:rsidP="004A08A0">
      <w:pPr>
        <w:widowControl w:val="0"/>
        <w:spacing w:after="0" w:line="240" w:lineRule="auto"/>
        <w:jc w:val="both"/>
        <w:rPr>
          <w:rFonts w:ascii="Montserrat" w:eastAsia="Arial" w:hAnsi="Montserrat" w:cs="Arial"/>
        </w:rPr>
      </w:pPr>
    </w:p>
    <w:p w14:paraId="0838E1BC" w14:textId="7E1C1A63" w:rsidR="004A08A0" w:rsidRPr="00740B95" w:rsidRDefault="004A08A0" w:rsidP="004A08A0">
      <w:pPr>
        <w:widowControl w:val="0"/>
        <w:spacing w:after="0" w:line="240" w:lineRule="auto"/>
        <w:jc w:val="both"/>
        <w:rPr>
          <w:rFonts w:ascii="Montserrat" w:eastAsia="Arial" w:hAnsi="Montserrat" w:cs="Arial"/>
        </w:rPr>
      </w:pPr>
      <w:r w:rsidRPr="00740B95">
        <w:rPr>
          <w:rFonts w:ascii="Montserrat" w:eastAsia="Arial" w:hAnsi="Montserrat" w:cs="Arial"/>
        </w:rPr>
        <w:t>Nuestro país, como lo hacen muchos otros, se compromete a actuar con base en los criterios señalados en convenciones, declaraciones y pactos al firmar y ratificar su contenido.</w:t>
      </w:r>
      <w:r w:rsidR="003B6980" w:rsidRPr="00740B95">
        <w:rPr>
          <w:rFonts w:ascii="Montserrat" w:eastAsia="Arial" w:hAnsi="Montserrat" w:cs="Arial"/>
        </w:rPr>
        <w:t xml:space="preserve"> </w:t>
      </w:r>
      <w:r w:rsidRPr="00740B95">
        <w:rPr>
          <w:rFonts w:ascii="Montserrat" w:eastAsia="Arial" w:hAnsi="Montserrat" w:cs="Arial"/>
        </w:rPr>
        <w:t>Así, al firmar el Protocolo Adicional a la Convención Americana sobre Derechos Humanos, declara estar de acuerdo en reconocer los derechos económicos, sociales y culturales ahí consignados.</w:t>
      </w:r>
    </w:p>
    <w:p w14:paraId="172D4A7E" w14:textId="77777777" w:rsidR="003B6980" w:rsidRPr="00740B95" w:rsidRDefault="003B6980" w:rsidP="004A08A0">
      <w:pPr>
        <w:widowControl w:val="0"/>
        <w:spacing w:after="0" w:line="240" w:lineRule="auto"/>
        <w:jc w:val="both"/>
        <w:rPr>
          <w:rFonts w:ascii="Montserrat" w:eastAsia="Arial" w:hAnsi="Montserrat" w:cs="Arial"/>
        </w:rPr>
      </w:pPr>
    </w:p>
    <w:p w14:paraId="1F3C887D" w14:textId="004B87FE" w:rsidR="004A08A0" w:rsidRPr="00740B95" w:rsidRDefault="004A08A0" w:rsidP="004A08A0">
      <w:pPr>
        <w:widowControl w:val="0"/>
        <w:spacing w:after="0" w:line="240" w:lineRule="auto"/>
        <w:jc w:val="both"/>
        <w:rPr>
          <w:rFonts w:ascii="Montserrat" w:eastAsia="Arial" w:hAnsi="Montserrat" w:cs="Arial"/>
        </w:rPr>
      </w:pPr>
      <w:r w:rsidRPr="00740B95">
        <w:rPr>
          <w:rFonts w:ascii="Montserrat" w:eastAsia="Arial" w:hAnsi="Montserrat" w:cs="Arial"/>
        </w:rPr>
        <w:t>Además de los organismos mencionados, ¿existen otros grupos que promuevan el trato justo a las personas y el respeto a los derechos humanos a nivel internacional?</w:t>
      </w:r>
    </w:p>
    <w:p w14:paraId="6CACC681" w14:textId="77777777" w:rsidR="003B6980" w:rsidRPr="00740B95" w:rsidRDefault="003B6980" w:rsidP="004A08A0">
      <w:pPr>
        <w:widowControl w:val="0"/>
        <w:spacing w:after="0" w:line="240" w:lineRule="auto"/>
        <w:jc w:val="both"/>
        <w:rPr>
          <w:rFonts w:ascii="Montserrat" w:eastAsia="Arial" w:hAnsi="Montserrat" w:cs="Arial"/>
        </w:rPr>
      </w:pPr>
    </w:p>
    <w:p w14:paraId="623D6E12" w14:textId="04F7C40E" w:rsidR="004A08A0" w:rsidRPr="00740B95" w:rsidRDefault="004A08A0" w:rsidP="004A08A0">
      <w:pPr>
        <w:widowControl w:val="0"/>
        <w:spacing w:after="0" w:line="240" w:lineRule="auto"/>
        <w:jc w:val="both"/>
        <w:rPr>
          <w:rFonts w:ascii="Montserrat" w:eastAsia="Arial" w:hAnsi="Montserrat" w:cs="Arial"/>
        </w:rPr>
      </w:pPr>
      <w:r w:rsidRPr="00740B95">
        <w:rPr>
          <w:rFonts w:ascii="Montserrat" w:eastAsia="Arial" w:hAnsi="Montserrat" w:cs="Arial"/>
        </w:rPr>
        <w:t>Sí, existe un gran número de organizaciones no gubernamentales que actúa</w:t>
      </w:r>
      <w:r w:rsidR="003B6980" w:rsidRPr="00740B95">
        <w:rPr>
          <w:rFonts w:ascii="Montserrat" w:eastAsia="Arial" w:hAnsi="Montserrat" w:cs="Arial"/>
        </w:rPr>
        <w:t>n</w:t>
      </w:r>
      <w:r w:rsidRPr="00740B95">
        <w:rPr>
          <w:rFonts w:ascii="Montserrat" w:eastAsia="Arial" w:hAnsi="Montserrat" w:cs="Arial"/>
        </w:rPr>
        <w:t xml:space="preserve"> desde la sociedad civil para promover los derechos y la aplicación justa de leyes y acuerdos; probablemente haya</w:t>
      </w:r>
      <w:r w:rsidR="003B6980" w:rsidRPr="00740B95">
        <w:rPr>
          <w:rFonts w:ascii="Montserrat" w:eastAsia="Arial" w:hAnsi="Montserrat" w:cs="Arial"/>
        </w:rPr>
        <w:t>s</w:t>
      </w:r>
      <w:r w:rsidRPr="00740B95">
        <w:rPr>
          <w:rFonts w:ascii="Montserrat" w:eastAsia="Arial" w:hAnsi="Montserrat" w:cs="Arial"/>
        </w:rPr>
        <w:t xml:space="preserve"> escuchado noticias sobre Amnistía Internacional, el Instituto Interamericano de Derechos Humanos o el Human </w:t>
      </w:r>
      <w:proofErr w:type="spellStart"/>
      <w:r w:rsidRPr="00740B95">
        <w:rPr>
          <w:rFonts w:ascii="Montserrat" w:eastAsia="Arial" w:hAnsi="Montserrat" w:cs="Arial"/>
        </w:rPr>
        <w:t>Rights</w:t>
      </w:r>
      <w:proofErr w:type="spellEnd"/>
      <w:r w:rsidRPr="00740B95">
        <w:rPr>
          <w:rFonts w:ascii="Montserrat" w:eastAsia="Arial" w:hAnsi="Montserrat" w:cs="Arial"/>
        </w:rPr>
        <w:t xml:space="preserve"> </w:t>
      </w:r>
      <w:proofErr w:type="spellStart"/>
      <w:r w:rsidRPr="00740B95">
        <w:rPr>
          <w:rFonts w:ascii="Montserrat" w:eastAsia="Arial" w:hAnsi="Montserrat" w:cs="Arial"/>
        </w:rPr>
        <w:t>Watch</w:t>
      </w:r>
      <w:proofErr w:type="spellEnd"/>
      <w:r w:rsidRPr="00740B95">
        <w:rPr>
          <w:rFonts w:ascii="Montserrat" w:eastAsia="Arial" w:hAnsi="Montserrat" w:cs="Arial"/>
        </w:rPr>
        <w:t>, pero hay muchas más.</w:t>
      </w:r>
    </w:p>
    <w:p w14:paraId="5D253009" w14:textId="77777777" w:rsidR="003B6980" w:rsidRPr="00740B95" w:rsidRDefault="003B6980" w:rsidP="004A08A0">
      <w:pPr>
        <w:widowControl w:val="0"/>
        <w:spacing w:after="0" w:line="240" w:lineRule="auto"/>
        <w:jc w:val="both"/>
        <w:rPr>
          <w:rFonts w:ascii="Montserrat" w:eastAsia="Arial" w:hAnsi="Montserrat" w:cs="Arial"/>
        </w:rPr>
      </w:pPr>
    </w:p>
    <w:p w14:paraId="136A39A3" w14:textId="1C3EA7D4" w:rsidR="004A08A0" w:rsidRPr="00740B95" w:rsidRDefault="003B6980" w:rsidP="004A08A0">
      <w:pPr>
        <w:widowControl w:val="0"/>
        <w:spacing w:after="0" w:line="240" w:lineRule="auto"/>
        <w:jc w:val="both"/>
        <w:rPr>
          <w:rFonts w:ascii="Montserrat" w:eastAsia="Arial" w:hAnsi="Montserrat" w:cs="Arial"/>
        </w:rPr>
      </w:pPr>
      <w:r w:rsidRPr="00740B95">
        <w:rPr>
          <w:rFonts w:ascii="Montserrat" w:eastAsia="Arial" w:hAnsi="Montserrat" w:cs="Arial"/>
        </w:rPr>
        <w:t xml:space="preserve">Como verás, es </w:t>
      </w:r>
      <w:r w:rsidR="004A08A0" w:rsidRPr="00740B95">
        <w:rPr>
          <w:rFonts w:ascii="Montserrat" w:eastAsia="Arial" w:hAnsi="Montserrat" w:cs="Arial"/>
        </w:rPr>
        <w:t>mucha la informació</w:t>
      </w:r>
      <w:r w:rsidRPr="00740B95">
        <w:rPr>
          <w:rFonts w:ascii="Montserrat" w:eastAsia="Arial" w:hAnsi="Montserrat" w:cs="Arial"/>
        </w:rPr>
        <w:t xml:space="preserve">n, </w:t>
      </w:r>
      <w:r w:rsidR="004A08A0" w:rsidRPr="00740B95">
        <w:rPr>
          <w:rFonts w:ascii="Montserrat" w:eastAsia="Arial" w:hAnsi="Montserrat" w:cs="Arial"/>
        </w:rPr>
        <w:t>son muchos y variados los organismos internacionales que trabajan para promover la defensa y aplicación justa de leyes y normas con relación a los derechos humanos.</w:t>
      </w:r>
      <w:r w:rsidRPr="00740B95">
        <w:rPr>
          <w:rFonts w:ascii="Montserrat" w:eastAsia="Arial" w:hAnsi="Montserrat" w:cs="Arial"/>
        </w:rPr>
        <w:t xml:space="preserve"> Ahora se</w:t>
      </w:r>
      <w:r w:rsidR="004A08A0" w:rsidRPr="00740B95">
        <w:rPr>
          <w:rFonts w:ascii="Montserrat" w:eastAsia="Arial" w:hAnsi="Montserrat" w:cs="Arial"/>
        </w:rPr>
        <w:t xml:space="preserve"> ejemplificar</w:t>
      </w:r>
      <w:r w:rsidRPr="00740B95">
        <w:rPr>
          <w:rFonts w:ascii="Montserrat" w:eastAsia="Arial" w:hAnsi="Montserrat" w:cs="Arial"/>
        </w:rPr>
        <w:t>á</w:t>
      </w:r>
      <w:r w:rsidR="004A08A0" w:rsidRPr="00740B95">
        <w:rPr>
          <w:rFonts w:ascii="Montserrat" w:eastAsia="Arial" w:hAnsi="Montserrat" w:cs="Arial"/>
        </w:rPr>
        <w:t xml:space="preserve"> la manera como se haría esa promoción y aplicación de leyes y normas en casos concretos</w:t>
      </w:r>
      <w:r w:rsidRPr="00740B95">
        <w:rPr>
          <w:rFonts w:ascii="Montserrat" w:eastAsia="Arial" w:hAnsi="Montserrat" w:cs="Arial"/>
        </w:rPr>
        <w:t>.</w:t>
      </w:r>
    </w:p>
    <w:p w14:paraId="32298D6A" w14:textId="77777777" w:rsidR="003B6980" w:rsidRPr="00740B95" w:rsidRDefault="003B6980" w:rsidP="004A08A0">
      <w:pPr>
        <w:widowControl w:val="0"/>
        <w:spacing w:after="0" w:line="240" w:lineRule="auto"/>
        <w:jc w:val="both"/>
        <w:rPr>
          <w:rFonts w:ascii="Montserrat" w:eastAsia="Arial" w:hAnsi="Montserrat" w:cs="Arial"/>
        </w:rPr>
      </w:pPr>
    </w:p>
    <w:p w14:paraId="1B17D002" w14:textId="607DCDC5" w:rsidR="003B6980" w:rsidRPr="00740B95" w:rsidRDefault="004A08A0" w:rsidP="004A08A0">
      <w:pPr>
        <w:widowControl w:val="0"/>
        <w:spacing w:after="0" w:line="240" w:lineRule="auto"/>
        <w:jc w:val="both"/>
        <w:rPr>
          <w:rFonts w:ascii="Montserrat" w:eastAsia="Arial" w:hAnsi="Montserrat" w:cs="Arial"/>
        </w:rPr>
      </w:pPr>
      <w:r w:rsidRPr="00740B95">
        <w:rPr>
          <w:rFonts w:ascii="Montserrat" w:eastAsia="Arial" w:hAnsi="Montserrat" w:cs="Arial"/>
        </w:rPr>
        <w:t>¿Te gustan los relatos?</w:t>
      </w:r>
    </w:p>
    <w:p w14:paraId="6A8DE457" w14:textId="77777777" w:rsidR="003B6980" w:rsidRPr="00740B95" w:rsidRDefault="003B6980" w:rsidP="004A08A0">
      <w:pPr>
        <w:widowControl w:val="0"/>
        <w:spacing w:after="0" w:line="240" w:lineRule="auto"/>
        <w:jc w:val="both"/>
        <w:rPr>
          <w:rFonts w:ascii="Montserrat" w:eastAsia="Arial" w:hAnsi="Montserrat" w:cs="Arial"/>
        </w:rPr>
      </w:pPr>
    </w:p>
    <w:p w14:paraId="758485CF" w14:textId="1E43C11A" w:rsidR="004A08A0" w:rsidRPr="00740B95" w:rsidRDefault="003B6980" w:rsidP="004A08A0">
      <w:pPr>
        <w:widowControl w:val="0"/>
        <w:spacing w:after="0" w:line="240" w:lineRule="auto"/>
        <w:jc w:val="both"/>
        <w:rPr>
          <w:rFonts w:ascii="Montserrat" w:eastAsia="Arial" w:hAnsi="Montserrat" w:cs="Arial"/>
        </w:rPr>
      </w:pPr>
      <w:r w:rsidRPr="00740B95">
        <w:rPr>
          <w:rFonts w:ascii="Montserrat" w:eastAsia="Arial" w:hAnsi="Montserrat" w:cs="Arial"/>
        </w:rPr>
        <w:t xml:space="preserve">Los relatos te </w:t>
      </w:r>
      <w:r w:rsidR="004A08A0" w:rsidRPr="00740B95">
        <w:rPr>
          <w:rFonts w:ascii="Montserrat" w:eastAsia="Arial" w:hAnsi="Montserrat" w:cs="Arial"/>
        </w:rPr>
        <w:t xml:space="preserve">ayudan a reflexionar acerca de la vida cotidiana, como el respeto a la </w:t>
      </w:r>
      <w:r w:rsidR="004A08A0" w:rsidRPr="00740B95">
        <w:rPr>
          <w:rFonts w:ascii="Montserrat" w:eastAsia="Arial" w:hAnsi="Montserrat" w:cs="Arial"/>
        </w:rPr>
        <w:lastRenderedPageBreak/>
        <w:t xml:space="preserve">dignidad humana y la promoción de la aplicación de las leyes. </w:t>
      </w:r>
      <w:r w:rsidRPr="00740B95">
        <w:rPr>
          <w:rFonts w:ascii="Montserrat" w:eastAsia="Arial" w:hAnsi="Montserrat" w:cs="Arial"/>
        </w:rPr>
        <w:t>Se te invita</w:t>
      </w:r>
      <w:r w:rsidR="004A08A0" w:rsidRPr="00740B95">
        <w:rPr>
          <w:rFonts w:ascii="Montserrat" w:eastAsia="Arial" w:hAnsi="Montserrat" w:cs="Arial"/>
        </w:rPr>
        <w:t xml:space="preserve"> a escuchar Sólo dos niños, de Marisa Alonso Santamaría, en la voz de Miguel Barreiro Tello, un cuentacuentos de gran trayectoria.</w:t>
      </w:r>
    </w:p>
    <w:p w14:paraId="4ACD3F0C" w14:textId="77777777" w:rsidR="001610EF" w:rsidRDefault="001610EF" w:rsidP="004A08A0">
      <w:pPr>
        <w:widowControl w:val="0"/>
        <w:spacing w:after="0" w:line="240" w:lineRule="auto"/>
        <w:jc w:val="both"/>
        <w:rPr>
          <w:rFonts w:ascii="Montserrat" w:eastAsia="Arial" w:hAnsi="Montserrat" w:cs="Arial"/>
        </w:rPr>
      </w:pPr>
    </w:p>
    <w:p w14:paraId="216CFFC2" w14:textId="4F9CBB60" w:rsidR="004A08A0" w:rsidRPr="00740B95" w:rsidRDefault="004A08A0" w:rsidP="004A08A0">
      <w:pPr>
        <w:widowControl w:val="0"/>
        <w:spacing w:after="0" w:line="240" w:lineRule="auto"/>
        <w:jc w:val="both"/>
        <w:rPr>
          <w:rFonts w:ascii="Montserrat" w:eastAsia="Arial" w:hAnsi="Montserrat" w:cs="Arial"/>
        </w:rPr>
      </w:pPr>
      <w:r w:rsidRPr="00740B95">
        <w:rPr>
          <w:rFonts w:ascii="Montserrat" w:eastAsia="Arial" w:hAnsi="Montserrat" w:cs="Arial"/>
        </w:rPr>
        <w:t>Disfrut</w:t>
      </w:r>
      <w:r w:rsidR="003B6980" w:rsidRPr="00740B95">
        <w:rPr>
          <w:rFonts w:ascii="Montserrat" w:eastAsia="Arial" w:hAnsi="Montserrat" w:cs="Arial"/>
        </w:rPr>
        <w:t>a</w:t>
      </w:r>
      <w:r w:rsidRPr="00740B95">
        <w:rPr>
          <w:rFonts w:ascii="Montserrat" w:eastAsia="Arial" w:hAnsi="Montserrat" w:cs="Arial"/>
        </w:rPr>
        <w:t xml:space="preserve"> del relato y al escucharlo reflexion</w:t>
      </w:r>
      <w:r w:rsidR="003B6980" w:rsidRPr="00740B95">
        <w:rPr>
          <w:rFonts w:ascii="Montserrat" w:eastAsia="Arial" w:hAnsi="Montserrat" w:cs="Arial"/>
        </w:rPr>
        <w:t>a</w:t>
      </w:r>
      <w:r w:rsidRPr="00740B95">
        <w:rPr>
          <w:rFonts w:ascii="Montserrat" w:eastAsia="Arial" w:hAnsi="Montserrat" w:cs="Arial"/>
        </w:rPr>
        <w:t>: ¿cómo podría</w:t>
      </w:r>
      <w:r w:rsidR="003B6980" w:rsidRPr="00740B95">
        <w:rPr>
          <w:rFonts w:ascii="Montserrat" w:eastAsia="Arial" w:hAnsi="Montserrat" w:cs="Arial"/>
        </w:rPr>
        <w:t>n</w:t>
      </w:r>
      <w:r w:rsidRPr="00740B95">
        <w:rPr>
          <w:rFonts w:ascii="Montserrat" w:eastAsia="Arial" w:hAnsi="Montserrat" w:cs="Arial"/>
        </w:rPr>
        <w:t xml:space="preserve"> actuar los organismos internacionales en la problemática expuesta?</w:t>
      </w:r>
    </w:p>
    <w:p w14:paraId="4EB40BCF" w14:textId="77777777" w:rsidR="00E1422C" w:rsidRPr="00740B95" w:rsidRDefault="00E1422C" w:rsidP="00E1422C">
      <w:pPr>
        <w:spacing w:after="0" w:line="240" w:lineRule="auto"/>
        <w:jc w:val="both"/>
        <w:rPr>
          <w:rFonts w:ascii="Montserrat" w:eastAsia="Arial" w:hAnsi="Montserrat" w:cs="Arial"/>
          <w:bCs/>
        </w:rPr>
      </w:pPr>
    </w:p>
    <w:p w14:paraId="6C35F0FE" w14:textId="4B96F6F9" w:rsidR="00E1422C" w:rsidRPr="00740B95" w:rsidRDefault="00E1422C" w:rsidP="00E1422C">
      <w:pPr>
        <w:pStyle w:val="Prrafodelista"/>
        <w:numPr>
          <w:ilvl w:val="0"/>
          <w:numId w:val="9"/>
        </w:numPr>
        <w:spacing w:after="0" w:line="240" w:lineRule="auto"/>
        <w:jc w:val="both"/>
        <w:rPr>
          <w:rFonts w:ascii="Montserrat" w:eastAsia="Arial" w:hAnsi="Montserrat" w:cs="Arial"/>
          <w:b/>
          <w:bCs/>
          <w:lang w:val="en-US"/>
        </w:rPr>
      </w:pPr>
      <w:r w:rsidRPr="00740B95">
        <w:rPr>
          <w:rFonts w:ascii="Montserrat" w:eastAsia="Arial" w:hAnsi="Montserrat" w:cs="Arial"/>
          <w:b/>
          <w:bCs/>
          <w:lang w:val="en-US"/>
        </w:rPr>
        <w:t>FCYE1_B2_SEM27_PG2_VIDEO 1.</w:t>
      </w:r>
    </w:p>
    <w:p w14:paraId="7A17658D" w14:textId="02385D3C" w:rsidR="00C07C36" w:rsidRPr="00C07C36" w:rsidRDefault="00C07C36" w:rsidP="00740B95">
      <w:pPr>
        <w:widowControl w:val="0"/>
        <w:spacing w:after="0" w:line="240" w:lineRule="auto"/>
        <w:ind w:left="360"/>
        <w:jc w:val="both"/>
      </w:pPr>
      <w:r w:rsidRPr="00C07C36">
        <w:t>(del minut</w:t>
      </w:r>
      <w:r>
        <w:t>o</w:t>
      </w:r>
      <w:r w:rsidRPr="00C07C36">
        <w:t xml:space="preserve"> </w:t>
      </w:r>
      <w:r w:rsidR="001610EF">
        <w:t>18:54</w:t>
      </w:r>
      <w:r w:rsidRPr="00C07C36">
        <w:t xml:space="preserve"> al minut</w:t>
      </w:r>
      <w:r>
        <w:t>o</w:t>
      </w:r>
      <w:r w:rsidR="001610EF">
        <w:t>23:40</w:t>
      </w:r>
      <w:r w:rsidRPr="00C07C36">
        <w:t>)</w:t>
      </w:r>
    </w:p>
    <w:p w14:paraId="0255E86C" w14:textId="6E6741F9" w:rsidR="00C07C36" w:rsidRPr="001610EF" w:rsidRDefault="007A7930" w:rsidP="00740B95">
      <w:pPr>
        <w:widowControl w:val="0"/>
        <w:spacing w:after="0" w:line="240" w:lineRule="auto"/>
        <w:ind w:left="360"/>
        <w:jc w:val="both"/>
        <w:rPr>
          <w:rFonts w:ascii="Montserrat" w:eastAsia="Arial" w:hAnsi="Montserrat" w:cs="Arial"/>
        </w:rPr>
      </w:pPr>
      <w:hyperlink r:id="rId9" w:history="1">
        <w:r w:rsidR="001610EF" w:rsidRPr="008400BE">
          <w:rPr>
            <w:rStyle w:val="Hipervnculo"/>
            <w:rFonts w:ascii="Montserrat" w:eastAsia="Arial" w:hAnsi="Montserrat" w:cs="Arial"/>
          </w:rPr>
          <w:t>https://youtu.be/waIgY_WDN7g</w:t>
        </w:r>
      </w:hyperlink>
      <w:r w:rsidR="001610EF">
        <w:rPr>
          <w:rFonts w:ascii="Montserrat" w:eastAsia="Arial" w:hAnsi="Montserrat" w:cs="Arial"/>
        </w:rPr>
        <w:t xml:space="preserve"> </w:t>
      </w:r>
    </w:p>
    <w:p w14:paraId="192F4B4F" w14:textId="77777777" w:rsidR="00C07C36" w:rsidRPr="00C07C36" w:rsidRDefault="00C07C36" w:rsidP="00740B95">
      <w:pPr>
        <w:widowControl w:val="0"/>
        <w:spacing w:after="0" w:line="240" w:lineRule="auto"/>
        <w:ind w:left="360"/>
        <w:jc w:val="both"/>
      </w:pPr>
    </w:p>
    <w:p w14:paraId="402DD029" w14:textId="77777777" w:rsidR="00C07C36" w:rsidRPr="00C07C36" w:rsidRDefault="00C07C36" w:rsidP="00740B95">
      <w:pPr>
        <w:widowControl w:val="0"/>
        <w:spacing w:after="0" w:line="240" w:lineRule="auto"/>
        <w:ind w:left="360"/>
        <w:jc w:val="both"/>
      </w:pPr>
    </w:p>
    <w:p w14:paraId="2F01DFCA" w14:textId="77777777" w:rsidR="00D502F9" w:rsidRPr="00740B95" w:rsidRDefault="00CA1A7A" w:rsidP="00D502F9">
      <w:pPr>
        <w:widowControl w:val="0"/>
        <w:spacing w:after="0" w:line="240" w:lineRule="auto"/>
        <w:jc w:val="both"/>
        <w:rPr>
          <w:rFonts w:ascii="Montserrat" w:eastAsia="Arial" w:hAnsi="Montserrat" w:cs="Arial"/>
        </w:rPr>
      </w:pPr>
      <w:r w:rsidRPr="00740B95">
        <w:rPr>
          <w:rFonts w:ascii="Montserrat" w:eastAsia="Arial" w:hAnsi="Montserrat" w:cs="Arial"/>
        </w:rPr>
        <w:t xml:space="preserve">Este es un relato muy conmovedor, </w:t>
      </w:r>
      <w:r w:rsidR="00D502F9" w:rsidRPr="00740B95">
        <w:rPr>
          <w:rFonts w:ascii="Montserrat" w:eastAsia="Arial" w:hAnsi="Montserrat" w:cs="Arial"/>
        </w:rPr>
        <w:t>e</w:t>
      </w:r>
      <w:r w:rsidRPr="00740B95">
        <w:rPr>
          <w:rFonts w:ascii="Montserrat" w:eastAsia="Arial" w:hAnsi="Montserrat" w:cs="Arial"/>
        </w:rPr>
        <w:t xml:space="preserve"> invita a la reflexión.</w:t>
      </w:r>
    </w:p>
    <w:p w14:paraId="37513153" w14:textId="1B76E1B4" w:rsidR="00CA1A7A" w:rsidRPr="00740B95" w:rsidRDefault="00CA1A7A" w:rsidP="00D502F9">
      <w:pPr>
        <w:widowControl w:val="0"/>
        <w:spacing w:after="0" w:line="240" w:lineRule="auto"/>
        <w:jc w:val="both"/>
        <w:rPr>
          <w:rFonts w:ascii="Montserrat" w:eastAsia="Arial" w:hAnsi="Montserrat" w:cs="Arial"/>
        </w:rPr>
      </w:pPr>
    </w:p>
    <w:p w14:paraId="1155B2E5" w14:textId="5196CD9B" w:rsidR="00D502F9" w:rsidRPr="00740B95" w:rsidRDefault="00D502F9" w:rsidP="00D502F9">
      <w:pPr>
        <w:widowControl w:val="0"/>
        <w:spacing w:after="0" w:line="240" w:lineRule="auto"/>
        <w:jc w:val="both"/>
        <w:rPr>
          <w:rFonts w:ascii="Montserrat" w:eastAsia="Arial" w:hAnsi="Montserrat" w:cs="Arial"/>
        </w:rPr>
      </w:pPr>
      <w:r w:rsidRPr="00740B95">
        <w:rPr>
          <w:rFonts w:ascii="Montserrat" w:eastAsia="Arial" w:hAnsi="Montserrat" w:cs="Arial"/>
        </w:rPr>
        <w:t>Al revisarlo tal vez, sentiste</w:t>
      </w:r>
      <w:r w:rsidR="00CA1A7A" w:rsidRPr="00740B95">
        <w:rPr>
          <w:rFonts w:ascii="Montserrat" w:eastAsia="Arial" w:hAnsi="Montserrat" w:cs="Arial"/>
        </w:rPr>
        <w:t xml:space="preserve"> triste</w:t>
      </w:r>
      <w:r w:rsidRPr="00740B95">
        <w:rPr>
          <w:rFonts w:ascii="Montserrat" w:eastAsia="Arial" w:hAnsi="Montserrat" w:cs="Arial"/>
        </w:rPr>
        <w:t>za</w:t>
      </w:r>
      <w:r w:rsidR="00CA1A7A" w:rsidRPr="00740B95">
        <w:rPr>
          <w:rFonts w:ascii="Montserrat" w:eastAsia="Arial" w:hAnsi="Montserrat" w:cs="Arial"/>
        </w:rPr>
        <w:t xml:space="preserve"> ante la situación de desigualdad entre los amigos y </w:t>
      </w:r>
      <w:r w:rsidRPr="00740B95">
        <w:rPr>
          <w:rFonts w:ascii="Montserrat" w:eastAsia="Arial" w:hAnsi="Montserrat" w:cs="Arial"/>
        </w:rPr>
        <w:t>esa situación</w:t>
      </w:r>
      <w:r w:rsidR="00CA1A7A" w:rsidRPr="00740B95">
        <w:rPr>
          <w:rFonts w:ascii="Montserrat" w:eastAsia="Arial" w:hAnsi="Montserrat" w:cs="Arial"/>
        </w:rPr>
        <w:t xml:space="preserve"> puede darse en México y muchos otros países del mundo. </w:t>
      </w:r>
      <w:r w:rsidRPr="00740B95">
        <w:rPr>
          <w:rFonts w:ascii="Montserrat" w:eastAsia="Arial" w:hAnsi="Montserrat" w:cs="Arial"/>
        </w:rPr>
        <w:t>Es</w:t>
      </w:r>
      <w:r w:rsidR="00CA1A7A" w:rsidRPr="00740B95">
        <w:rPr>
          <w:rFonts w:ascii="Montserrat" w:eastAsia="Arial" w:hAnsi="Montserrat" w:cs="Arial"/>
        </w:rPr>
        <w:t xml:space="preserve"> impresio</w:t>
      </w:r>
      <w:r w:rsidRPr="00740B95">
        <w:rPr>
          <w:rFonts w:ascii="Montserrat" w:eastAsia="Arial" w:hAnsi="Montserrat" w:cs="Arial"/>
        </w:rPr>
        <w:t>nante</w:t>
      </w:r>
      <w:r w:rsidR="00CA1A7A" w:rsidRPr="00740B95">
        <w:rPr>
          <w:rFonts w:ascii="Montserrat" w:eastAsia="Arial" w:hAnsi="Montserrat" w:cs="Arial"/>
        </w:rPr>
        <w:t xml:space="preserve"> la pregunta de Gabriel a Marcos: ¿Por qué si somos iguales, nuestras vidas no lo son?</w:t>
      </w:r>
    </w:p>
    <w:p w14:paraId="2814DECC" w14:textId="77777777" w:rsidR="00D502F9" w:rsidRPr="00740B95" w:rsidRDefault="00D502F9" w:rsidP="00D502F9">
      <w:pPr>
        <w:widowControl w:val="0"/>
        <w:spacing w:after="0" w:line="240" w:lineRule="auto"/>
        <w:jc w:val="both"/>
        <w:rPr>
          <w:rFonts w:ascii="Montserrat" w:eastAsia="Arial" w:hAnsi="Montserrat" w:cs="Arial"/>
        </w:rPr>
      </w:pPr>
    </w:p>
    <w:p w14:paraId="705DCBAD" w14:textId="0C748963" w:rsidR="00CA1A7A" w:rsidRPr="00740B95" w:rsidRDefault="00D502F9" w:rsidP="00D502F9">
      <w:pPr>
        <w:widowControl w:val="0"/>
        <w:spacing w:after="0" w:line="240" w:lineRule="auto"/>
        <w:jc w:val="both"/>
        <w:rPr>
          <w:rFonts w:ascii="Montserrat" w:eastAsia="Arial" w:hAnsi="Montserrat" w:cs="Arial"/>
        </w:rPr>
      </w:pPr>
      <w:r w:rsidRPr="00740B95">
        <w:rPr>
          <w:rFonts w:ascii="Montserrat" w:eastAsia="Arial" w:hAnsi="Montserrat" w:cs="Arial"/>
        </w:rPr>
        <w:t>Y ésta</w:t>
      </w:r>
      <w:r w:rsidR="00CA1A7A" w:rsidRPr="00740B95">
        <w:rPr>
          <w:rFonts w:ascii="Montserrat" w:eastAsia="Arial" w:hAnsi="Montserrat" w:cs="Arial"/>
        </w:rPr>
        <w:t xml:space="preserve"> hace referencia a que ambos son personas con dignidad y derechos, pero sus formas de vida son muy diferentes. Gabriel vive la pobreza y las consecuencias de la misma, la falta de oportunidad para estudiar, para alimentarse y tener salud.</w:t>
      </w:r>
    </w:p>
    <w:p w14:paraId="6DC7601F" w14:textId="77777777" w:rsidR="00D502F9" w:rsidRPr="00740B95" w:rsidRDefault="00D502F9" w:rsidP="00D502F9">
      <w:pPr>
        <w:widowControl w:val="0"/>
        <w:spacing w:after="0" w:line="240" w:lineRule="auto"/>
        <w:jc w:val="both"/>
        <w:rPr>
          <w:rFonts w:ascii="Montserrat" w:eastAsia="Arial" w:hAnsi="Montserrat" w:cs="Arial"/>
        </w:rPr>
      </w:pPr>
    </w:p>
    <w:p w14:paraId="31492C41" w14:textId="33E819EA" w:rsidR="00CA1A7A" w:rsidRPr="00740B95" w:rsidRDefault="00D502F9" w:rsidP="00D502F9">
      <w:pPr>
        <w:widowControl w:val="0"/>
        <w:spacing w:after="0" w:line="240" w:lineRule="auto"/>
        <w:jc w:val="both"/>
        <w:rPr>
          <w:rFonts w:ascii="Montserrat" w:eastAsia="Arial" w:hAnsi="Montserrat" w:cs="Arial"/>
        </w:rPr>
      </w:pPr>
      <w:r w:rsidRPr="00740B95">
        <w:rPr>
          <w:rFonts w:ascii="Montserrat" w:eastAsia="Arial" w:hAnsi="Montserrat" w:cs="Arial"/>
        </w:rPr>
        <w:t xml:space="preserve">A continuación, se te </w:t>
      </w:r>
      <w:r w:rsidR="00CA1A7A" w:rsidRPr="00740B95">
        <w:rPr>
          <w:rFonts w:ascii="Montserrat" w:eastAsia="Arial" w:hAnsi="Montserrat" w:cs="Arial"/>
        </w:rPr>
        <w:t>invita a que reflexione</w:t>
      </w:r>
      <w:r w:rsidRPr="00740B95">
        <w:rPr>
          <w:rFonts w:ascii="Montserrat" w:eastAsia="Arial" w:hAnsi="Montserrat" w:cs="Arial"/>
        </w:rPr>
        <w:t xml:space="preserve">s </w:t>
      </w:r>
      <w:r w:rsidR="00CA1A7A" w:rsidRPr="00740B95">
        <w:rPr>
          <w:rFonts w:ascii="Montserrat" w:eastAsia="Arial" w:hAnsi="Montserrat" w:cs="Arial"/>
        </w:rPr>
        <w:t>también</w:t>
      </w:r>
      <w:r w:rsidRPr="00740B95">
        <w:rPr>
          <w:rFonts w:ascii="Montserrat" w:eastAsia="Arial" w:hAnsi="Montserrat" w:cs="Arial"/>
        </w:rPr>
        <w:t xml:space="preserve">, las siguientes </w:t>
      </w:r>
      <w:r w:rsidR="00CA1A7A" w:rsidRPr="00740B95">
        <w:rPr>
          <w:rFonts w:ascii="Montserrat" w:eastAsia="Arial" w:hAnsi="Montserrat" w:cs="Arial"/>
        </w:rPr>
        <w:t>preguntas:</w:t>
      </w:r>
    </w:p>
    <w:p w14:paraId="6A36E698" w14:textId="77777777" w:rsidR="00D502F9" w:rsidRPr="00740B95" w:rsidRDefault="00D502F9" w:rsidP="00D502F9">
      <w:pPr>
        <w:widowControl w:val="0"/>
        <w:spacing w:after="0" w:line="240" w:lineRule="auto"/>
        <w:jc w:val="both"/>
        <w:rPr>
          <w:rFonts w:ascii="Montserrat" w:eastAsia="Arial" w:hAnsi="Montserrat" w:cs="Arial"/>
        </w:rPr>
      </w:pPr>
    </w:p>
    <w:p w14:paraId="5F338C8F" w14:textId="64BC1077" w:rsidR="00CA1A7A" w:rsidRPr="00740B95" w:rsidRDefault="00CA1A7A" w:rsidP="00D502F9">
      <w:pPr>
        <w:pStyle w:val="Prrafodelista"/>
        <w:widowControl w:val="0"/>
        <w:numPr>
          <w:ilvl w:val="0"/>
          <w:numId w:val="41"/>
        </w:numPr>
        <w:spacing w:after="0" w:line="240" w:lineRule="auto"/>
        <w:jc w:val="both"/>
        <w:rPr>
          <w:rFonts w:ascii="Montserrat" w:eastAsia="Arial" w:hAnsi="Montserrat" w:cs="Arial"/>
        </w:rPr>
      </w:pPr>
      <w:r w:rsidRPr="00740B95">
        <w:rPr>
          <w:rFonts w:ascii="Montserrat" w:eastAsia="Arial" w:hAnsi="Montserrat" w:cs="Arial"/>
        </w:rPr>
        <w:t>¿Considera</w:t>
      </w:r>
      <w:r w:rsidR="00D502F9" w:rsidRPr="00740B95">
        <w:rPr>
          <w:rFonts w:ascii="Montserrat" w:eastAsia="Arial" w:hAnsi="Montserrat" w:cs="Arial"/>
        </w:rPr>
        <w:t>s</w:t>
      </w:r>
      <w:r w:rsidRPr="00740B95">
        <w:rPr>
          <w:rFonts w:ascii="Montserrat" w:eastAsia="Arial" w:hAnsi="Montserrat" w:cs="Arial"/>
        </w:rPr>
        <w:t xml:space="preserve"> que Marcos y Gabriel tienen los mismos derechos?</w:t>
      </w:r>
    </w:p>
    <w:p w14:paraId="57A426B6" w14:textId="77777777" w:rsidR="00CA1A7A" w:rsidRPr="00740B95" w:rsidRDefault="00CA1A7A" w:rsidP="00D502F9">
      <w:pPr>
        <w:pStyle w:val="Prrafodelista"/>
        <w:widowControl w:val="0"/>
        <w:numPr>
          <w:ilvl w:val="0"/>
          <w:numId w:val="41"/>
        </w:numPr>
        <w:spacing w:after="0" w:line="240" w:lineRule="auto"/>
        <w:jc w:val="both"/>
        <w:rPr>
          <w:rFonts w:ascii="Montserrat" w:eastAsia="Arial" w:hAnsi="Montserrat" w:cs="Arial"/>
        </w:rPr>
      </w:pPr>
      <w:r w:rsidRPr="00740B95">
        <w:rPr>
          <w:rFonts w:ascii="Montserrat" w:eastAsia="Arial" w:hAnsi="Montserrat" w:cs="Arial"/>
        </w:rPr>
        <w:t>¿Qué organismo internacional garantiza la aplicación justa de los derechos para Marcos y Gabriel?</w:t>
      </w:r>
    </w:p>
    <w:p w14:paraId="4F6DE903" w14:textId="77777777" w:rsidR="00CA1A7A" w:rsidRPr="00740B95" w:rsidRDefault="00CA1A7A" w:rsidP="00D502F9">
      <w:pPr>
        <w:pStyle w:val="Prrafodelista"/>
        <w:widowControl w:val="0"/>
        <w:numPr>
          <w:ilvl w:val="0"/>
          <w:numId w:val="41"/>
        </w:numPr>
        <w:spacing w:after="0" w:line="240" w:lineRule="auto"/>
        <w:jc w:val="both"/>
        <w:rPr>
          <w:rFonts w:ascii="Montserrat" w:eastAsia="Arial" w:hAnsi="Montserrat" w:cs="Arial"/>
        </w:rPr>
      </w:pPr>
      <w:r w:rsidRPr="00740B95">
        <w:rPr>
          <w:rFonts w:ascii="Montserrat" w:eastAsia="Arial" w:hAnsi="Montserrat" w:cs="Arial"/>
        </w:rPr>
        <w:t>¿A qué acuerdo (convención, tratado, declaración) se podría apelar para defender los derechos de Gabriel?</w:t>
      </w:r>
    </w:p>
    <w:p w14:paraId="4690EA36" w14:textId="77777777" w:rsidR="00CA1A7A" w:rsidRPr="00740B95" w:rsidRDefault="00CA1A7A" w:rsidP="00D502F9">
      <w:pPr>
        <w:widowControl w:val="0"/>
        <w:spacing w:after="0" w:line="240" w:lineRule="auto"/>
        <w:jc w:val="both"/>
        <w:rPr>
          <w:rFonts w:ascii="Montserrat" w:eastAsia="Arial" w:hAnsi="Montserrat" w:cs="Arial"/>
        </w:rPr>
      </w:pPr>
    </w:p>
    <w:p w14:paraId="40DE0DC7" w14:textId="48ECA330" w:rsidR="00CA1A7A" w:rsidRPr="00740B95" w:rsidRDefault="00CA1A7A" w:rsidP="00D502F9">
      <w:pPr>
        <w:widowControl w:val="0"/>
        <w:spacing w:after="0" w:line="240" w:lineRule="auto"/>
        <w:jc w:val="both"/>
        <w:rPr>
          <w:rFonts w:ascii="Montserrat" w:eastAsia="Arial" w:hAnsi="Montserrat" w:cs="Arial"/>
        </w:rPr>
      </w:pPr>
      <w:r w:rsidRPr="00740B95">
        <w:rPr>
          <w:rFonts w:ascii="Montserrat" w:eastAsia="Arial" w:hAnsi="Montserrat" w:cs="Arial"/>
        </w:rPr>
        <w:t xml:space="preserve">Seguramente ya </w:t>
      </w:r>
      <w:r w:rsidR="00D502F9" w:rsidRPr="00740B95">
        <w:rPr>
          <w:rFonts w:ascii="Montserrat" w:eastAsia="Arial" w:hAnsi="Montserrat" w:cs="Arial"/>
        </w:rPr>
        <w:t>pensaste e</w:t>
      </w:r>
      <w:r w:rsidRPr="00740B95">
        <w:rPr>
          <w:rFonts w:ascii="Montserrat" w:eastAsia="Arial" w:hAnsi="Montserrat" w:cs="Arial"/>
        </w:rPr>
        <w:t xml:space="preserve">n algunas de las que </w:t>
      </w:r>
      <w:r w:rsidR="00D502F9" w:rsidRPr="00740B95">
        <w:rPr>
          <w:rFonts w:ascii="Montserrat" w:eastAsia="Arial" w:hAnsi="Montserrat" w:cs="Arial"/>
        </w:rPr>
        <w:t>se acaban</w:t>
      </w:r>
      <w:r w:rsidRPr="00740B95">
        <w:rPr>
          <w:rFonts w:ascii="Montserrat" w:eastAsia="Arial" w:hAnsi="Montserrat" w:cs="Arial"/>
        </w:rPr>
        <w:t xml:space="preserve"> de nombrar y está</w:t>
      </w:r>
      <w:r w:rsidR="00D502F9" w:rsidRPr="00740B95">
        <w:rPr>
          <w:rFonts w:ascii="Montserrat" w:eastAsia="Arial" w:hAnsi="Montserrat" w:cs="Arial"/>
        </w:rPr>
        <w:t>s</w:t>
      </w:r>
      <w:r w:rsidRPr="00740B95">
        <w:rPr>
          <w:rFonts w:ascii="Montserrat" w:eastAsia="Arial" w:hAnsi="Montserrat" w:cs="Arial"/>
        </w:rPr>
        <w:t xml:space="preserve"> en lo cierto; las Declaraciones de Derechos Humanos y la de los Derechos de los Niños, así como la Convención Americana de Derechos Humanos y el Protocolo de San Salvador sobre Derechos Económicos, Sociales y Culturales, las cuales son instrumentos que protegen los derechos y la aplicación justa de leyes y normas</w:t>
      </w:r>
      <w:r w:rsidR="00D502F9" w:rsidRPr="00740B95">
        <w:rPr>
          <w:rFonts w:ascii="Montserrat" w:eastAsia="Arial" w:hAnsi="Montserrat" w:cs="Arial"/>
        </w:rPr>
        <w:t>.</w:t>
      </w:r>
    </w:p>
    <w:p w14:paraId="393D3803" w14:textId="77777777" w:rsidR="00D502F9" w:rsidRPr="00740B95" w:rsidRDefault="00D502F9" w:rsidP="00D502F9">
      <w:pPr>
        <w:widowControl w:val="0"/>
        <w:spacing w:after="0" w:line="240" w:lineRule="auto"/>
        <w:jc w:val="both"/>
        <w:rPr>
          <w:rFonts w:ascii="Montserrat" w:eastAsia="Arial" w:hAnsi="Montserrat" w:cs="Arial"/>
        </w:rPr>
      </w:pPr>
    </w:p>
    <w:p w14:paraId="5F0DA068" w14:textId="5B3ACD5D" w:rsidR="005C3501" w:rsidRPr="00740B95" w:rsidRDefault="005C3501" w:rsidP="00D502F9">
      <w:pPr>
        <w:widowControl w:val="0"/>
        <w:spacing w:after="0" w:line="240" w:lineRule="auto"/>
        <w:jc w:val="both"/>
        <w:rPr>
          <w:rFonts w:ascii="Montserrat" w:eastAsia="Arial" w:hAnsi="Montserrat" w:cs="Arial"/>
        </w:rPr>
      </w:pPr>
      <w:r w:rsidRPr="00740B95">
        <w:rPr>
          <w:rFonts w:ascii="Montserrat" w:eastAsia="Arial" w:hAnsi="Montserrat" w:cs="Arial"/>
        </w:rPr>
        <w:t xml:space="preserve">Con lo expuesto hasta ahora </w:t>
      </w:r>
      <w:r w:rsidR="00D502F9" w:rsidRPr="00740B95">
        <w:rPr>
          <w:rFonts w:ascii="Montserrat" w:eastAsia="Arial" w:hAnsi="Montserrat" w:cs="Arial"/>
        </w:rPr>
        <w:t xml:space="preserve">se </w:t>
      </w:r>
      <w:r w:rsidRPr="00740B95">
        <w:rPr>
          <w:rFonts w:ascii="Montserrat" w:eastAsia="Arial" w:hAnsi="Montserrat" w:cs="Arial"/>
        </w:rPr>
        <w:t>pretend</w:t>
      </w:r>
      <w:r w:rsidR="00D502F9" w:rsidRPr="00740B95">
        <w:rPr>
          <w:rFonts w:ascii="Montserrat" w:eastAsia="Arial" w:hAnsi="Montserrat" w:cs="Arial"/>
        </w:rPr>
        <w:t>e</w:t>
      </w:r>
      <w:r w:rsidRPr="00740B95">
        <w:rPr>
          <w:rFonts w:ascii="Montserrat" w:eastAsia="Arial" w:hAnsi="Montserrat" w:cs="Arial"/>
        </w:rPr>
        <w:t xml:space="preserve"> responder a las inquietudes de Daniela</w:t>
      </w:r>
      <w:r w:rsidR="00D502F9" w:rsidRPr="00740B95">
        <w:rPr>
          <w:rFonts w:ascii="Montserrat" w:eastAsia="Arial" w:hAnsi="Montserrat" w:cs="Arial"/>
        </w:rPr>
        <w:t xml:space="preserve">. </w:t>
      </w:r>
      <w:r w:rsidRPr="00740B95">
        <w:rPr>
          <w:rFonts w:ascii="Montserrat" w:eastAsia="Arial" w:hAnsi="Montserrat" w:cs="Arial"/>
        </w:rPr>
        <w:t xml:space="preserve">Para ello, </w:t>
      </w:r>
      <w:r w:rsidR="00D502F9" w:rsidRPr="00740B95">
        <w:rPr>
          <w:rFonts w:ascii="Montserrat" w:eastAsia="Arial" w:hAnsi="Montserrat" w:cs="Arial"/>
        </w:rPr>
        <w:t>se habló</w:t>
      </w:r>
      <w:r w:rsidRPr="00740B95">
        <w:rPr>
          <w:rFonts w:ascii="Montserrat" w:eastAsia="Arial" w:hAnsi="Montserrat" w:cs="Arial"/>
        </w:rPr>
        <w:t xml:space="preserve"> de los organismos internacionales y </w:t>
      </w:r>
      <w:r w:rsidR="00D502F9" w:rsidRPr="00740B95">
        <w:rPr>
          <w:rFonts w:ascii="Montserrat" w:eastAsia="Arial" w:hAnsi="Montserrat" w:cs="Arial"/>
        </w:rPr>
        <w:t>se explicó</w:t>
      </w:r>
      <w:r w:rsidRPr="00740B95">
        <w:rPr>
          <w:rFonts w:ascii="Montserrat" w:eastAsia="Arial" w:hAnsi="Montserrat" w:cs="Arial"/>
        </w:rPr>
        <w:t xml:space="preserve"> su papel de promotores.</w:t>
      </w:r>
    </w:p>
    <w:p w14:paraId="4761B83A" w14:textId="77777777" w:rsidR="008115FA" w:rsidRPr="00740B95" w:rsidRDefault="008115FA" w:rsidP="00D502F9">
      <w:pPr>
        <w:widowControl w:val="0"/>
        <w:spacing w:after="0" w:line="240" w:lineRule="auto"/>
        <w:jc w:val="both"/>
        <w:rPr>
          <w:rFonts w:ascii="Montserrat" w:eastAsia="Arial" w:hAnsi="Montserrat" w:cs="Arial"/>
        </w:rPr>
      </w:pPr>
    </w:p>
    <w:p w14:paraId="7F3E9197" w14:textId="3835EB4D" w:rsidR="00D502F9" w:rsidRPr="00740B95" w:rsidRDefault="008115FA" w:rsidP="00D502F9">
      <w:pPr>
        <w:widowControl w:val="0"/>
        <w:spacing w:after="0" w:line="240" w:lineRule="auto"/>
        <w:jc w:val="both"/>
        <w:rPr>
          <w:rFonts w:ascii="Montserrat" w:eastAsia="Arial" w:hAnsi="Montserrat" w:cs="Arial"/>
        </w:rPr>
      </w:pPr>
      <w:r w:rsidRPr="00740B95">
        <w:rPr>
          <w:rFonts w:ascii="Montserrat" w:eastAsia="Arial" w:hAnsi="Montserrat" w:cs="Arial"/>
        </w:rPr>
        <w:t>Has concluido esta sesión, en donde</w:t>
      </w:r>
      <w:r w:rsidR="00D502F9" w:rsidRPr="00740B95">
        <w:rPr>
          <w:rFonts w:ascii="Montserrat" w:eastAsia="Arial" w:hAnsi="Montserrat" w:cs="Arial"/>
        </w:rPr>
        <w:t xml:space="preserve"> </w:t>
      </w:r>
      <w:r w:rsidRPr="00740B95">
        <w:rPr>
          <w:rFonts w:ascii="Montserrat" w:eastAsia="Arial" w:hAnsi="Montserrat" w:cs="Arial"/>
        </w:rPr>
        <w:t>se ha logrado</w:t>
      </w:r>
      <w:r w:rsidR="00D502F9" w:rsidRPr="00740B95">
        <w:rPr>
          <w:rFonts w:ascii="Montserrat" w:eastAsia="Arial" w:hAnsi="Montserrat" w:cs="Arial"/>
        </w:rPr>
        <w:t xml:space="preserve"> </w:t>
      </w:r>
      <w:r w:rsidRPr="00740B95">
        <w:rPr>
          <w:rFonts w:ascii="Montserrat" w:eastAsia="Arial" w:hAnsi="Montserrat" w:cs="Arial"/>
        </w:rPr>
        <w:t>el</w:t>
      </w:r>
      <w:r w:rsidR="00D502F9" w:rsidRPr="00740B95">
        <w:rPr>
          <w:rFonts w:ascii="Montserrat" w:eastAsia="Arial" w:hAnsi="Montserrat" w:cs="Arial"/>
        </w:rPr>
        <w:t xml:space="preserve"> propósito de reconocer los organismos internacionales que trabajan en la defensa y exigencia de la aplicación justa de normas y leyes.</w:t>
      </w:r>
    </w:p>
    <w:p w14:paraId="45E2CF3D" w14:textId="77777777" w:rsidR="00295763" w:rsidRPr="00740B95" w:rsidRDefault="00295763" w:rsidP="00C73B62">
      <w:pPr>
        <w:spacing w:after="0" w:line="240" w:lineRule="auto"/>
        <w:jc w:val="both"/>
        <w:rPr>
          <w:rFonts w:ascii="Montserrat" w:eastAsia="Arial" w:hAnsi="Montserrat" w:cs="Arial"/>
          <w:bCs/>
        </w:rPr>
      </w:pPr>
    </w:p>
    <w:p w14:paraId="6B3FB79C" w14:textId="77777777" w:rsidR="004C55BA" w:rsidRPr="00740B95" w:rsidRDefault="004C55BA" w:rsidP="008951D8">
      <w:pPr>
        <w:spacing w:after="0" w:line="240" w:lineRule="auto"/>
        <w:jc w:val="both"/>
        <w:rPr>
          <w:rFonts w:ascii="Montserrat" w:hAnsi="Montserrat" w:cs="Arial"/>
        </w:rPr>
      </w:pPr>
    </w:p>
    <w:p w14:paraId="58092094" w14:textId="00A95CCA" w:rsidR="005202BB" w:rsidRPr="00740B95" w:rsidRDefault="005202BB" w:rsidP="5B77875D">
      <w:pPr>
        <w:spacing w:after="0" w:line="240" w:lineRule="auto"/>
        <w:jc w:val="both"/>
        <w:rPr>
          <w:rStyle w:val="Hipervnculo"/>
          <w:rFonts w:ascii="Montserrat" w:hAnsi="Montserrat"/>
          <w:b/>
          <w:bCs/>
          <w:color w:val="000000" w:themeColor="text1"/>
          <w:sz w:val="28"/>
          <w:szCs w:val="28"/>
          <w:u w:val="none"/>
        </w:rPr>
      </w:pPr>
      <w:r w:rsidRPr="5B77875D">
        <w:rPr>
          <w:rStyle w:val="Hipervnculo"/>
          <w:rFonts w:ascii="Montserrat" w:hAnsi="Montserrat"/>
          <w:b/>
          <w:bCs/>
          <w:color w:val="000000" w:themeColor="text1"/>
          <w:sz w:val="28"/>
          <w:szCs w:val="28"/>
          <w:u w:val="none"/>
        </w:rPr>
        <w:t xml:space="preserve">El </w:t>
      </w:r>
      <w:r w:rsidR="474B00DC" w:rsidRPr="5B77875D">
        <w:rPr>
          <w:rStyle w:val="Hipervnculo"/>
          <w:rFonts w:ascii="Montserrat" w:hAnsi="Montserrat"/>
          <w:b/>
          <w:bCs/>
          <w:color w:val="000000" w:themeColor="text1"/>
          <w:sz w:val="28"/>
          <w:szCs w:val="28"/>
          <w:u w:val="none"/>
        </w:rPr>
        <w:t>r</w:t>
      </w:r>
      <w:r w:rsidRPr="5B77875D">
        <w:rPr>
          <w:rStyle w:val="Hipervnculo"/>
          <w:rFonts w:ascii="Montserrat" w:hAnsi="Montserrat"/>
          <w:b/>
          <w:bCs/>
          <w:color w:val="000000" w:themeColor="text1"/>
          <w:sz w:val="28"/>
          <w:szCs w:val="28"/>
          <w:u w:val="none"/>
        </w:rPr>
        <w:t xml:space="preserve">eto de </w:t>
      </w:r>
      <w:r w:rsidR="75AFD473" w:rsidRPr="5B77875D">
        <w:rPr>
          <w:rStyle w:val="Hipervnculo"/>
          <w:rFonts w:ascii="Montserrat" w:hAnsi="Montserrat"/>
          <w:b/>
          <w:bCs/>
          <w:color w:val="000000" w:themeColor="text1"/>
          <w:sz w:val="28"/>
          <w:szCs w:val="28"/>
          <w:u w:val="none"/>
        </w:rPr>
        <w:t>h</w:t>
      </w:r>
      <w:r w:rsidRPr="5B77875D">
        <w:rPr>
          <w:rStyle w:val="Hipervnculo"/>
          <w:rFonts w:ascii="Montserrat" w:hAnsi="Montserrat"/>
          <w:b/>
          <w:bCs/>
          <w:color w:val="000000" w:themeColor="text1"/>
          <w:sz w:val="28"/>
          <w:szCs w:val="28"/>
          <w:u w:val="none"/>
        </w:rPr>
        <w:t>oy:</w:t>
      </w:r>
    </w:p>
    <w:p w14:paraId="116AB7AD" w14:textId="4615158E" w:rsidR="007C6483" w:rsidRPr="00740B95" w:rsidRDefault="007C6483" w:rsidP="00E66954">
      <w:pPr>
        <w:spacing w:after="0" w:line="240" w:lineRule="auto"/>
        <w:jc w:val="both"/>
        <w:rPr>
          <w:rStyle w:val="Hipervnculo"/>
          <w:rFonts w:ascii="Montserrat" w:hAnsi="Montserrat"/>
          <w:bCs/>
          <w:color w:val="000000" w:themeColor="text1"/>
          <w:u w:val="none"/>
        </w:rPr>
      </w:pPr>
    </w:p>
    <w:p w14:paraId="2AD168FC" w14:textId="368A1101" w:rsidR="00D502F9" w:rsidRPr="00740B95" w:rsidRDefault="00D502F9" w:rsidP="00D502F9">
      <w:pPr>
        <w:widowControl w:val="0"/>
        <w:spacing w:after="0" w:line="240" w:lineRule="auto"/>
        <w:jc w:val="both"/>
        <w:rPr>
          <w:rFonts w:ascii="Montserrat" w:eastAsia="Arial" w:hAnsi="Montserrat" w:cs="Arial"/>
        </w:rPr>
      </w:pPr>
      <w:r w:rsidRPr="00740B95">
        <w:rPr>
          <w:rFonts w:ascii="Montserrat" w:eastAsia="Arial" w:hAnsi="Montserrat" w:cs="Arial"/>
        </w:rPr>
        <w:t>Elabora un cartel para dar información sobre el tema. Para ello, retoma la información brindada y aquella que tú consultes. A través de tu cartel difundirás datos importantes a tu comunidad acerca del tema de los organismos internacionales.</w:t>
      </w:r>
    </w:p>
    <w:p w14:paraId="3EB54D69" w14:textId="77777777" w:rsidR="00D502F9" w:rsidRPr="00740B95" w:rsidRDefault="00D502F9" w:rsidP="00D502F9">
      <w:pPr>
        <w:widowControl w:val="0"/>
        <w:spacing w:after="0" w:line="240" w:lineRule="auto"/>
        <w:jc w:val="both"/>
        <w:rPr>
          <w:rFonts w:ascii="Montserrat" w:eastAsia="Arial" w:hAnsi="Montserrat" w:cs="Arial"/>
        </w:rPr>
      </w:pPr>
    </w:p>
    <w:p w14:paraId="5C224DA6" w14:textId="5EF7D0B8" w:rsidR="00D502F9" w:rsidRPr="00740B95" w:rsidRDefault="00D502F9" w:rsidP="00D502F9">
      <w:pPr>
        <w:widowControl w:val="0"/>
        <w:spacing w:after="0" w:line="240" w:lineRule="auto"/>
        <w:jc w:val="both"/>
        <w:rPr>
          <w:rFonts w:ascii="Montserrat" w:eastAsia="Arial" w:hAnsi="Montserrat" w:cs="Arial"/>
        </w:rPr>
      </w:pPr>
      <w:r w:rsidRPr="00740B95">
        <w:rPr>
          <w:rFonts w:ascii="Montserrat" w:eastAsia="Arial" w:hAnsi="Montserrat" w:cs="Arial"/>
        </w:rPr>
        <w:t>Se te invita a que te acerques a los documentos que se mencionaron y a descubrir, de primera mano, cómo proclaman los organismos internacionales sus intenciones para procurar la paz y la justicia.</w:t>
      </w:r>
      <w:r w:rsidR="00C555C1" w:rsidRPr="00740B95">
        <w:rPr>
          <w:rFonts w:ascii="Montserrat" w:eastAsia="Arial" w:hAnsi="Montserrat" w:cs="Arial"/>
        </w:rPr>
        <w:t xml:space="preserve"> </w:t>
      </w:r>
      <w:r w:rsidRPr="00740B95">
        <w:rPr>
          <w:rFonts w:ascii="Montserrat" w:eastAsia="Arial" w:hAnsi="Montserrat" w:cs="Arial"/>
        </w:rPr>
        <w:t>Encontrará</w:t>
      </w:r>
      <w:r w:rsidR="00C555C1" w:rsidRPr="00740B95">
        <w:rPr>
          <w:rFonts w:ascii="Montserrat" w:eastAsia="Arial" w:hAnsi="Montserrat" w:cs="Arial"/>
        </w:rPr>
        <w:t>s</w:t>
      </w:r>
      <w:r w:rsidRPr="00740B95">
        <w:rPr>
          <w:rFonts w:ascii="Montserrat" w:eastAsia="Arial" w:hAnsi="Montserrat" w:cs="Arial"/>
        </w:rPr>
        <w:t xml:space="preserve"> la mayoría de ellos mediante </w:t>
      </w:r>
      <w:r w:rsidR="00C555C1" w:rsidRPr="00740B95">
        <w:rPr>
          <w:rFonts w:ascii="Montserrat" w:eastAsia="Arial" w:hAnsi="Montserrat" w:cs="Arial"/>
        </w:rPr>
        <w:t>t</w:t>
      </w:r>
      <w:r w:rsidRPr="00740B95">
        <w:rPr>
          <w:rFonts w:ascii="Montserrat" w:eastAsia="Arial" w:hAnsi="Montserrat" w:cs="Arial"/>
        </w:rPr>
        <w:t>u buscador de internet. Recuerd</w:t>
      </w:r>
      <w:r w:rsidR="00C555C1" w:rsidRPr="00740B95">
        <w:rPr>
          <w:rFonts w:ascii="Montserrat" w:eastAsia="Arial" w:hAnsi="Montserrat" w:cs="Arial"/>
        </w:rPr>
        <w:t>a</w:t>
      </w:r>
      <w:r w:rsidRPr="00740B95">
        <w:rPr>
          <w:rFonts w:ascii="Montserrat" w:eastAsia="Arial" w:hAnsi="Montserrat" w:cs="Arial"/>
        </w:rPr>
        <w:t xml:space="preserve"> consultar, de preferencia, las páginas oficiales de dichas organizaciones.</w:t>
      </w:r>
    </w:p>
    <w:p w14:paraId="31E8BAC9" w14:textId="41EEEDD2" w:rsidR="007C6483" w:rsidRPr="00740B95" w:rsidRDefault="007C6483" w:rsidP="00E66954">
      <w:pPr>
        <w:spacing w:after="0" w:line="240" w:lineRule="auto"/>
        <w:jc w:val="both"/>
        <w:rPr>
          <w:rStyle w:val="Hipervnculo"/>
          <w:rFonts w:ascii="Montserrat" w:hAnsi="Montserrat"/>
          <w:bCs/>
          <w:color w:val="000000" w:themeColor="text1"/>
          <w:u w:val="none"/>
        </w:rPr>
      </w:pPr>
    </w:p>
    <w:p w14:paraId="604C95B4" w14:textId="77777777" w:rsidR="00F10766" w:rsidRPr="00740B95" w:rsidRDefault="00F10766" w:rsidP="00E66954">
      <w:pPr>
        <w:spacing w:after="0" w:line="240" w:lineRule="auto"/>
        <w:jc w:val="both"/>
        <w:rPr>
          <w:rStyle w:val="Hipervnculo"/>
          <w:rFonts w:ascii="Montserrat" w:hAnsi="Montserrat"/>
          <w:bCs/>
          <w:color w:val="000000" w:themeColor="text1"/>
          <w:u w:val="none"/>
        </w:rPr>
      </w:pPr>
    </w:p>
    <w:p w14:paraId="39E424ED" w14:textId="2343ED63" w:rsidR="005202BB" w:rsidRPr="00740B95" w:rsidRDefault="005202BB" w:rsidP="005202BB">
      <w:pPr>
        <w:spacing w:after="0" w:line="240" w:lineRule="auto"/>
        <w:ind w:left="360"/>
        <w:jc w:val="center"/>
        <w:rPr>
          <w:rFonts w:ascii="Montserrat" w:eastAsia="Times New Roman" w:hAnsi="Montserrat" w:cs="Calibri"/>
          <w:b/>
          <w:bCs/>
          <w:sz w:val="24"/>
          <w:szCs w:val="24"/>
          <w:lang w:eastAsia="es-MX"/>
        </w:rPr>
      </w:pPr>
      <w:r w:rsidRPr="00740B95">
        <w:rPr>
          <w:rFonts w:ascii="Montserrat" w:eastAsia="Times New Roman" w:hAnsi="Montserrat" w:cs="Calibri"/>
          <w:b/>
          <w:bCs/>
          <w:sz w:val="24"/>
          <w:szCs w:val="24"/>
          <w:lang w:eastAsia="es-MX"/>
        </w:rPr>
        <w:t>¡Buen trabajo!</w:t>
      </w:r>
    </w:p>
    <w:p w14:paraId="7FF6A715" w14:textId="77777777" w:rsidR="003603B9" w:rsidRPr="00740B95"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Pr="00740B95" w:rsidRDefault="005202BB" w:rsidP="00B74F4E">
      <w:pPr>
        <w:spacing w:after="0" w:line="240" w:lineRule="auto"/>
        <w:ind w:left="360"/>
        <w:jc w:val="center"/>
        <w:rPr>
          <w:rFonts w:ascii="Montserrat" w:eastAsia="Times New Roman" w:hAnsi="Montserrat" w:cs="Calibri"/>
          <w:b/>
          <w:bCs/>
          <w:sz w:val="24"/>
          <w:szCs w:val="24"/>
          <w:lang w:eastAsia="es-MX"/>
        </w:rPr>
      </w:pPr>
      <w:r w:rsidRPr="00740B95">
        <w:rPr>
          <w:rFonts w:ascii="Montserrat" w:eastAsia="Times New Roman" w:hAnsi="Montserrat" w:cs="Calibri"/>
          <w:b/>
          <w:bCs/>
          <w:sz w:val="24"/>
          <w:szCs w:val="24"/>
          <w:lang w:eastAsia="es-MX"/>
        </w:rPr>
        <w:t>Gracias por tu esfuerzo.</w:t>
      </w:r>
    </w:p>
    <w:p w14:paraId="1E2743E3" w14:textId="63641D7A" w:rsidR="00EC39E5" w:rsidRPr="00740B95" w:rsidRDefault="00EC39E5" w:rsidP="00EC39E5">
      <w:pPr>
        <w:spacing w:after="0" w:line="240" w:lineRule="auto"/>
        <w:jc w:val="both"/>
        <w:rPr>
          <w:rFonts w:ascii="Montserrat" w:eastAsia="Times New Roman" w:hAnsi="Montserrat" w:cs="Calibri"/>
          <w:lang w:eastAsia="es-MX"/>
        </w:rPr>
      </w:pPr>
    </w:p>
    <w:p w14:paraId="0F4595A6" w14:textId="7B8AAE09" w:rsidR="00EC39E5" w:rsidRPr="00740B95" w:rsidRDefault="00EC39E5" w:rsidP="00EC39E5">
      <w:pPr>
        <w:spacing w:after="0" w:line="240" w:lineRule="auto"/>
        <w:jc w:val="both"/>
        <w:rPr>
          <w:rFonts w:ascii="Montserrat" w:eastAsia="Times New Roman" w:hAnsi="Montserrat" w:cs="Calibri"/>
          <w:lang w:eastAsia="es-MX"/>
        </w:rPr>
      </w:pPr>
    </w:p>
    <w:p w14:paraId="41AAEBBF" w14:textId="77777777" w:rsidR="00EC39E5" w:rsidRPr="00740B95" w:rsidRDefault="00EC39E5" w:rsidP="00EC39E5">
      <w:pPr>
        <w:spacing w:after="0" w:line="240" w:lineRule="auto"/>
        <w:rPr>
          <w:rFonts w:ascii="Montserrat" w:hAnsi="Montserrat"/>
          <w:b/>
          <w:sz w:val="28"/>
          <w:szCs w:val="32"/>
        </w:rPr>
      </w:pPr>
      <w:r w:rsidRPr="00740B95">
        <w:rPr>
          <w:rFonts w:ascii="Montserrat" w:hAnsi="Montserrat"/>
          <w:b/>
          <w:sz w:val="28"/>
          <w:szCs w:val="32"/>
        </w:rPr>
        <w:t>Para saber más:</w:t>
      </w:r>
    </w:p>
    <w:p w14:paraId="5522D142" w14:textId="128DC01A" w:rsidR="00EC39E5" w:rsidRDefault="00EC39E5" w:rsidP="00EC39E5">
      <w:pPr>
        <w:spacing w:after="0" w:line="240" w:lineRule="auto"/>
        <w:rPr>
          <w:rFonts w:ascii="Montserrat" w:eastAsia="Times New Roman" w:hAnsi="Montserrat" w:cs="Times New Roman"/>
          <w:color w:val="000000"/>
          <w:lang w:eastAsia="es-MX"/>
        </w:rPr>
      </w:pPr>
      <w:r w:rsidRPr="00740B95">
        <w:rPr>
          <w:rFonts w:ascii="Montserrat" w:eastAsia="Times New Roman" w:hAnsi="Montserrat" w:cs="Times New Roman"/>
          <w:color w:val="000000"/>
          <w:lang w:eastAsia="es-MX"/>
        </w:rPr>
        <w:t>Lecturas</w:t>
      </w:r>
    </w:p>
    <w:p w14:paraId="630F5FE3" w14:textId="77777777" w:rsidR="00740B95" w:rsidRPr="00740B95" w:rsidRDefault="00740B95" w:rsidP="00EC39E5">
      <w:pPr>
        <w:spacing w:after="0" w:line="240" w:lineRule="auto"/>
        <w:rPr>
          <w:rFonts w:ascii="Montserrat" w:eastAsia="Times New Roman" w:hAnsi="Montserrat" w:cs="Times New Roman"/>
          <w:color w:val="000000"/>
          <w:lang w:eastAsia="es-MX"/>
        </w:rPr>
      </w:pPr>
    </w:p>
    <w:p w14:paraId="33C2A6C5" w14:textId="77777777" w:rsidR="00EC39E5" w:rsidRPr="00740B95" w:rsidRDefault="007A7930" w:rsidP="00EC39E5">
      <w:pPr>
        <w:spacing w:after="0" w:line="240" w:lineRule="auto"/>
        <w:jc w:val="both"/>
        <w:rPr>
          <w:rFonts w:ascii="Montserrat" w:eastAsia="Times New Roman" w:hAnsi="Montserrat" w:cs="Arial"/>
          <w:bCs/>
          <w:color w:val="000000" w:themeColor="text1"/>
        </w:rPr>
      </w:pPr>
      <w:hyperlink r:id="rId10" w:history="1">
        <w:r w:rsidR="00EC39E5" w:rsidRPr="00740B95">
          <w:rPr>
            <w:rStyle w:val="Hipervnculo"/>
            <w:rFonts w:ascii="Montserrat" w:hAnsi="Montserrat"/>
          </w:rPr>
          <w:t>https://libros.conaliteg.gob.mx/secundaria.html</w:t>
        </w:r>
      </w:hyperlink>
      <w:bookmarkEnd w:id="0"/>
    </w:p>
    <w:sectPr w:rsidR="00EC39E5" w:rsidRPr="00740B95"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28A4" w14:textId="77777777" w:rsidR="001B0A87" w:rsidRDefault="001B0A87" w:rsidP="00873C03">
      <w:pPr>
        <w:spacing w:after="0" w:line="240" w:lineRule="auto"/>
      </w:pPr>
      <w:r>
        <w:separator/>
      </w:r>
    </w:p>
  </w:endnote>
  <w:endnote w:type="continuationSeparator" w:id="0">
    <w:p w14:paraId="211355E9" w14:textId="77777777" w:rsidR="001B0A87" w:rsidRDefault="001B0A8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15CC8A3F" w14:textId="77777777" w:rsidR="00C07C36" w:rsidRPr="000B27BE" w:rsidRDefault="00C07C36" w:rsidP="00C07C36">
            <w:pPr>
              <w:rPr>
                <w:sz w:val="18"/>
                <w:szCs w:val="18"/>
              </w:rPr>
            </w:pPr>
          </w:p>
          <w:p w14:paraId="62E04337" w14:textId="77777777" w:rsidR="00C07C36" w:rsidRPr="000B27BE" w:rsidRDefault="00C07C36" w:rsidP="00C07C36">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07F74E3" w14:textId="77777777" w:rsidR="00C07C36" w:rsidRPr="000B27BE" w:rsidRDefault="00C07C36" w:rsidP="00C07C36">
            <w:pPr>
              <w:pStyle w:val="Piedepgina"/>
              <w:jc w:val="center"/>
              <w:rPr>
                <w:sz w:val="18"/>
                <w:szCs w:val="18"/>
              </w:rPr>
            </w:pPr>
          </w:p>
          <w:p w14:paraId="44B4157C" w14:textId="77777777" w:rsidR="00C07C36" w:rsidRPr="000B27BE" w:rsidRDefault="00C07C36" w:rsidP="00C07C3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0C6455A7" w14:textId="77777777" w:rsidR="00C07C36" w:rsidRDefault="00C07C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0D9D" w14:textId="77777777" w:rsidR="001B0A87" w:rsidRDefault="001B0A87" w:rsidP="00873C03">
      <w:pPr>
        <w:spacing w:after="0" w:line="240" w:lineRule="auto"/>
      </w:pPr>
      <w:r>
        <w:separator/>
      </w:r>
    </w:p>
  </w:footnote>
  <w:footnote w:type="continuationSeparator" w:id="0">
    <w:p w14:paraId="6091C3A1" w14:textId="77777777" w:rsidR="001B0A87" w:rsidRDefault="001B0A8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160206"/>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D2DD0"/>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F91344"/>
    <w:multiLevelType w:val="hybridMultilevel"/>
    <w:tmpl w:val="EB4EC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8D6A5C"/>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097EAB"/>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D000D"/>
    <w:multiLevelType w:val="hybridMultilevel"/>
    <w:tmpl w:val="4BFC5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600094"/>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5D5622"/>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65AD5"/>
    <w:multiLevelType w:val="hybridMultilevel"/>
    <w:tmpl w:val="DD10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730C52"/>
    <w:multiLevelType w:val="hybridMultilevel"/>
    <w:tmpl w:val="A0545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E0883"/>
    <w:multiLevelType w:val="hybridMultilevel"/>
    <w:tmpl w:val="9928F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384B1B"/>
    <w:multiLevelType w:val="hybridMultilevel"/>
    <w:tmpl w:val="2B0EF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2668F9"/>
    <w:multiLevelType w:val="multilevel"/>
    <w:tmpl w:val="F16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D0B73"/>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CC4A4D"/>
    <w:multiLevelType w:val="multilevel"/>
    <w:tmpl w:val="682E47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F152BF"/>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BA5C86"/>
    <w:multiLevelType w:val="hybridMultilevel"/>
    <w:tmpl w:val="999C6C74"/>
    <w:lvl w:ilvl="0" w:tplc="1F52EBD4">
      <w:start w:val="1"/>
      <w:numFmt w:val="bullet"/>
      <w:lvlText w:val="❑"/>
      <w:lvlJc w:val="left"/>
      <w:pPr>
        <w:tabs>
          <w:tab w:val="num" w:pos="720"/>
        </w:tabs>
        <w:ind w:left="720" w:hanging="360"/>
      </w:pPr>
      <w:rPr>
        <w:rFonts w:ascii="Segoe UI Symbol" w:hAnsi="Segoe UI Symbol" w:hint="default"/>
      </w:rPr>
    </w:lvl>
    <w:lvl w:ilvl="1" w:tplc="B0902046" w:tentative="1">
      <w:start w:val="1"/>
      <w:numFmt w:val="bullet"/>
      <w:lvlText w:val="❑"/>
      <w:lvlJc w:val="left"/>
      <w:pPr>
        <w:tabs>
          <w:tab w:val="num" w:pos="1440"/>
        </w:tabs>
        <w:ind w:left="1440" w:hanging="360"/>
      </w:pPr>
      <w:rPr>
        <w:rFonts w:ascii="Segoe UI Symbol" w:hAnsi="Segoe UI Symbol" w:hint="default"/>
      </w:rPr>
    </w:lvl>
    <w:lvl w:ilvl="2" w:tplc="619C3524" w:tentative="1">
      <w:start w:val="1"/>
      <w:numFmt w:val="bullet"/>
      <w:lvlText w:val="❑"/>
      <w:lvlJc w:val="left"/>
      <w:pPr>
        <w:tabs>
          <w:tab w:val="num" w:pos="2160"/>
        </w:tabs>
        <w:ind w:left="2160" w:hanging="360"/>
      </w:pPr>
      <w:rPr>
        <w:rFonts w:ascii="Segoe UI Symbol" w:hAnsi="Segoe UI Symbol" w:hint="default"/>
      </w:rPr>
    </w:lvl>
    <w:lvl w:ilvl="3" w:tplc="F37EBF70" w:tentative="1">
      <w:start w:val="1"/>
      <w:numFmt w:val="bullet"/>
      <w:lvlText w:val="❑"/>
      <w:lvlJc w:val="left"/>
      <w:pPr>
        <w:tabs>
          <w:tab w:val="num" w:pos="2880"/>
        </w:tabs>
        <w:ind w:left="2880" w:hanging="360"/>
      </w:pPr>
      <w:rPr>
        <w:rFonts w:ascii="Segoe UI Symbol" w:hAnsi="Segoe UI Symbol" w:hint="default"/>
      </w:rPr>
    </w:lvl>
    <w:lvl w:ilvl="4" w:tplc="AA54C2B8" w:tentative="1">
      <w:start w:val="1"/>
      <w:numFmt w:val="bullet"/>
      <w:lvlText w:val="❑"/>
      <w:lvlJc w:val="left"/>
      <w:pPr>
        <w:tabs>
          <w:tab w:val="num" w:pos="3600"/>
        </w:tabs>
        <w:ind w:left="3600" w:hanging="360"/>
      </w:pPr>
      <w:rPr>
        <w:rFonts w:ascii="Segoe UI Symbol" w:hAnsi="Segoe UI Symbol" w:hint="default"/>
      </w:rPr>
    </w:lvl>
    <w:lvl w:ilvl="5" w:tplc="955A317C" w:tentative="1">
      <w:start w:val="1"/>
      <w:numFmt w:val="bullet"/>
      <w:lvlText w:val="❑"/>
      <w:lvlJc w:val="left"/>
      <w:pPr>
        <w:tabs>
          <w:tab w:val="num" w:pos="4320"/>
        </w:tabs>
        <w:ind w:left="4320" w:hanging="360"/>
      </w:pPr>
      <w:rPr>
        <w:rFonts w:ascii="Segoe UI Symbol" w:hAnsi="Segoe UI Symbol" w:hint="default"/>
      </w:rPr>
    </w:lvl>
    <w:lvl w:ilvl="6" w:tplc="E188D702" w:tentative="1">
      <w:start w:val="1"/>
      <w:numFmt w:val="bullet"/>
      <w:lvlText w:val="❑"/>
      <w:lvlJc w:val="left"/>
      <w:pPr>
        <w:tabs>
          <w:tab w:val="num" w:pos="5040"/>
        </w:tabs>
        <w:ind w:left="5040" w:hanging="360"/>
      </w:pPr>
      <w:rPr>
        <w:rFonts w:ascii="Segoe UI Symbol" w:hAnsi="Segoe UI Symbol" w:hint="default"/>
      </w:rPr>
    </w:lvl>
    <w:lvl w:ilvl="7" w:tplc="0978B364" w:tentative="1">
      <w:start w:val="1"/>
      <w:numFmt w:val="bullet"/>
      <w:lvlText w:val="❑"/>
      <w:lvlJc w:val="left"/>
      <w:pPr>
        <w:tabs>
          <w:tab w:val="num" w:pos="5760"/>
        </w:tabs>
        <w:ind w:left="5760" w:hanging="360"/>
      </w:pPr>
      <w:rPr>
        <w:rFonts w:ascii="Segoe UI Symbol" w:hAnsi="Segoe UI Symbol" w:hint="default"/>
      </w:rPr>
    </w:lvl>
    <w:lvl w:ilvl="8" w:tplc="84F053AA" w:tentative="1">
      <w:start w:val="1"/>
      <w:numFmt w:val="bullet"/>
      <w:lvlText w:val="❑"/>
      <w:lvlJc w:val="left"/>
      <w:pPr>
        <w:tabs>
          <w:tab w:val="num" w:pos="6480"/>
        </w:tabs>
        <w:ind w:left="6480" w:hanging="360"/>
      </w:pPr>
      <w:rPr>
        <w:rFonts w:ascii="Segoe UI Symbol" w:hAnsi="Segoe UI Symbol" w:hint="default"/>
      </w:rPr>
    </w:lvl>
  </w:abstractNum>
  <w:abstractNum w:abstractNumId="38" w15:restartNumberingAfterBreak="0">
    <w:nsid w:val="78285C4A"/>
    <w:multiLevelType w:val="hybridMultilevel"/>
    <w:tmpl w:val="B720DF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1283112">
    <w:abstractNumId w:val="1"/>
  </w:num>
  <w:num w:numId="2" w16cid:durableId="538711852">
    <w:abstractNumId w:val="0"/>
  </w:num>
  <w:num w:numId="3" w16cid:durableId="1288968288">
    <w:abstractNumId w:val="9"/>
  </w:num>
  <w:num w:numId="4" w16cid:durableId="387149294">
    <w:abstractNumId w:val="14"/>
  </w:num>
  <w:num w:numId="5" w16cid:durableId="2039354925">
    <w:abstractNumId w:val="16"/>
  </w:num>
  <w:num w:numId="6" w16cid:durableId="624166468">
    <w:abstractNumId w:val="8"/>
  </w:num>
  <w:num w:numId="7" w16cid:durableId="1437823283">
    <w:abstractNumId w:val="13"/>
  </w:num>
  <w:num w:numId="8" w16cid:durableId="792018397">
    <w:abstractNumId w:val="5"/>
  </w:num>
  <w:num w:numId="9" w16cid:durableId="1836647410">
    <w:abstractNumId w:val="12"/>
  </w:num>
  <w:num w:numId="10" w16cid:durableId="1175146992">
    <w:abstractNumId w:val="31"/>
  </w:num>
  <w:num w:numId="11" w16cid:durableId="1866137921">
    <w:abstractNumId w:val="32"/>
  </w:num>
  <w:num w:numId="12" w16cid:durableId="89157229">
    <w:abstractNumId w:val="11"/>
  </w:num>
  <w:num w:numId="13" w16cid:durableId="783959623">
    <w:abstractNumId w:val="15"/>
  </w:num>
  <w:num w:numId="14" w16cid:durableId="2013097155">
    <w:abstractNumId w:val="40"/>
  </w:num>
  <w:num w:numId="15" w16cid:durableId="1530755874">
    <w:abstractNumId w:val="39"/>
  </w:num>
  <w:num w:numId="16" w16cid:durableId="1720591538">
    <w:abstractNumId w:val="4"/>
  </w:num>
  <w:num w:numId="17" w16cid:durableId="2124380259">
    <w:abstractNumId w:val="21"/>
  </w:num>
  <w:num w:numId="18" w16cid:durableId="864363462">
    <w:abstractNumId w:val="25"/>
  </w:num>
  <w:num w:numId="19" w16cid:durableId="2031686416">
    <w:abstractNumId w:val="36"/>
  </w:num>
  <w:num w:numId="20" w16cid:durableId="1475944933">
    <w:abstractNumId w:val="24"/>
  </w:num>
  <w:num w:numId="21" w16cid:durableId="1339188670">
    <w:abstractNumId w:val="34"/>
  </w:num>
  <w:num w:numId="22" w16cid:durableId="1455177350">
    <w:abstractNumId w:val="20"/>
  </w:num>
  <w:num w:numId="23" w16cid:durableId="1155292505">
    <w:abstractNumId w:val="6"/>
  </w:num>
  <w:num w:numId="24" w16cid:durableId="603390468">
    <w:abstractNumId w:val="35"/>
  </w:num>
  <w:num w:numId="25" w16cid:durableId="1985160877">
    <w:abstractNumId w:val="19"/>
  </w:num>
  <w:num w:numId="26" w16cid:durableId="1804231938">
    <w:abstractNumId w:val="29"/>
  </w:num>
  <w:num w:numId="27" w16cid:durableId="366494487">
    <w:abstractNumId w:val="18"/>
  </w:num>
  <w:num w:numId="28" w16cid:durableId="1939482117">
    <w:abstractNumId w:val="7"/>
  </w:num>
  <w:num w:numId="29" w16cid:durableId="312639447">
    <w:abstractNumId w:val="27"/>
  </w:num>
  <w:num w:numId="30" w16cid:durableId="1476531954">
    <w:abstractNumId w:val="2"/>
  </w:num>
  <w:num w:numId="31" w16cid:durableId="125199053">
    <w:abstractNumId w:val="10"/>
  </w:num>
  <w:num w:numId="32" w16cid:durableId="18892613">
    <w:abstractNumId w:val="30"/>
  </w:num>
  <w:num w:numId="33" w16cid:durableId="705561839">
    <w:abstractNumId w:val="38"/>
  </w:num>
  <w:num w:numId="34" w16cid:durableId="1793816507">
    <w:abstractNumId w:val="26"/>
  </w:num>
  <w:num w:numId="35" w16cid:durableId="585578660">
    <w:abstractNumId w:val="3"/>
  </w:num>
  <w:num w:numId="36" w16cid:durableId="1963417536">
    <w:abstractNumId w:val="17"/>
  </w:num>
  <w:num w:numId="37" w16cid:durableId="52706839">
    <w:abstractNumId w:val="37"/>
  </w:num>
  <w:num w:numId="38" w16cid:durableId="261039687">
    <w:abstractNumId w:val="23"/>
  </w:num>
  <w:num w:numId="39" w16cid:durableId="1574657435">
    <w:abstractNumId w:val="22"/>
  </w:num>
  <w:num w:numId="40" w16cid:durableId="1477141538">
    <w:abstractNumId w:val="33"/>
  </w:num>
  <w:num w:numId="41" w16cid:durableId="168921519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2563"/>
    <w:rsid w:val="00023A67"/>
    <w:rsid w:val="00024256"/>
    <w:rsid w:val="0002429D"/>
    <w:rsid w:val="000244C5"/>
    <w:rsid w:val="000248E2"/>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31"/>
    <w:rsid w:val="00034897"/>
    <w:rsid w:val="00036213"/>
    <w:rsid w:val="000376C0"/>
    <w:rsid w:val="00041840"/>
    <w:rsid w:val="0004189A"/>
    <w:rsid w:val="00041FB9"/>
    <w:rsid w:val="00044240"/>
    <w:rsid w:val="0004647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3EA3"/>
    <w:rsid w:val="00074C7B"/>
    <w:rsid w:val="000756D9"/>
    <w:rsid w:val="0007695A"/>
    <w:rsid w:val="00076A51"/>
    <w:rsid w:val="00077BDC"/>
    <w:rsid w:val="00077E17"/>
    <w:rsid w:val="00077FBE"/>
    <w:rsid w:val="00082194"/>
    <w:rsid w:val="00082259"/>
    <w:rsid w:val="0008225B"/>
    <w:rsid w:val="000822E1"/>
    <w:rsid w:val="00082EDC"/>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4804"/>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B7170"/>
    <w:rsid w:val="000B7D18"/>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183"/>
    <w:rsid w:val="000E0E79"/>
    <w:rsid w:val="000E10F8"/>
    <w:rsid w:val="000E170E"/>
    <w:rsid w:val="000E1833"/>
    <w:rsid w:val="000E19B1"/>
    <w:rsid w:val="000E267D"/>
    <w:rsid w:val="000E2CE8"/>
    <w:rsid w:val="000E424D"/>
    <w:rsid w:val="000E4C10"/>
    <w:rsid w:val="000E522C"/>
    <w:rsid w:val="000E5EE2"/>
    <w:rsid w:val="000E5FD7"/>
    <w:rsid w:val="000E609C"/>
    <w:rsid w:val="000E6E0B"/>
    <w:rsid w:val="000E6E16"/>
    <w:rsid w:val="000E6E79"/>
    <w:rsid w:val="000E72EB"/>
    <w:rsid w:val="000E78EC"/>
    <w:rsid w:val="000F1EEB"/>
    <w:rsid w:val="000F204E"/>
    <w:rsid w:val="000F308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2A0"/>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17EEF"/>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0EF"/>
    <w:rsid w:val="00161AF1"/>
    <w:rsid w:val="00162419"/>
    <w:rsid w:val="00162702"/>
    <w:rsid w:val="0016403A"/>
    <w:rsid w:val="00164117"/>
    <w:rsid w:val="0016422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348"/>
    <w:rsid w:val="001A74BA"/>
    <w:rsid w:val="001A7715"/>
    <w:rsid w:val="001A7949"/>
    <w:rsid w:val="001B0A87"/>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13A"/>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44B"/>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3FEE"/>
    <w:rsid w:val="002345EE"/>
    <w:rsid w:val="002352B6"/>
    <w:rsid w:val="002359CF"/>
    <w:rsid w:val="00235C42"/>
    <w:rsid w:val="0023674B"/>
    <w:rsid w:val="00236963"/>
    <w:rsid w:val="002372BD"/>
    <w:rsid w:val="002379BC"/>
    <w:rsid w:val="0024024B"/>
    <w:rsid w:val="00241521"/>
    <w:rsid w:val="0024197A"/>
    <w:rsid w:val="0024218E"/>
    <w:rsid w:val="0024242C"/>
    <w:rsid w:val="002425C7"/>
    <w:rsid w:val="0024295F"/>
    <w:rsid w:val="00243393"/>
    <w:rsid w:val="00244A05"/>
    <w:rsid w:val="00245B47"/>
    <w:rsid w:val="00245D5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84A"/>
    <w:rsid w:val="00257932"/>
    <w:rsid w:val="00257F44"/>
    <w:rsid w:val="00260D0F"/>
    <w:rsid w:val="00260E63"/>
    <w:rsid w:val="00261C5C"/>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10E8"/>
    <w:rsid w:val="002818C5"/>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BFF"/>
    <w:rsid w:val="00293CEF"/>
    <w:rsid w:val="00294021"/>
    <w:rsid w:val="002956E9"/>
    <w:rsid w:val="00295763"/>
    <w:rsid w:val="002959B3"/>
    <w:rsid w:val="00295CDD"/>
    <w:rsid w:val="00296160"/>
    <w:rsid w:val="00296C6E"/>
    <w:rsid w:val="00296D6C"/>
    <w:rsid w:val="002979F6"/>
    <w:rsid w:val="00297CA3"/>
    <w:rsid w:val="00297E86"/>
    <w:rsid w:val="002A004D"/>
    <w:rsid w:val="002A0156"/>
    <w:rsid w:val="002A07BB"/>
    <w:rsid w:val="002A29D0"/>
    <w:rsid w:val="002A3D6C"/>
    <w:rsid w:val="002A4550"/>
    <w:rsid w:val="002A4592"/>
    <w:rsid w:val="002A466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6BAE"/>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88A"/>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2F6447"/>
    <w:rsid w:val="003002DD"/>
    <w:rsid w:val="0030264E"/>
    <w:rsid w:val="00302A35"/>
    <w:rsid w:val="00303870"/>
    <w:rsid w:val="00304A39"/>
    <w:rsid w:val="00304BF3"/>
    <w:rsid w:val="00305CBD"/>
    <w:rsid w:val="003060AA"/>
    <w:rsid w:val="00306444"/>
    <w:rsid w:val="003064B2"/>
    <w:rsid w:val="003065CA"/>
    <w:rsid w:val="003071BB"/>
    <w:rsid w:val="003072CB"/>
    <w:rsid w:val="003078E4"/>
    <w:rsid w:val="00307AA3"/>
    <w:rsid w:val="00307DB7"/>
    <w:rsid w:val="003103BE"/>
    <w:rsid w:val="00311AFE"/>
    <w:rsid w:val="003122DE"/>
    <w:rsid w:val="00312878"/>
    <w:rsid w:val="003132F8"/>
    <w:rsid w:val="00314A5D"/>
    <w:rsid w:val="00314AE1"/>
    <w:rsid w:val="003152C2"/>
    <w:rsid w:val="003160C3"/>
    <w:rsid w:val="00317070"/>
    <w:rsid w:val="003170BB"/>
    <w:rsid w:val="003173EE"/>
    <w:rsid w:val="0032063B"/>
    <w:rsid w:val="00320D86"/>
    <w:rsid w:val="0032150E"/>
    <w:rsid w:val="00321895"/>
    <w:rsid w:val="00321E3D"/>
    <w:rsid w:val="00321FCC"/>
    <w:rsid w:val="00322592"/>
    <w:rsid w:val="003225C9"/>
    <w:rsid w:val="0032363B"/>
    <w:rsid w:val="00323AF4"/>
    <w:rsid w:val="00323BDD"/>
    <w:rsid w:val="00323D11"/>
    <w:rsid w:val="00323F16"/>
    <w:rsid w:val="00324178"/>
    <w:rsid w:val="0032424E"/>
    <w:rsid w:val="00325485"/>
    <w:rsid w:val="00325830"/>
    <w:rsid w:val="00326007"/>
    <w:rsid w:val="003262E1"/>
    <w:rsid w:val="00327965"/>
    <w:rsid w:val="00327B8C"/>
    <w:rsid w:val="00327C78"/>
    <w:rsid w:val="00331971"/>
    <w:rsid w:val="00331EED"/>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347B"/>
    <w:rsid w:val="003547C4"/>
    <w:rsid w:val="00354A2C"/>
    <w:rsid w:val="003559C8"/>
    <w:rsid w:val="00355DCC"/>
    <w:rsid w:val="00355DE2"/>
    <w:rsid w:val="0035620F"/>
    <w:rsid w:val="00356475"/>
    <w:rsid w:val="00356694"/>
    <w:rsid w:val="00356B56"/>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6AF2"/>
    <w:rsid w:val="003804AE"/>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3DB8"/>
    <w:rsid w:val="003B40C4"/>
    <w:rsid w:val="003B4E53"/>
    <w:rsid w:val="003B4E84"/>
    <w:rsid w:val="003B5225"/>
    <w:rsid w:val="003B5767"/>
    <w:rsid w:val="003B59C8"/>
    <w:rsid w:val="003B5BF5"/>
    <w:rsid w:val="003B65DC"/>
    <w:rsid w:val="003B6980"/>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452"/>
    <w:rsid w:val="003F5AD5"/>
    <w:rsid w:val="003F612D"/>
    <w:rsid w:val="003F72A8"/>
    <w:rsid w:val="003F767F"/>
    <w:rsid w:val="003F7A01"/>
    <w:rsid w:val="00400A61"/>
    <w:rsid w:val="0040240E"/>
    <w:rsid w:val="004024FC"/>
    <w:rsid w:val="00402664"/>
    <w:rsid w:val="0040297D"/>
    <w:rsid w:val="00403088"/>
    <w:rsid w:val="00403676"/>
    <w:rsid w:val="0040557B"/>
    <w:rsid w:val="0040593B"/>
    <w:rsid w:val="0040705D"/>
    <w:rsid w:val="00410187"/>
    <w:rsid w:val="00410352"/>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5AD"/>
    <w:rsid w:val="00433B57"/>
    <w:rsid w:val="004342D5"/>
    <w:rsid w:val="00435537"/>
    <w:rsid w:val="00435A83"/>
    <w:rsid w:val="00436A82"/>
    <w:rsid w:val="004372B6"/>
    <w:rsid w:val="00437C00"/>
    <w:rsid w:val="00440472"/>
    <w:rsid w:val="00440496"/>
    <w:rsid w:val="00440671"/>
    <w:rsid w:val="00440920"/>
    <w:rsid w:val="00440CC7"/>
    <w:rsid w:val="0044170D"/>
    <w:rsid w:val="0044237C"/>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8A0"/>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0493"/>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9A4"/>
    <w:rsid w:val="00507BFF"/>
    <w:rsid w:val="00507EC0"/>
    <w:rsid w:val="00510152"/>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28D"/>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578D"/>
    <w:rsid w:val="00576414"/>
    <w:rsid w:val="00577091"/>
    <w:rsid w:val="00577791"/>
    <w:rsid w:val="00580216"/>
    <w:rsid w:val="00580587"/>
    <w:rsid w:val="00580811"/>
    <w:rsid w:val="00580C55"/>
    <w:rsid w:val="0058105E"/>
    <w:rsid w:val="005810FF"/>
    <w:rsid w:val="0058132D"/>
    <w:rsid w:val="0058145D"/>
    <w:rsid w:val="0058162C"/>
    <w:rsid w:val="0058336D"/>
    <w:rsid w:val="0058462E"/>
    <w:rsid w:val="00584875"/>
    <w:rsid w:val="005850DC"/>
    <w:rsid w:val="00587E49"/>
    <w:rsid w:val="005900C2"/>
    <w:rsid w:val="0059092F"/>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501"/>
    <w:rsid w:val="005C384F"/>
    <w:rsid w:val="005C4372"/>
    <w:rsid w:val="005C43A8"/>
    <w:rsid w:val="005C4AEF"/>
    <w:rsid w:val="005C5047"/>
    <w:rsid w:val="005C5E84"/>
    <w:rsid w:val="005C6F1E"/>
    <w:rsid w:val="005C6F39"/>
    <w:rsid w:val="005D0F1F"/>
    <w:rsid w:val="005D13E6"/>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30B"/>
    <w:rsid w:val="005F6774"/>
    <w:rsid w:val="005F6B2B"/>
    <w:rsid w:val="005F6BB8"/>
    <w:rsid w:val="005F749E"/>
    <w:rsid w:val="005F78F3"/>
    <w:rsid w:val="0060021E"/>
    <w:rsid w:val="0060050E"/>
    <w:rsid w:val="00600795"/>
    <w:rsid w:val="00600ADF"/>
    <w:rsid w:val="006012BB"/>
    <w:rsid w:val="00601D79"/>
    <w:rsid w:val="0060201A"/>
    <w:rsid w:val="00602C63"/>
    <w:rsid w:val="00602E6B"/>
    <w:rsid w:val="00603A41"/>
    <w:rsid w:val="00603CA7"/>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4F0A"/>
    <w:rsid w:val="00616553"/>
    <w:rsid w:val="00616866"/>
    <w:rsid w:val="00616BF4"/>
    <w:rsid w:val="00616C56"/>
    <w:rsid w:val="00620C97"/>
    <w:rsid w:val="00620D37"/>
    <w:rsid w:val="00622300"/>
    <w:rsid w:val="006223BC"/>
    <w:rsid w:val="00622DE8"/>
    <w:rsid w:val="0062349F"/>
    <w:rsid w:val="006235B6"/>
    <w:rsid w:val="00623C54"/>
    <w:rsid w:val="00623E8F"/>
    <w:rsid w:val="006240DC"/>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329"/>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409"/>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692F"/>
    <w:rsid w:val="006C78DC"/>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335"/>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1F"/>
    <w:rsid w:val="006F4C49"/>
    <w:rsid w:val="006F64D5"/>
    <w:rsid w:val="006F6699"/>
    <w:rsid w:val="006F6DC0"/>
    <w:rsid w:val="006F7210"/>
    <w:rsid w:val="006F783A"/>
    <w:rsid w:val="007001BB"/>
    <w:rsid w:val="007027B3"/>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0F"/>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0B95"/>
    <w:rsid w:val="007413BC"/>
    <w:rsid w:val="00741C95"/>
    <w:rsid w:val="00742609"/>
    <w:rsid w:val="00742C27"/>
    <w:rsid w:val="00743476"/>
    <w:rsid w:val="00744C4D"/>
    <w:rsid w:val="00744F1E"/>
    <w:rsid w:val="00745235"/>
    <w:rsid w:val="0074618F"/>
    <w:rsid w:val="0074791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0E4C"/>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40C"/>
    <w:rsid w:val="00785D64"/>
    <w:rsid w:val="00786C2F"/>
    <w:rsid w:val="00786D73"/>
    <w:rsid w:val="007874F8"/>
    <w:rsid w:val="00787AF5"/>
    <w:rsid w:val="00787B48"/>
    <w:rsid w:val="00790144"/>
    <w:rsid w:val="00790294"/>
    <w:rsid w:val="0079063E"/>
    <w:rsid w:val="00790713"/>
    <w:rsid w:val="00791F7E"/>
    <w:rsid w:val="00793794"/>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930"/>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045"/>
    <w:rsid w:val="007E7F73"/>
    <w:rsid w:val="007F082B"/>
    <w:rsid w:val="007F0DD3"/>
    <w:rsid w:val="007F0EBF"/>
    <w:rsid w:val="007F1061"/>
    <w:rsid w:val="007F1F0A"/>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5FA"/>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117"/>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9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1A2"/>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1E9A"/>
    <w:rsid w:val="008D2C24"/>
    <w:rsid w:val="008D2FF2"/>
    <w:rsid w:val="008D3664"/>
    <w:rsid w:val="008D41F1"/>
    <w:rsid w:val="008D51FC"/>
    <w:rsid w:val="008D6CAC"/>
    <w:rsid w:val="008D7010"/>
    <w:rsid w:val="008D7081"/>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35"/>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A0F"/>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0BB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C04"/>
    <w:rsid w:val="00982F79"/>
    <w:rsid w:val="0098305B"/>
    <w:rsid w:val="009830A7"/>
    <w:rsid w:val="00983DF7"/>
    <w:rsid w:val="00983F3B"/>
    <w:rsid w:val="009848DC"/>
    <w:rsid w:val="0098494F"/>
    <w:rsid w:val="00985A14"/>
    <w:rsid w:val="00985B78"/>
    <w:rsid w:val="00985E55"/>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13A"/>
    <w:rsid w:val="009B25EF"/>
    <w:rsid w:val="009B2982"/>
    <w:rsid w:val="009B2C74"/>
    <w:rsid w:val="009B2D56"/>
    <w:rsid w:val="009B2DBF"/>
    <w:rsid w:val="009B2E7B"/>
    <w:rsid w:val="009B3374"/>
    <w:rsid w:val="009B5044"/>
    <w:rsid w:val="009B6F53"/>
    <w:rsid w:val="009B701A"/>
    <w:rsid w:val="009B7080"/>
    <w:rsid w:val="009B794D"/>
    <w:rsid w:val="009B7EAC"/>
    <w:rsid w:val="009C0A5C"/>
    <w:rsid w:val="009C0D3B"/>
    <w:rsid w:val="009C0E14"/>
    <w:rsid w:val="009C2478"/>
    <w:rsid w:val="009C2D73"/>
    <w:rsid w:val="009C3126"/>
    <w:rsid w:val="009C3362"/>
    <w:rsid w:val="009C408B"/>
    <w:rsid w:val="009C43CA"/>
    <w:rsid w:val="009C5F96"/>
    <w:rsid w:val="009C705D"/>
    <w:rsid w:val="009C74AE"/>
    <w:rsid w:val="009C78C9"/>
    <w:rsid w:val="009D09E6"/>
    <w:rsid w:val="009D0EB6"/>
    <w:rsid w:val="009D1DFD"/>
    <w:rsid w:val="009D295E"/>
    <w:rsid w:val="009D4C3E"/>
    <w:rsid w:val="009D6B61"/>
    <w:rsid w:val="009D6FAD"/>
    <w:rsid w:val="009D76D7"/>
    <w:rsid w:val="009E066C"/>
    <w:rsid w:val="009E09A2"/>
    <w:rsid w:val="009E12E9"/>
    <w:rsid w:val="009E1A15"/>
    <w:rsid w:val="009E417E"/>
    <w:rsid w:val="009E41DF"/>
    <w:rsid w:val="009E42ED"/>
    <w:rsid w:val="009E4323"/>
    <w:rsid w:val="009E49E4"/>
    <w:rsid w:val="009E6636"/>
    <w:rsid w:val="009E6B0C"/>
    <w:rsid w:val="009E6DAC"/>
    <w:rsid w:val="009E71E5"/>
    <w:rsid w:val="009E7BAC"/>
    <w:rsid w:val="009F0D15"/>
    <w:rsid w:val="009F1603"/>
    <w:rsid w:val="009F1F46"/>
    <w:rsid w:val="009F1FD3"/>
    <w:rsid w:val="009F23AB"/>
    <w:rsid w:val="009F24B2"/>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9B3"/>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3AF"/>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46C4"/>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42B"/>
    <w:rsid w:val="00A70625"/>
    <w:rsid w:val="00A7077E"/>
    <w:rsid w:val="00A7079F"/>
    <w:rsid w:val="00A70B56"/>
    <w:rsid w:val="00A7205F"/>
    <w:rsid w:val="00A720B0"/>
    <w:rsid w:val="00A73C91"/>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060"/>
    <w:rsid w:val="00A86A83"/>
    <w:rsid w:val="00A86CDA"/>
    <w:rsid w:val="00A86D63"/>
    <w:rsid w:val="00A87B70"/>
    <w:rsid w:val="00A91231"/>
    <w:rsid w:val="00A9270A"/>
    <w:rsid w:val="00A92BE8"/>
    <w:rsid w:val="00A9364A"/>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15B"/>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AA5"/>
    <w:rsid w:val="00AF0CF6"/>
    <w:rsid w:val="00AF1228"/>
    <w:rsid w:val="00AF124C"/>
    <w:rsid w:val="00AF2112"/>
    <w:rsid w:val="00AF320A"/>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0249"/>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470"/>
    <w:rsid w:val="00B47528"/>
    <w:rsid w:val="00B47DE5"/>
    <w:rsid w:val="00B50165"/>
    <w:rsid w:val="00B5094E"/>
    <w:rsid w:val="00B50AB5"/>
    <w:rsid w:val="00B50F12"/>
    <w:rsid w:val="00B50F1D"/>
    <w:rsid w:val="00B514C0"/>
    <w:rsid w:val="00B51D53"/>
    <w:rsid w:val="00B52199"/>
    <w:rsid w:val="00B528FC"/>
    <w:rsid w:val="00B533DE"/>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94A"/>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482"/>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2BA"/>
    <w:rsid w:val="00BC3E72"/>
    <w:rsid w:val="00BC6BA8"/>
    <w:rsid w:val="00BC74FB"/>
    <w:rsid w:val="00BC7629"/>
    <w:rsid w:val="00BC7944"/>
    <w:rsid w:val="00BD07A1"/>
    <w:rsid w:val="00BD0C9E"/>
    <w:rsid w:val="00BD21A5"/>
    <w:rsid w:val="00BD2215"/>
    <w:rsid w:val="00BD28F0"/>
    <w:rsid w:val="00BD31F9"/>
    <w:rsid w:val="00BD454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6E3"/>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807"/>
    <w:rsid w:val="00BF6225"/>
    <w:rsid w:val="00BF6FCD"/>
    <w:rsid w:val="00BF7140"/>
    <w:rsid w:val="00C00800"/>
    <w:rsid w:val="00C017C4"/>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07C36"/>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0E47"/>
    <w:rsid w:val="00C31046"/>
    <w:rsid w:val="00C31DC4"/>
    <w:rsid w:val="00C32035"/>
    <w:rsid w:val="00C3275A"/>
    <w:rsid w:val="00C32968"/>
    <w:rsid w:val="00C346DC"/>
    <w:rsid w:val="00C34BE4"/>
    <w:rsid w:val="00C34DDE"/>
    <w:rsid w:val="00C35CC1"/>
    <w:rsid w:val="00C3736E"/>
    <w:rsid w:val="00C40749"/>
    <w:rsid w:val="00C40900"/>
    <w:rsid w:val="00C40A16"/>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55C1"/>
    <w:rsid w:val="00C561CE"/>
    <w:rsid w:val="00C6000A"/>
    <w:rsid w:val="00C613C5"/>
    <w:rsid w:val="00C61CF5"/>
    <w:rsid w:val="00C620A5"/>
    <w:rsid w:val="00C62D77"/>
    <w:rsid w:val="00C630FC"/>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6399"/>
    <w:rsid w:val="00C776C9"/>
    <w:rsid w:val="00C77A93"/>
    <w:rsid w:val="00C77F38"/>
    <w:rsid w:val="00C81226"/>
    <w:rsid w:val="00C812CD"/>
    <w:rsid w:val="00C82709"/>
    <w:rsid w:val="00C830E6"/>
    <w:rsid w:val="00C83D9C"/>
    <w:rsid w:val="00C84D2F"/>
    <w:rsid w:val="00C8608B"/>
    <w:rsid w:val="00C8676C"/>
    <w:rsid w:val="00C87091"/>
    <w:rsid w:val="00C87096"/>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7A"/>
    <w:rsid w:val="00CA2979"/>
    <w:rsid w:val="00CA2BE9"/>
    <w:rsid w:val="00CA3768"/>
    <w:rsid w:val="00CA379B"/>
    <w:rsid w:val="00CA3EC4"/>
    <w:rsid w:val="00CA4398"/>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3F"/>
    <w:rsid w:val="00CF6896"/>
    <w:rsid w:val="00CF68F6"/>
    <w:rsid w:val="00CF6BC7"/>
    <w:rsid w:val="00CF70D1"/>
    <w:rsid w:val="00CF7393"/>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16263"/>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2F9"/>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5900"/>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29"/>
    <w:rsid w:val="00D67053"/>
    <w:rsid w:val="00D67276"/>
    <w:rsid w:val="00D6732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513"/>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2F3"/>
    <w:rsid w:val="00DC4833"/>
    <w:rsid w:val="00DC68E0"/>
    <w:rsid w:val="00DC690A"/>
    <w:rsid w:val="00DC7435"/>
    <w:rsid w:val="00DC7A3B"/>
    <w:rsid w:val="00DD02C6"/>
    <w:rsid w:val="00DD0917"/>
    <w:rsid w:val="00DD1335"/>
    <w:rsid w:val="00DD31D1"/>
    <w:rsid w:val="00DD3430"/>
    <w:rsid w:val="00DD3EB1"/>
    <w:rsid w:val="00DD5C03"/>
    <w:rsid w:val="00DD5CB3"/>
    <w:rsid w:val="00DD5D7F"/>
    <w:rsid w:val="00DD65C4"/>
    <w:rsid w:val="00DD6F4C"/>
    <w:rsid w:val="00DD71A9"/>
    <w:rsid w:val="00DD79F1"/>
    <w:rsid w:val="00DE01C1"/>
    <w:rsid w:val="00DE03D4"/>
    <w:rsid w:val="00DE06B1"/>
    <w:rsid w:val="00DE1D84"/>
    <w:rsid w:val="00DE28E9"/>
    <w:rsid w:val="00DE3052"/>
    <w:rsid w:val="00DE3344"/>
    <w:rsid w:val="00DE381C"/>
    <w:rsid w:val="00DE4C65"/>
    <w:rsid w:val="00DE53F4"/>
    <w:rsid w:val="00DE724D"/>
    <w:rsid w:val="00DE727F"/>
    <w:rsid w:val="00DE72C7"/>
    <w:rsid w:val="00DE74CB"/>
    <w:rsid w:val="00DE77D7"/>
    <w:rsid w:val="00DF010F"/>
    <w:rsid w:val="00DF2927"/>
    <w:rsid w:val="00DF2DBB"/>
    <w:rsid w:val="00DF3198"/>
    <w:rsid w:val="00DF32D7"/>
    <w:rsid w:val="00DF3D20"/>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22C"/>
    <w:rsid w:val="00E14AB4"/>
    <w:rsid w:val="00E15A6A"/>
    <w:rsid w:val="00E15D67"/>
    <w:rsid w:val="00E1726D"/>
    <w:rsid w:val="00E17A20"/>
    <w:rsid w:val="00E2015F"/>
    <w:rsid w:val="00E20FB4"/>
    <w:rsid w:val="00E2156B"/>
    <w:rsid w:val="00E22C50"/>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56E"/>
    <w:rsid w:val="00E53A43"/>
    <w:rsid w:val="00E53A54"/>
    <w:rsid w:val="00E53E85"/>
    <w:rsid w:val="00E54997"/>
    <w:rsid w:val="00E550F6"/>
    <w:rsid w:val="00E552D0"/>
    <w:rsid w:val="00E55353"/>
    <w:rsid w:val="00E554BD"/>
    <w:rsid w:val="00E56334"/>
    <w:rsid w:val="00E56C72"/>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67DE9"/>
    <w:rsid w:val="00E7133A"/>
    <w:rsid w:val="00E7220C"/>
    <w:rsid w:val="00E72845"/>
    <w:rsid w:val="00E72D07"/>
    <w:rsid w:val="00E72E09"/>
    <w:rsid w:val="00E73784"/>
    <w:rsid w:val="00E7392E"/>
    <w:rsid w:val="00E73A6B"/>
    <w:rsid w:val="00E744FE"/>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8A2"/>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E43"/>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A7CAD"/>
    <w:rsid w:val="00EB0608"/>
    <w:rsid w:val="00EB0B07"/>
    <w:rsid w:val="00EB0BF2"/>
    <w:rsid w:val="00EB170B"/>
    <w:rsid w:val="00EB1A82"/>
    <w:rsid w:val="00EB333D"/>
    <w:rsid w:val="00EB37B0"/>
    <w:rsid w:val="00EB43D5"/>
    <w:rsid w:val="00EB517C"/>
    <w:rsid w:val="00EB6ADD"/>
    <w:rsid w:val="00EB6C74"/>
    <w:rsid w:val="00EC18B6"/>
    <w:rsid w:val="00EC2545"/>
    <w:rsid w:val="00EC356A"/>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060"/>
    <w:rsid w:val="00ED1482"/>
    <w:rsid w:val="00ED16CE"/>
    <w:rsid w:val="00ED1FE4"/>
    <w:rsid w:val="00ED3160"/>
    <w:rsid w:val="00ED35AA"/>
    <w:rsid w:val="00ED35E3"/>
    <w:rsid w:val="00ED3895"/>
    <w:rsid w:val="00ED4BF9"/>
    <w:rsid w:val="00ED5349"/>
    <w:rsid w:val="00ED5F9B"/>
    <w:rsid w:val="00ED7C13"/>
    <w:rsid w:val="00ED7D24"/>
    <w:rsid w:val="00EE0804"/>
    <w:rsid w:val="00EE0AD4"/>
    <w:rsid w:val="00EE0B50"/>
    <w:rsid w:val="00EE1E33"/>
    <w:rsid w:val="00EE28C3"/>
    <w:rsid w:val="00EE2EDE"/>
    <w:rsid w:val="00EE46F1"/>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0766"/>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81F"/>
    <w:rsid w:val="00F33C30"/>
    <w:rsid w:val="00F33D1B"/>
    <w:rsid w:val="00F358F1"/>
    <w:rsid w:val="00F36E54"/>
    <w:rsid w:val="00F4065D"/>
    <w:rsid w:val="00F40BCA"/>
    <w:rsid w:val="00F40E61"/>
    <w:rsid w:val="00F4106A"/>
    <w:rsid w:val="00F42422"/>
    <w:rsid w:val="00F43364"/>
    <w:rsid w:val="00F436C3"/>
    <w:rsid w:val="00F44ACE"/>
    <w:rsid w:val="00F44E40"/>
    <w:rsid w:val="00F4500B"/>
    <w:rsid w:val="00F45F92"/>
    <w:rsid w:val="00F46F72"/>
    <w:rsid w:val="00F474AB"/>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070"/>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505"/>
    <w:rsid w:val="00FC36CA"/>
    <w:rsid w:val="00FC5805"/>
    <w:rsid w:val="00FC5B8C"/>
    <w:rsid w:val="00FC678D"/>
    <w:rsid w:val="00FC69C4"/>
    <w:rsid w:val="00FD15A9"/>
    <w:rsid w:val="00FD27F0"/>
    <w:rsid w:val="00FD2B64"/>
    <w:rsid w:val="00FD328C"/>
    <w:rsid w:val="00FD381E"/>
    <w:rsid w:val="00FD3837"/>
    <w:rsid w:val="00FD41C6"/>
    <w:rsid w:val="00FD46B6"/>
    <w:rsid w:val="00FD4F96"/>
    <w:rsid w:val="00FD52F2"/>
    <w:rsid w:val="00FD5305"/>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1F2181B5"/>
    <w:rsid w:val="474B00DC"/>
    <w:rsid w:val="59D9653C"/>
    <w:rsid w:val="5B77875D"/>
    <w:rsid w:val="5BD67EF0"/>
    <w:rsid w:val="75AFD4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2379BC"/>
    <w:pPr>
      <w:keepNext/>
      <w:keepLines/>
      <w:spacing w:before="320" w:after="80" w:line="276" w:lineRule="auto"/>
      <w:outlineLvl w:val="2"/>
    </w:pPr>
    <w:rPr>
      <w:rFonts w:ascii="Arial" w:eastAsia="Arial" w:hAnsi="Arial" w:cs="Arial"/>
      <w:color w:val="434343"/>
      <w:sz w:val="28"/>
      <w:szCs w:val="28"/>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Ttulo3Car">
    <w:name w:val="Título 3 Car"/>
    <w:basedOn w:val="Fuentedeprrafopredeter"/>
    <w:link w:val="Ttulo3"/>
    <w:uiPriority w:val="9"/>
    <w:rsid w:val="002379BC"/>
    <w:rPr>
      <w:rFonts w:ascii="Arial" w:eastAsia="Arial" w:hAnsi="Arial" w:cs="Arial"/>
      <w:color w:val="434343"/>
      <w:sz w:val="28"/>
      <w:szCs w:val="28"/>
      <w:lang w:val="es"/>
    </w:rPr>
  </w:style>
  <w:style w:type="character" w:styleId="Mencinsinresolver">
    <w:name w:val="Unresolved Mention"/>
    <w:basedOn w:val="Fuentedeprrafopredeter"/>
    <w:uiPriority w:val="99"/>
    <w:semiHidden/>
    <w:unhideWhenUsed/>
    <w:rsid w:val="00DF3D20"/>
    <w:rPr>
      <w:color w:val="605E5C"/>
      <w:shd w:val="clear" w:color="auto" w:fill="E1DFDD"/>
    </w:rPr>
  </w:style>
  <w:style w:type="character" w:customStyle="1" w:styleId="contentpasted0">
    <w:name w:val="contentpasted0"/>
    <w:basedOn w:val="Fuentedeprrafopredeter"/>
    <w:rsid w:val="00C0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2826866">
      <w:bodyDiv w:val="1"/>
      <w:marLeft w:val="0"/>
      <w:marRight w:val="0"/>
      <w:marTop w:val="0"/>
      <w:marBottom w:val="0"/>
      <w:divBdr>
        <w:top w:val="none" w:sz="0" w:space="0" w:color="auto"/>
        <w:left w:val="none" w:sz="0" w:space="0" w:color="auto"/>
        <w:bottom w:val="none" w:sz="0" w:space="0" w:color="auto"/>
        <w:right w:val="none" w:sz="0" w:space="0" w:color="auto"/>
      </w:divBdr>
      <w:divsChild>
        <w:div w:id="708384330">
          <w:marLeft w:val="547"/>
          <w:marRight w:val="0"/>
          <w:marTop w:val="0"/>
          <w:marBottom w:val="0"/>
          <w:divBdr>
            <w:top w:val="none" w:sz="0" w:space="0" w:color="auto"/>
            <w:left w:val="none" w:sz="0" w:space="0" w:color="auto"/>
            <w:bottom w:val="none" w:sz="0" w:space="0" w:color="auto"/>
            <w:right w:val="none" w:sz="0" w:space="0" w:color="auto"/>
          </w:divBdr>
        </w:div>
        <w:div w:id="205870813">
          <w:marLeft w:val="547"/>
          <w:marRight w:val="0"/>
          <w:marTop w:val="0"/>
          <w:marBottom w:val="0"/>
          <w:divBdr>
            <w:top w:val="none" w:sz="0" w:space="0" w:color="auto"/>
            <w:left w:val="none" w:sz="0" w:space="0" w:color="auto"/>
            <w:bottom w:val="none" w:sz="0" w:space="0" w:color="auto"/>
            <w:right w:val="none" w:sz="0" w:space="0" w:color="auto"/>
          </w:divBdr>
        </w:div>
      </w:divsChild>
    </w:div>
    <w:div w:id="132604641">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80171850">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99726531">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4716624">
      <w:bodyDiv w:val="1"/>
      <w:marLeft w:val="0"/>
      <w:marRight w:val="0"/>
      <w:marTop w:val="0"/>
      <w:marBottom w:val="0"/>
      <w:divBdr>
        <w:top w:val="none" w:sz="0" w:space="0" w:color="auto"/>
        <w:left w:val="none" w:sz="0" w:space="0" w:color="auto"/>
        <w:bottom w:val="none" w:sz="0" w:space="0" w:color="auto"/>
        <w:right w:val="none" w:sz="0" w:space="0" w:color="auto"/>
      </w:divBdr>
    </w:div>
    <w:div w:id="1834760335">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aIgY_WDN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waIgY_WDN7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BDE5-8C6B-4E63-BCD9-36A65877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2340</Words>
  <Characters>12870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2021-03-07T00:06:00Z</dcterms:created>
  <dcterms:modified xsi:type="dcterms:W3CDTF">2023-03-13T17:48:00Z</dcterms:modified>
</cp:coreProperties>
</file>