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36725" w:rsidR="7D5B865A" w:rsidP="00A36725" w:rsidRDefault="7D5B865A" w14:paraId="7E656F50" w14:textId="7755652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A36725">
        <w:rPr>
          <w:rFonts w:ascii="Montserrat" w:hAnsi="Montserrat"/>
          <w:b/>
          <w:bCs/>
          <w:sz w:val="48"/>
          <w:szCs w:val="48"/>
        </w:rPr>
        <w:t>Viernes</w:t>
      </w:r>
    </w:p>
    <w:p w:rsidRPr="00A36725" w:rsidR="7D5B865A" w:rsidP="00A36725" w:rsidRDefault="001B11C5" w14:paraId="77C5131E" w14:textId="47F85B3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56"/>
          <w:szCs w:val="56"/>
        </w:rPr>
      </w:pPr>
      <w:r>
        <w:rPr>
          <w:rFonts w:ascii="Montserrat" w:hAnsi="Montserrat"/>
          <w:b/>
          <w:bCs/>
          <w:sz w:val="56"/>
          <w:szCs w:val="56"/>
        </w:rPr>
        <w:t>31</w:t>
      </w:r>
    </w:p>
    <w:p w:rsidRPr="00A36725" w:rsidR="7D5B865A" w:rsidP="00A36725" w:rsidRDefault="7D5B865A" w14:paraId="3476C64C" w14:textId="4A4E1B9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A36725">
        <w:rPr>
          <w:rFonts w:ascii="Montserrat" w:hAnsi="Montserrat"/>
          <w:b/>
          <w:bCs/>
          <w:sz w:val="48"/>
          <w:szCs w:val="48"/>
        </w:rPr>
        <w:t xml:space="preserve">de </w:t>
      </w:r>
      <w:r w:rsidRPr="00A36725" w:rsidR="00A36725">
        <w:rPr>
          <w:rFonts w:ascii="Montserrat" w:hAnsi="Montserrat"/>
          <w:b/>
          <w:bCs/>
          <w:sz w:val="48"/>
          <w:szCs w:val="48"/>
        </w:rPr>
        <w:t>marzo</w:t>
      </w:r>
    </w:p>
    <w:p w:rsidRPr="00A36725" w:rsidR="00726B68" w:rsidP="00A36725" w:rsidRDefault="00726B68" w14:paraId="12FDC3C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:rsidRPr="00A36725" w:rsidR="00726B68" w:rsidP="00A36725" w:rsidRDefault="00726B68" w14:paraId="2C4D4127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A3672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:rsidRPr="00A36725" w:rsidR="00C07F7C" w:rsidP="00A36725" w:rsidRDefault="00C07F7C" w14:paraId="30166330" w14:textId="3187438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A36725">
        <w:rPr>
          <w:rFonts w:ascii="Montserrat" w:hAnsi="Montserrat"/>
          <w:b/>
          <w:color w:val="000000" w:themeColor="text1"/>
          <w:kern w:val="24"/>
          <w:sz w:val="52"/>
          <w:szCs w:val="48"/>
        </w:rPr>
        <w:t>Matemáticas</w:t>
      </w:r>
    </w:p>
    <w:p w:rsidRPr="00A36725" w:rsidR="00C07F7C" w:rsidP="00A36725" w:rsidRDefault="00C07F7C" w14:paraId="65E7FF3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:rsidRPr="00A36725" w:rsidR="00537414" w:rsidP="00A36725" w:rsidRDefault="00537414" w14:paraId="2508F448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0"/>
          <w:lang w:eastAsia="es-MX"/>
        </w:rPr>
      </w:pPr>
      <w:r w:rsidRPr="00A36725">
        <w:rPr>
          <w:rFonts w:ascii="Montserrat" w:hAnsi="Montserrat" w:eastAsiaTheme="minorEastAsia"/>
          <w:i/>
          <w:color w:val="000000" w:themeColor="text1"/>
          <w:kern w:val="24"/>
          <w:sz w:val="48"/>
          <w:szCs w:val="40"/>
          <w:lang w:eastAsia="es-MX"/>
        </w:rPr>
        <w:t>Función coseno I</w:t>
      </w:r>
    </w:p>
    <w:p w:rsidRPr="00A36725" w:rsidR="00C07F7C" w:rsidP="00A36725" w:rsidRDefault="00C07F7C" w14:paraId="0F5ECC1B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A36725" w:rsidR="00537414" w:rsidP="00A36725" w:rsidRDefault="00C07F7C" w14:paraId="3174C3BF" w14:textId="384AC790">
      <w:pPr>
        <w:pStyle w:val="Default"/>
        <w:jc w:val="both"/>
        <w:rPr>
          <w:rFonts w:ascii="Montserrat" w:hAnsi="Montserrat" w:cs="Montserrat"/>
          <w:i/>
          <w:sz w:val="22"/>
          <w:szCs w:val="22"/>
        </w:rPr>
      </w:pPr>
      <w:r w:rsidRPr="4A4FFFA3" w:rsidR="00C07F7C">
        <w:rPr>
          <w:rFonts w:ascii="Montserrat" w:hAnsi="Montserrat" w:eastAsia="Times New Roman" w:cs="Times New Roman"/>
          <w:b w:val="1"/>
          <w:bCs w:val="1"/>
          <w:i w:val="1"/>
          <w:iCs w:val="1"/>
          <w:sz w:val="22"/>
          <w:szCs w:val="22"/>
          <w:lang w:eastAsia="es-MX"/>
        </w:rPr>
        <w:t>Aprendizaje esperado:</w:t>
      </w:r>
      <w:r w:rsidRPr="4A4FFFA3" w:rsidR="00C07F7C">
        <w:rPr>
          <w:rFonts w:ascii="Montserrat" w:hAnsi="Montserrat" w:eastAsia="Times New Roman" w:cs="Times New Roman"/>
          <w:i w:val="1"/>
          <w:iCs w:val="1"/>
          <w:sz w:val="22"/>
          <w:szCs w:val="22"/>
          <w:lang w:eastAsia="es-MX"/>
        </w:rPr>
        <w:t xml:space="preserve"> </w:t>
      </w:r>
      <w:r w:rsidRPr="4A4FFFA3" w:rsidR="001B11C5">
        <w:rPr>
          <w:rFonts w:ascii="Montserrat" w:hAnsi="Montserrat" w:cs="Montserrat"/>
          <w:i w:val="1"/>
          <w:iCs w:val="1"/>
          <w:sz w:val="22"/>
          <w:szCs w:val="22"/>
        </w:rPr>
        <w:t>r</w:t>
      </w:r>
      <w:r w:rsidRPr="4A4FFFA3" w:rsidR="00537414">
        <w:rPr>
          <w:rFonts w:ascii="Montserrat" w:hAnsi="Montserrat" w:cs="Montserrat"/>
          <w:i w:val="1"/>
          <w:iCs w:val="1"/>
          <w:sz w:val="22"/>
          <w:szCs w:val="22"/>
        </w:rPr>
        <w:t>esuelve problemas que implican el uso de las razones trigonométricas seno, coseno y tangente.</w:t>
      </w:r>
    </w:p>
    <w:p w:rsidR="4A4FFFA3" w:rsidP="4A4FFFA3" w:rsidRDefault="4A4FFFA3" w14:paraId="2602E11E" w14:textId="795212D4">
      <w:pPr>
        <w:spacing w:after="0" w:line="240" w:lineRule="auto"/>
        <w:jc w:val="both"/>
        <w:rPr>
          <w:rFonts w:ascii="Montserrat" w:hAnsi="Montserrat" w:cs="Montserrat"/>
          <w:b w:val="1"/>
          <w:bCs w:val="1"/>
          <w:i w:val="1"/>
          <w:iCs w:val="1"/>
          <w:color w:val="000000" w:themeColor="text1" w:themeTint="FF" w:themeShade="FF"/>
        </w:rPr>
      </w:pPr>
    </w:p>
    <w:p w:rsidRPr="00A36725" w:rsidR="00C07F7C" w:rsidP="00A36725" w:rsidRDefault="00537414" w14:paraId="30463D89" w14:textId="72170F85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i/>
          <w:lang w:eastAsia="es-MX"/>
        </w:rPr>
      </w:pPr>
      <w:r w:rsidRPr="00A36725">
        <w:rPr>
          <w:rFonts w:ascii="Montserrat" w:hAnsi="Montserrat" w:cs="Montserrat"/>
          <w:b/>
          <w:bCs/>
          <w:i/>
          <w:color w:val="000000"/>
        </w:rPr>
        <w:t xml:space="preserve">Énfasis: </w:t>
      </w:r>
      <w:r w:rsidR="001B11C5">
        <w:rPr>
          <w:rFonts w:ascii="Montserrat" w:hAnsi="Montserrat" w:cs="Montserrat"/>
          <w:i/>
          <w:color w:val="000000"/>
        </w:rPr>
        <w:t>d</w:t>
      </w:r>
      <w:r w:rsidRPr="00A36725">
        <w:rPr>
          <w:rFonts w:ascii="Montserrat" w:hAnsi="Montserrat" w:cs="Montserrat"/>
          <w:i/>
          <w:color w:val="000000"/>
        </w:rPr>
        <w:t>ar sentido y significado a la función coseno.</w:t>
      </w:r>
    </w:p>
    <w:p w:rsidRPr="00A36725" w:rsidR="00C07F7C" w:rsidP="00A36725" w:rsidRDefault="00C07F7C" w14:paraId="4BA99462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sz w:val="24"/>
          <w:szCs w:val="24"/>
          <w:lang w:eastAsia="es-MX"/>
        </w:rPr>
      </w:pPr>
    </w:p>
    <w:p w:rsidRPr="00A36725" w:rsidR="00C07F7C" w:rsidP="00A36725" w:rsidRDefault="00C07F7C" w14:paraId="43AE4D5E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sz w:val="24"/>
          <w:szCs w:val="24"/>
          <w:lang w:eastAsia="es-MX"/>
        </w:rPr>
      </w:pPr>
    </w:p>
    <w:p w:rsidRPr="00A36725" w:rsidR="00C07F7C" w:rsidP="00A36725" w:rsidRDefault="008525BF" w14:paraId="10DAD9DB" w14:textId="175320B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A36725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vamos a aprender?</w:t>
      </w:r>
    </w:p>
    <w:p w:rsidRPr="00A36725" w:rsidR="000A5290" w:rsidP="00A36725" w:rsidRDefault="000A5290" w14:paraId="60BC502E" w14:textId="5A770055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A36725" w:rsidR="000D6F2E" w:rsidP="00A36725" w:rsidRDefault="006835AF" w14:paraId="26C4DDAC" w14:textId="5F4CDB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A36725">
        <w:rPr>
          <w:rFonts w:ascii="Montserrat" w:hAnsi="Montserrat" w:eastAsia="Arial" w:cs="Arial"/>
          <w:color w:val="000000"/>
        </w:rPr>
        <w:t>Se te sugiere tener a la mano tu c</w:t>
      </w:r>
      <w:r w:rsidRPr="00A36725" w:rsidR="000D6F2E">
        <w:rPr>
          <w:rFonts w:ascii="Montserrat" w:hAnsi="Montserrat" w:eastAsia="Arial" w:cs="Arial"/>
          <w:color w:val="000000"/>
        </w:rPr>
        <w:t xml:space="preserve">uaderno, lápiz, goma, una calculadora científica o </w:t>
      </w:r>
      <w:r w:rsidRPr="00A36725">
        <w:rPr>
          <w:rFonts w:ascii="Montserrat" w:hAnsi="Montserrat" w:eastAsia="Arial" w:cs="Arial"/>
          <w:color w:val="000000"/>
        </w:rPr>
        <w:t>t</w:t>
      </w:r>
      <w:r w:rsidRPr="00A36725" w:rsidR="000D6F2E">
        <w:rPr>
          <w:rFonts w:ascii="Montserrat" w:hAnsi="Montserrat" w:eastAsia="Arial" w:cs="Arial"/>
          <w:color w:val="000000"/>
        </w:rPr>
        <w:t>us tablas trigonométricas.</w:t>
      </w:r>
    </w:p>
    <w:p w:rsidRPr="00A36725" w:rsidR="000D6F2E" w:rsidP="00A36725" w:rsidRDefault="000D6F2E" w14:paraId="6978DA5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A36725" w:rsidR="000D6F2E" w:rsidP="00A36725" w:rsidRDefault="006835AF" w14:paraId="281B4410" w14:textId="327572C1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L</w:t>
      </w:r>
      <w:r w:rsidRPr="00A36725" w:rsidR="000D6F2E">
        <w:rPr>
          <w:rFonts w:ascii="Montserrat" w:hAnsi="Montserrat" w:eastAsia="Arial" w:cs="Arial"/>
        </w:rPr>
        <w:t xml:space="preserve">a función coseno es una función trigonométrica que tiene grandes aplicaciones a </w:t>
      </w:r>
      <w:r w:rsidRPr="00A36725">
        <w:rPr>
          <w:rFonts w:ascii="Montserrat" w:hAnsi="Montserrat" w:eastAsia="Arial" w:cs="Arial"/>
        </w:rPr>
        <w:t>tu</w:t>
      </w:r>
      <w:r w:rsidRPr="00A36725" w:rsidR="000D6F2E">
        <w:rPr>
          <w:rFonts w:ascii="Montserrat" w:hAnsi="Montserrat" w:eastAsia="Arial" w:cs="Arial"/>
        </w:rPr>
        <w:t xml:space="preserve"> alrededor.</w:t>
      </w:r>
    </w:p>
    <w:p w:rsidRPr="00A36725" w:rsidR="000D6F2E" w:rsidP="00A36725" w:rsidRDefault="000D6F2E" w14:paraId="390EEE1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0D6F2E" w:rsidP="00A36725" w:rsidRDefault="000D6F2E" w14:paraId="4014D389" w14:textId="3B6AD0C9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Por ejemplo:</w:t>
      </w:r>
      <w:r w:rsidRPr="00A36725">
        <w:rPr>
          <w:rFonts w:ascii="Montserrat" w:hAnsi="Montserrat" w:eastAsia="Arial" w:cs="Arial"/>
          <w:i/>
          <w:iCs/>
        </w:rPr>
        <w:t xml:space="preserve"> </w:t>
      </w:r>
      <w:r w:rsidRPr="00A36725">
        <w:rPr>
          <w:rFonts w:ascii="Montserrat" w:hAnsi="Montserrat" w:eastAsia="Arial" w:cs="Arial"/>
        </w:rPr>
        <w:t xml:space="preserve">en la música, las vibraciones que producen los instrumentos o </w:t>
      </w:r>
      <w:r w:rsidRPr="00A36725" w:rsidR="006835AF">
        <w:rPr>
          <w:rFonts w:ascii="Montserrat" w:hAnsi="Montserrat" w:eastAsia="Arial" w:cs="Arial"/>
        </w:rPr>
        <w:t>tu</w:t>
      </w:r>
      <w:r w:rsidRPr="00A36725">
        <w:rPr>
          <w:rFonts w:ascii="Montserrat" w:hAnsi="Montserrat" w:eastAsia="Arial" w:cs="Arial"/>
        </w:rPr>
        <w:t xml:space="preserve"> voz hacen que las moléculas de aire choquen unas con otras, produciendo zonas de compresión y descompresión. </w:t>
      </w:r>
    </w:p>
    <w:p w:rsidRPr="00A36725" w:rsidR="000D6F2E" w:rsidP="00A36725" w:rsidRDefault="000D6F2E" w14:paraId="7A03F81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0D6F2E" w:rsidP="00A36725" w:rsidRDefault="000D6F2E" w14:paraId="0552B6C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El análisis de estas ondas se describe con la suma de un cierto número de funciones trigonométricas seno y coseno.</w:t>
      </w:r>
    </w:p>
    <w:p w:rsidRPr="00A36725" w:rsidR="000D6F2E" w:rsidP="00A36725" w:rsidRDefault="000D6F2E" w14:paraId="513B7B9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0D6F2E" w:rsidP="00A36725" w:rsidRDefault="000D6F2E" w14:paraId="720019C7" w14:textId="63C1B354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Comprender y modelar estas ondas permite, por decirte una, tener aparato</w:t>
      </w:r>
      <w:r w:rsidRPr="00A36725" w:rsidR="006835AF">
        <w:rPr>
          <w:rFonts w:ascii="Montserrat" w:hAnsi="Montserrat" w:eastAsia="Arial" w:cs="Arial"/>
        </w:rPr>
        <w:t>s de sonido de alta fidelidad, como los audífonos.</w:t>
      </w:r>
    </w:p>
    <w:p w:rsidRPr="00A36725" w:rsidR="000D6F2E" w:rsidP="00A36725" w:rsidRDefault="000D6F2E" w14:paraId="672AA5A1" w14:textId="0E299E7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36725" w:rsidR="000D6F2E" w:rsidP="00A36725" w:rsidRDefault="006835AF" w14:paraId="651A4C2A" w14:textId="2CA95216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Otro ejemplo son l</w:t>
      </w:r>
      <w:r w:rsidRPr="00A36725" w:rsidR="000D6F2E">
        <w:rPr>
          <w:rFonts w:ascii="Montserrat" w:hAnsi="Montserrat" w:eastAsia="Arial" w:cs="Arial"/>
        </w:rPr>
        <w:t xml:space="preserve">as bocinas </w:t>
      </w:r>
      <w:r w:rsidRPr="00A36725">
        <w:rPr>
          <w:rFonts w:ascii="Montserrat" w:hAnsi="Montserrat" w:eastAsia="Arial" w:cs="Arial"/>
        </w:rPr>
        <w:t>de la televisión que tienes</w:t>
      </w:r>
      <w:r w:rsidRPr="00A36725" w:rsidR="000D6F2E">
        <w:rPr>
          <w:rFonts w:ascii="Montserrat" w:hAnsi="Montserrat" w:eastAsia="Arial" w:cs="Arial"/>
        </w:rPr>
        <w:t xml:space="preserve"> en casa y los micrófonos que </w:t>
      </w:r>
      <w:r w:rsidRPr="00A36725">
        <w:rPr>
          <w:rFonts w:ascii="Montserrat" w:hAnsi="Montserrat" w:eastAsia="Arial" w:cs="Arial"/>
        </w:rPr>
        <w:t>se usan.</w:t>
      </w:r>
    </w:p>
    <w:p w:rsidRPr="00A36725" w:rsidR="000D6F2E" w:rsidP="00A36725" w:rsidRDefault="000D6F2E" w14:paraId="3CE8DE2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0D6F2E" w:rsidP="00A36725" w:rsidRDefault="000D6F2E" w14:paraId="30D917C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También en la medicina resultan de gran ayuda las funciones trigonométricas: El ecógrafo crea imágenes del interior del cuerpo humano utilizando ondas sonoras de alta frecuencia, y se analiza de forma similar a las ondas musicales.</w:t>
      </w:r>
    </w:p>
    <w:p w:rsidRPr="00A36725" w:rsidR="000D6F2E" w:rsidP="00A36725" w:rsidRDefault="000D6F2E" w14:paraId="13716E4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0D6F2E" w:rsidP="00A36725" w:rsidRDefault="000D6F2E" w14:paraId="01A07CDA" w14:textId="23972B88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 xml:space="preserve">Otro ejemplo es en el cálculo de tensiones que soportan los materiales de construcción: Para sostener un techo, un puente o un edificio se distribuyen las fuerzas aplicadas que se calculan con </w:t>
      </w:r>
      <w:r w:rsidRPr="00A36725" w:rsidR="006835AF">
        <w:rPr>
          <w:rFonts w:ascii="Montserrat" w:hAnsi="Montserrat" w:eastAsia="Arial" w:cs="Arial"/>
        </w:rPr>
        <w:t xml:space="preserve">las </w:t>
      </w:r>
      <w:r w:rsidRPr="00A36725">
        <w:rPr>
          <w:rFonts w:ascii="Montserrat" w:hAnsi="Montserrat" w:eastAsia="Arial" w:cs="Arial"/>
        </w:rPr>
        <w:t>funciones trigonométricas.</w:t>
      </w:r>
    </w:p>
    <w:p w:rsidRPr="00A36725" w:rsidR="000D6F2E" w:rsidP="00A36725" w:rsidRDefault="000D6F2E" w14:paraId="04E26F9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0D6F2E" w:rsidP="00A36725" w:rsidRDefault="000D6F2E" w14:paraId="34D6A234" w14:textId="227DA39C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Como se ha demostrado, las funciones trigonométricas a</w:t>
      </w:r>
      <w:r w:rsidRPr="00A36725" w:rsidR="006835AF">
        <w:rPr>
          <w:rFonts w:ascii="Montserrat" w:hAnsi="Montserrat" w:eastAsia="Arial" w:cs="Arial"/>
        </w:rPr>
        <w:t>yudan a modelar el mundo que te</w:t>
      </w:r>
      <w:r w:rsidRPr="00A36725">
        <w:rPr>
          <w:rFonts w:ascii="Montserrat" w:hAnsi="Montserrat" w:eastAsia="Arial" w:cs="Arial"/>
        </w:rPr>
        <w:t xml:space="preserve"> rodea.</w:t>
      </w:r>
    </w:p>
    <w:p w:rsidRPr="00A36725" w:rsidR="000D6F2E" w:rsidP="00A36725" w:rsidRDefault="000D6F2E" w14:paraId="29196C9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0D6F2E" w:rsidP="00A36725" w:rsidRDefault="000D6F2E" w14:paraId="635E032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Por eso la importancia de comprender de donde provienen los valores de la función coseno.</w:t>
      </w:r>
    </w:p>
    <w:p w:rsidRPr="00A36725" w:rsidR="000D6F2E" w:rsidP="00A36725" w:rsidRDefault="000D6F2E" w14:paraId="6DB20C1B" w14:textId="28ABFC2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36725" w:rsidR="00291C16" w:rsidP="00A36725" w:rsidRDefault="00291C16" w14:paraId="0AD9DC85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A36725" w:rsidR="00C07F7C" w:rsidP="00A36725" w:rsidRDefault="00C07F7C" w14:paraId="33A12029" w14:textId="64F8F814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A36725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hacemos?</w:t>
      </w:r>
    </w:p>
    <w:p w:rsidRPr="00A36725" w:rsidR="002A0FA7" w:rsidP="00A36725" w:rsidRDefault="002A0FA7" w14:paraId="2894BA18" w14:textId="27376E7B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A36725" w:rsidR="001C6171" w:rsidP="00A36725" w:rsidRDefault="001C6171" w14:paraId="49ED209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Ya sabes que el valor de la función coseno se obtiene de la razón entre el valor del cateto adyacente y la hipotenusa del triángulo rectángulo que contiene a ese ángulo.</w:t>
      </w:r>
    </w:p>
    <w:p w:rsidRPr="00A36725" w:rsidR="001C6171" w:rsidP="00A36725" w:rsidRDefault="001C6171" w14:paraId="2907671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1C0AC655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A36725">
        <w:rPr>
          <w:rFonts w:ascii="Montserrat" w:hAnsi="Montserrat" w:eastAsia="Times New Roman" w:cs="Arial"/>
          <w:noProof/>
          <w:color w:val="000000" w:themeColor="text1"/>
          <w:lang w:val="en-US"/>
        </w:rPr>
        <w:drawing>
          <wp:inline distT="0" distB="0" distL="0" distR="0" wp14:anchorId="132F28FC" wp14:editId="42FA7039">
            <wp:extent cx="2184710" cy="1028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872" cy="103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6725" w:rsidR="001C6171" w:rsidP="00A36725" w:rsidRDefault="001C6171" w14:paraId="646770B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6F5BDB0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Para profundizar en esto, obtendrás el valor faltante en el triángulo de la imagen.</w:t>
      </w:r>
    </w:p>
    <w:p w:rsidRPr="00A36725" w:rsidR="001C6171" w:rsidP="00A36725" w:rsidRDefault="001C6171" w14:paraId="31EF288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36725" w:rsidR="001C6171" w:rsidP="00A36725" w:rsidRDefault="001C6171" w14:paraId="3EF2ED3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En el triángulo rectángulo se observan que el ángulo alfa tiene un valor de 75 grados y la hipotenusa tiene un valor de 7.73 unidades.</w:t>
      </w:r>
    </w:p>
    <w:p w:rsidRPr="00A36725" w:rsidR="001C6171" w:rsidP="00A36725" w:rsidRDefault="001C6171" w14:paraId="0882D12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1D9DFF1D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32E3379F" wp14:editId="30219D3F">
            <wp:extent cx="2459376" cy="12668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150" cy="127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6725" w:rsidR="001C6171" w:rsidP="00A36725" w:rsidRDefault="001C6171" w14:paraId="5150B56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204B2CC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 xml:space="preserve">El valor de la medida de los catetos de la figura representados por “x” y “y” son desconocidos. </w:t>
      </w:r>
    </w:p>
    <w:p w:rsidRPr="00A36725" w:rsidR="001C6171" w:rsidP="00A36725" w:rsidRDefault="001C6171" w14:paraId="7F0155E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714A9FE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Al ser un triángulo rectángulo, puedes aplicar las funciones trigonométricas.</w:t>
      </w:r>
    </w:p>
    <w:p w:rsidRPr="00A36725" w:rsidR="001C6171" w:rsidP="00A36725" w:rsidRDefault="001C6171" w14:paraId="56E4E79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269545C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Y para calcular el valor de “x” usarás la función coseno para el ángulo alfa.</w:t>
      </w:r>
    </w:p>
    <w:p w:rsidRPr="00A36725" w:rsidR="001C6171" w:rsidP="00A36725" w:rsidRDefault="001C6171" w14:paraId="47A2A66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45D79A3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En este caso, el coseno de 75 grados es igual a dividir el valor de “x” entre 7.73 unidades de la hipotenusa.</w:t>
      </w:r>
    </w:p>
    <w:p w:rsidRPr="00A36725" w:rsidR="001C6171" w:rsidP="00A36725" w:rsidRDefault="001C6171" w14:paraId="7B43D1B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36725" w:rsidR="001C6171" w:rsidP="00A36725" w:rsidRDefault="001C6171" w14:paraId="73D08FD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Entonces, se tiene una igualdad donde está involucrado el valor de la distancia que desconoces.</w:t>
      </w:r>
    </w:p>
    <w:p w:rsidRPr="00A36725" w:rsidR="001C6171" w:rsidP="00A36725" w:rsidRDefault="001C6171" w14:paraId="232A7CB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2FFFB4C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Sustituye el valor de coseno de 75 grados por su equivalente en cifras decimales.</w:t>
      </w:r>
    </w:p>
    <w:p w:rsidRPr="00A36725" w:rsidR="001C6171" w:rsidP="00A36725" w:rsidRDefault="001C6171" w14:paraId="7FC6FB8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0FAC3D9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Este lo puedes obtener a partir de las tablas trigonométricas. En esas tablas se encuentra el registro de los valores de las funciones trigonométricas para todos los ángulos grado por grado.</w:t>
      </w:r>
    </w:p>
    <w:p w:rsidRPr="00A36725" w:rsidR="001C6171" w:rsidP="00A36725" w:rsidRDefault="001C6171" w14:paraId="5DC391B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32B9D46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En las tablas se encuentran los valores de seno, coseno y tangente de muchos ángulos.</w:t>
      </w:r>
    </w:p>
    <w:p w:rsidRPr="00A36725" w:rsidR="001C6171" w:rsidP="00A36725" w:rsidRDefault="001C6171" w14:paraId="1E1537E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2F0D4D6A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2223BBCA" wp14:editId="1C870FB8">
            <wp:extent cx="3621741" cy="19907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689" cy="199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6725" w:rsidR="001C6171" w:rsidP="00A36725" w:rsidRDefault="001C6171" w14:paraId="2C5FA87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6CCE7F3F" w14:textId="6E261443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Primero, se identifica en la columna correspondiente el ángulo de 75 grados y después, ubicas en ese renglón la función. La tabla indica que su coseno tiene el valor de 0.259</w:t>
      </w:r>
    </w:p>
    <w:p w:rsidRPr="00A36725" w:rsidR="001C6171" w:rsidP="00A36725" w:rsidRDefault="001C6171" w14:paraId="48F47F8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66CE6B8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También puedes utilizar la calculadora científica y obtener este dato.</w:t>
      </w:r>
    </w:p>
    <w:p w:rsidRPr="00A36725" w:rsidR="001C6171" w:rsidP="00A36725" w:rsidRDefault="001C6171" w14:paraId="180057C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6033AA61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10A7FE39" wp14:editId="02CEF715">
            <wp:extent cx="2495790" cy="12954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602" cy="130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6725" w:rsidR="001C6171" w:rsidP="00A36725" w:rsidRDefault="001C6171" w14:paraId="391C439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0C592D4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lastRenderedPageBreak/>
        <w:t>Pero antes de usar la calculadora, se verifica que esté en modo DEG, que se refiere al uso de grados sexagesimales. Los otros modos, RAD de radianes o en GRAD de gradientes no son los adecuados para este trabajo.</w:t>
      </w:r>
    </w:p>
    <w:p w:rsidRPr="00A36725" w:rsidR="001C6171" w:rsidP="00A36725" w:rsidRDefault="001C6171" w14:paraId="542BC71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36725" w:rsidR="001C6171" w:rsidP="00A36725" w:rsidRDefault="001C6171" w14:paraId="2E81178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En la calculadora se escribe el valor de 75 y después, se presiona la tecla COS, obteniendo el valor de 0.258819 y hasta más decimales, dependiendo de la calculadora.</w:t>
      </w:r>
    </w:p>
    <w:p w:rsidRPr="00A36725" w:rsidR="001C6171" w:rsidP="00A36725" w:rsidRDefault="001C6171" w14:paraId="2970073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49D15771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37BED5FA" wp14:editId="69D32BC7">
            <wp:extent cx="2504661" cy="13239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2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738" cy="13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6725" w:rsidR="001C6171" w:rsidP="00A36725" w:rsidRDefault="001C6171" w14:paraId="7F14660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4C9C4FC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Observa que el valor de las tablas y de la calculadora es el mismo, pero redondeado a tres cifras.</w:t>
      </w:r>
    </w:p>
    <w:p w:rsidRPr="00A36725" w:rsidR="001C6171" w:rsidP="00A36725" w:rsidRDefault="001C6171" w14:paraId="23AC4DC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36725" w:rsidR="001C6171" w:rsidP="00A36725" w:rsidRDefault="001C6171" w14:paraId="243144C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 xml:space="preserve">Ya se sabe que el valor del coseno de 75 grados es igual a 0.259. Si lo sustituyes en la ecuación planteada, se obtiene que: </w:t>
      </w:r>
    </w:p>
    <w:p w:rsidRPr="00A36725" w:rsidR="001C6171" w:rsidP="00A36725" w:rsidRDefault="001C6171" w14:paraId="1129676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7C71C39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0.259 debe de ser igual al valor de “x” entre 7.73 unidades.</w:t>
      </w:r>
    </w:p>
    <w:p w:rsidRPr="00A36725" w:rsidR="001C6171" w:rsidP="00A36725" w:rsidRDefault="001C6171" w14:paraId="3368A55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36725" w:rsidR="001C6171" w:rsidP="00A36725" w:rsidRDefault="001C6171" w14:paraId="509C94DC" w14:textId="45E442DA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Y se trabaja algebraicamente para despejar “x”</w:t>
      </w:r>
    </w:p>
    <w:p w:rsidRPr="00A36725" w:rsidR="001C6171" w:rsidP="00A36725" w:rsidRDefault="001C6171" w14:paraId="22079EF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196ABB9B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05F6627F" wp14:editId="2A257BC2">
            <wp:extent cx="2907455" cy="180000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45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6725" w:rsidR="001C6171" w:rsidP="00A36725" w:rsidRDefault="001C6171" w14:paraId="2EABFA8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16B7095A" w14:textId="60E5906A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El valor de la hipotenusa está dividiendo a la “x”, y si multiplicas ambos lados de la igualdad por 7.73, se obtiene que x es igual a 0.259 que multiplica a 7.73</w:t>
      </w:r>
    </w:p>
    <w:p w:rsidRPr="00A36725" w:rsidR="001C6171" w:rsidP="00A36725" w:rsidRDefault="001C6171" w14:paraId="06EE824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0708F407" w14:textId="61E22FF0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Falta realizar la multiplicación para poder conocer el valor de “x”</w:t>
      </w:r>
    </w:p>
    <w:p w:rsidRPr="00A36725" w:rsidR="001C6171" w:rsidP="00A36725" w:rsidRDefault="001C6171" w14:paraId="7D866B4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28CEB8F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Así 0.259 por 7.73 es igual a 2.002, que redondeas a 2 unidades para facilitar su manejo.</w:t>
      </w:r>
    </w:p>
    <w:p w:rsidRPr="00A36725" w:rsidR="001C6171" w:rsidP="00A36725" w:rsidRDefault="001C6171" w14:paraId="1D99E54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36725" w:rsidR="001C6171" w:rsidP="00A36725" w:rsidRDefault="001C6171" w14:paraId="33FD5B3D" w14:textId="3D55E693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lastRenderedPageBreak/>
        <w:t>El valor de la base del triángulo rectángulo es de 2 unidades. Se tienen al menos tres opciones diferentes para obtener el valor del cateto “y”</w:t>
      </w:r>
    </w:p>
    <w:p w:rsidRPr="00A36725" w:rsidR="001C6171" w:rsidP="00A36725" w:rsidRDefault="001C6171" w14:paraId="19A1FE7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76ABE3C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Puedes usar la función seno que involucra al cateto opuesto al ángulo alfa y a la hipotenusa.</w:t>
      </w:r>
    </w:p>
    <w:p w:rsidRPr="00A36725" w:rsidR="001C6171" w:rsidP="00A36725" w:rsidRDefault="001C6171" w14:paraId="3B4D831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27AAB557" w14:textId="77777777">
      <w:pPr>
        <w:spacing w:after="0" w:line="240" w:lineRule="auto"/>
        <w:jc w:val="center"/>
        <w:rPr>
          <w:rFonts w:ascii="Montserrat" w:hAnsi="Montserrat" w:eastAsia="Arial" w:cs="Arial"/>
          <w:b/>
        </w:rPr>
      </w:pPr>
      <w:r w:rsidRPr="00A36725">
        <w:rPr>
          <w:rFonts w:ascii="Montserrat" w:hAnsi="Montserrat" w:eastAsia="Arial" w:cs="Arial"/>
          <w:b/>
        </w:rPr>
        <w:t>“</w:t>
      </w:r>
      <m:oMath>
        <m:box>
          <m:boxPr>
            <m:opEmu m:val="1"/>
            <m:ctrlPr>
              <w:rPr>
                <w:rFonts w:ascii="Cambria Math" w:hAnsi="Cambria Math"/>
              </w:rPr>
            </m:ctrlPr>
          </m:boxPr>
          <m:e>
            <m:r>
              <w:rPr>
                <w:rFonts w:ascii="Cambria Math" w:hAnsi="Cambria Math"/>
              </w:rPr>
              <m:t>sin</m:t>
            </m:r>
          </m:e>
        </m:box>
        <m:r>
          <w:rPr>
            <w:rFonts w:ascii="Cambria Math" w:hAnsi="Cambria Math" w:eastAsia="Cambria Math" w:cs="Cambria Math"/>
          </w:rPr>
          <m:t>sin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 w:eastAsia="Cambria Math" w:cs="Cambria Math"/>
          </w:rPr>
          <m:t>α=</m:t>
        </m:r>
        <m:f>
          <m:fPr>
            <m:ctrlPr>
              <w:rPr>
                <w:rFonts w:ascii="Cambria Math" w:hAnsi="Cambria Math" w:eastAsia="Cambria Math" w:cs="Cambria Math"/>
              </w:rPr>
            </m:ctrlPr>
          </m:fPr>
          <m:num>
            <m:r>
              <w:rPr>
                <w:rFonts w:ascii="Cambria Math" w:hAnsi="Cambria Math" w:eastAsia="Cambria Math" w:cs="Cambria Math"/>
              </w:rPr>
              <m:t>c.o.</m:t>
            </m:r>
          </m:num>
          <m:den>
            <m:r>
              <w:rPr>
                <w:rFonts w:ascii="Cambria Math" w:hAnsi="Cambria Math" w:eastAsia="Cambria Math" w:cs="Cambria Math"/>
              </w:rPr>
              <m:t>hip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A36725">
        <w:rPr>
          <w:rFonts w:ascii="Montserrat" w:hAnsi="Montserrat" w:eastAsia="Arial" w:cs="Arial"/>
          <w:b/>
        </w:rPr>
        <w:t>”</w:t>
      </w:r>
    </w:p>
    <w:p w:rsidRPr="00A36725" w:rsidR="001C6171" w:rsidP="00A36725" w:rsidRDefault="001C6171" w14:paraId="5AFB95F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00B5B40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De este modo, se obtiene el valor del ángulo beta que, en el triángulo, es el otro ángulo agudo y se realiza el mismo procedimiento que con el coseno de 15 grados.</w:t>
      </w:r>
    </w:p>
    <w:p w:rsidRPr="00A36725" w:rsidR="001C6171" w:rsidP="00A36725" w:rsidRDefault="001C6171" w14:paraId="55C8FF7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1AFE0AB2" w14:textId="77777777">
      <w:pPr>
        <w:spacing w:after="0" w:line="240" w:lineRule="auto"/>
        <w:jc w:val="center"/>
        <w:rPr>
          <w:rFonts w:ascii="Montserrat" w:hAnsi="Montserrat" w:eastAsia="Arial" w:cs="Arial"/>
          <w:b/>
        </w:rPr>
      </w:pPr>
      <w:r w:rsidRPr="00A36725">
        <w:rPr>
          <w:rFonts w:ascii="Montserrat" w:hAnsi="Montserrat" w:eastAsia="Arial" w:cs="Arial"/>
          <w:b/>
        </w:rPr>
        <w:t>“</w:t>
      </w:r>
      <m:oMath>
        <m:r>
          <w:rPr>
            <w:rFonts w:ascii="Cambria Math" w:hAnsi="Cambria Math" w:eastAsia="Cambria Math" w:cs="Cambria Math"/>
          </w:rPr>
          <m:t>cos</m:t>
        </m:r>
        <m:r>
          <w:rPr>
            <w:rFonts w:ascii="Cambria Math" w:hAnsi="Cambria Math"/>
          </w:rPr>
          <m:t xml:space="preserve"> β </m:t>
        </m:r>
        <m:r>
          <w:rPr>
            <w:rFonts w:ascii="Cambria Math" w:hAnsi="Cambria Math" w:eastAsia="Cambria Math" w:cs="Cambria Math"/>
          </w:rPr>
          <m:t>=</m:t>
        </m:r>
        <m:f>
          <m:fPr>
            <m:ctrlPr>
              <w:rPr>
                <w:rFonts w:ascii="Cambria Math" w:hAnsi="Cambria Math" w:eastAsia="Cambria Math" w:cs="Cambria Math"/>
              </w:rPr>
            </m:ctrlPr>
          </m:fPr>
          <m:num>
            <m:r>
              <w:rPr>
                <w:rFonts w:ascii="Cambria Math" w:hAnsi="Cambria Math" w:eastAsia="Cambria Math" w:cs="Cambria Math"/>
              </w:rPr>
              <m:t>c.a.</m:t>
            </m:r>
          </m:num>
          <m:den>
            <m:r>
              <w:rPr>
                <w:rFonts w:ascii="Cambria Math" w:hAnsi="Cambria Math" w:eastAsia="Cambria Math" w:cs="Cambria Math"/>
              </w:rPr>
              <m:t>hip</m:t>
            </m:r>
          </m:den>
        </m:f>
      </m:oMath>
      <w:r w:rsidRPr="00A36725">
        <w:rPr>
          <w:rFonts w:ascii="Montserrat" w:hAnsi="Montserrat" w:eastAsia="Arial" w:cs="Arial"/>
          <w:b/>
        </w:rPr>
        <w:t>”</w:t>
      </w:r>
    </w:p>
    <w:p w:rsidRPr="00A36725" w:rsidR="001C6171" w:rsidP="00A36725" w:rsidRDefault="001C6171" w14:paraId="1EED1B0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093245D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Al ser un triángulo rectángulo, el teorema de Pitágoras te permite calcular el valor de “y” que corresponde al lado faltante: El cuadrado de la hipotenusa es igual a la suma de los cuadrados de los catetos.</w:t>
      </w:r>
    </w:p>
    <w:p w:rsidRPr="00A36725" w:rsidR="001C6171" w:rsidP="00A36725" w:rsidRDefault="001C6171" w14:paraId="68AD22D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551E699F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  <w:b/>
        </w:rPr>
        <w:t>“</w:t>
      </w:r>
      <m:oMath>
        <m:sSup>
          <m:sSupPr>
            <m:ctrlPr>
              <w:rPr>
                <w:rFonts w:ascii="Cambria Math" w:hAnsi="Cambria Math" w:eastAsia="Cambria Math" w:cs="Cambria Math"/>
              </w:rPr>
            </m:ctrlPr>
          </m:sSupPr>
          <m:e>
            <m:r>
              <w:rPr>
                <w:rFonts w:ascii="Cambria Math" w:hAnsi="Cambria Math" w:eastAsia="Cambria Math" w:cs="Cambria Math"/>
              </w:rPr>
              <m:t>c</m:t>
            </m:r>
          </m:e>
          <m:sup>
            <m:r>
              <w:rPr>
                <w:rFonts w:ascii="Cambria Math" w:hAnsi="Cambria Math" w:eastAsia="Cambria Math" w:cs="Cambria Math"/>
              </w:rPr>
              <m:t>2</m:t>
            </m:r>
          </m:sup>
        </m:sSup>
        <m:r>
          <w:rPr>
            <w:rFonts w:ascii="Cambria Math" w:hAnsi="Cambria Math" w:eastAsia="Cambria Math" w:cs="Cambria Math"/>
          </w:rPr>
          <m:t>=</m:t>
        </m:r>
        <m:sSup>
          <m:sSupPr>
            <m:ctrlPr>
              <w:rPr>
                <w:rFonts w:ascii="Cambria Math" w:hAnsi="Cambria Math" w:eastAsia="Cambria Math" w:cs="Cambria Math"/>
              </w:rPr>
            </m:ctrlPr>
          </m:sSupPr>
          <m:e>
            <m:r>
              <w:rPr>
                <w:rFonts w:ascii="Cambria Math" w:hAnsi="Cambria Math" w:eastAsia="Cambria Math" w:cs="Cambria Math"/>
              </w:rPr>
              <m:t>a</m:t>
            </m:r>
          </m:e>
          <m:sup>
            <m:r>
              <w:rPr>
                <w:rFonts w:ascii="Cambria Math" w:hAnsi="Cambria Math" w:eastAsia="Cambria Math" w:cs="Cambria Math"/>
              </w:rPr>
              <m:t>2</m:t>
            </m:r>
          </m:sup>
        </m:sSup>
        <m:r>
          <w:rPr>
            <w:rFonts w:ascii="Cambria Math" w:hAnsi="Cambria Math" w:eastAsia="Cambria Math" w:cs="Cambria Math"/>
          </w:rPr>
          <m:t>+</m:t>
        </m:r>
        <m:sSup>
          <m:sSupPr>
            <m:ctrlPr>
              <w:rPr>
                <w:rFonts w:ascii="Cambria Math" w:hAnsi="Cambria Math" w:eastAsia="Cambria Math" w:cs="Cambria Math"/>
              </w:rPr>
            </m:ctrlPr>
          </m:sSupPr>
          <m:e>
            <m:r>
              <w:rPr>
                <w:rFonts w:ascii="Cambria Math" w:hAnsi="Cambria Math" w:eastAsia="Cambria Math" w:cs="Cambria Math"/>
              </w:rPr>
              <m:t>b</m:t>
            </m:r>
          </m:e>
          <m:sup>
            <m:r>
              <w:rPr>
                <w:rFonts w:ascii="Cambria Math" w:hAnsi="Cambria Math" w:eastAsia="Cambria Math" w:cs="Cambria Math"/>
              </w:rPr>
              <m:t>2</m:t>
            </m:r>
          </m:sup>
        </m:sSup>
      </m:oMath>
      <w:r w:rsidRPr="00A36725">
        <w:rPr>
          <w:rFonts w:ascii="Montserrat" w:hAnsi="Montserrat" w:eastAsia="Arial" w:cs="Arial"/>
          <w:b/>
        </w:rPr>
        <w:t>”</w:t>
      </w:r>
    </w:p>
    <w:p w:rsidRPr="00A36725" w:rsidR="001C6171" w:rsidP="00A36725" w:rsidRDefault="001C6171" w14:paraId="0AC6D89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0970254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 xml:space="preserve">Cualquiera de las tres opciones te dará el mismo resultado o una aproximación aceptable. </w:t>
      </w:r>
    </w:p>
    <w:p w:rsidRPr="00A36725" w:rsidR="001C6171" w:rsidP="00A36725" w:rsidRDefault="001C6171" w14:paraId="2E52B10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355EB8D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Decide con cuál método prefieres encontrar el valor faltante y compártelo con tus compañeros y tu maestro.</w:t>
      </w:r>
    </w:p>
    <w:p w:rsidRPr="00A36725" w:rsidR="001C6171" w:rsidP="00A36725" w:rsidRDefault="001C6171" w14:paraId="0DE581F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38B6EE1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 xml:space="preserve">Trabaja con un triángulo rectángulo que tiene como base 11 unidades y de altura 4 unidades. </w:t>
      </w:r>
    </w:p>
    <w:p w:rsidRPr="00A36725" w:rsidR="001C6171" w:rsidP="00A36725" w:rsidRDefault="001C6171" w14:paraId="5CD8C5A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032303E4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5C1AF226" wp14:editId="3825A8DA">
            <wp:extent cx="2933700" cy="1561686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926" cy="15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6725" w:rsidR="001C6171" w:rsidP="00A36725" w:rsidRDefault="001C6171" w14:paraId="7158F71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36725" w:rsidR="001C6171" w:rsidP="00A36725" w:rsidRDefault="001C6171" w14:paraId="7D0C7FE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Además, se conoce el valor del ángulo alfa, que es igual a 20 grados, lo que le da un valor de 70 grados al ángulo beta.</w:t>
      </w:r>
    </w:p>
    <w:p w:rsidRPr="00A36725" w:rsidR="001C6171" w:rsidP="00A36725" w:rsidRDefault="001C6171" w14:paraId="6393C19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3675D33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Calcula el valor de la hipotenusa, usando el valor de la función coseno.</w:t>
      </w:r>
    </w:p>
    <w:p w:rsidRPr="00A36725" w:rsidR="001C6171" w:rsidP="00A36725" w:rsidRDefault="001C6171" w14:paraId="61356C6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598D845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Para el cálculo de la hipotenusa, la expresión es:</w:t>
      </w:r>
    </w:p>
    <w:p w:rsidRPr="00A36725" w:rsidR="001C6171" w:rsidP="00A36725" w:rsidRDefault="001C6171" w14:paraId="2519CE6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6A10EB8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lastRenderedPageBreak/>
        <w:t>Coseno de alfa, para alfa igual a 20 grados, es igual al valor del cateto adyacente, que son 11 unidades entre el valor de la hipotenusa.</w:t>
      </w:r>
    </w:p>
    <w:p w:rsidRPr="00A36725" w:rsidR="001C6171" w:rsidP="00A36725" w:rsidRDefault="001C6171" w14:paraId="2627D81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619A63A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Y se despeja el valor de la hipotenusa para poder calcularlo.</w:t>
      </w:r>
    </w:p>
    <w:p w:rsidRPr="00A36725" w:rsidR="001C6171" w:rsidP="00A36725" w:rsidRDefault="001C6171" w14:paraId="7AED70A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0206B97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Multiplicas ambos lados de la igualdad por la expresión hipotenusa entre coseno de 20 grados, y se tiene el valor de la hipotenusa despejado.</w:t>
      </w:r>
    </w:p>
    <w:p w:rsidRPr="00A36725" w:rsidR="001C6171" w:rsidP="00A36725" w:rsidRDefault="001C6171" w14:paraId="5705D02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36725" w:rsidR="001C6171" w:rsidP="00A36725" w:rsidRDefault="001C6171" w14:paraId="150EBA9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 xml:space="preserve">Sustituye el valor coseno de 20 grados, por su equivalencia en decimal. </w:t>
      </w:r>
    </w:p>
    <w:p w:rsidRPr="00A36725" w:rsidR="001C6171" w:rsidP="00A36725" w:rsidRDefault="001C6171" w14:paraId="7119F91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0C75E251" w14:textId="237B6DD2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La calculadora indica que el coseno de 20 grados es igual a 0.9396, y si redondeas los milésimos, se puede usar el valor de 0.94</w:t>
      </w:r>
    </w:p>
    <w:p w:rsidRPr="00A36725" w:rsidR="001C6171" w:rsidP="00A36725" w:rsidRDefault="001C6171" w14:paraId="2177F3C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47A7F517" w14:textId="0AE73525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77025957" wp14:editId="37184229">
            <wp:extent cx="2311446" cy="11906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2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074" cy="119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6725" w:rsidR="001C6171" w:rsidP="00A36725" w:rsidRDefault="001C6171" w14:paraId="11724FD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36725" w:rsidR="001C6171" w:rsidP="00A36725" w:rsidRDefault="001C6171" w14:paraId="696CE44F" w14:textId="5130D1A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Sustituyendo se tiene: El valor de la hipotenusa es igual a 11 entre 0.94, y esta división es igual a 11.705</w:t>
      </w:r>
    </w:p>
    <w:p w:rsidRPr="00A36725" w:rsidR="001C6171" w:rsidP="00A36725" w:rsidRDefault="001C6171" w14:paraId="117F8D4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655CC4AC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646A1E2F" wp14:editId="20C0436B">
            <wp:extent cx="2692818" cy="1440000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81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6725" w:rsidR="001C6171" w:rsidP="00A36725" w:rsidRDefault="001C6171" w14:paraId="32F1E46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04D54A0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El valor de la hipotenusa en este triángulo es de 11.705 unidades.</w:t>
      </w:r>
    </w:p>
    <w:p w:rsidRPr="00A36725" w:rsidR="001C6171" w:rsidP="00A36725" w:rsidRDefault="001C6171" w14:paraId="0585778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36725" w:rsidR="001C6171" w:rsidP="00A36725" w:rsidRDefault="001C6171" w14:paraId="6C4794D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Y se verifica utilizando el Teorema de Pitágoras:</w:t>
      </w:r>
    </w:p>
    <w:p w:rsidRPr="00A36725" w:rsidR="001C6171" w:rsidP="00A36725" w:rsidRDefault="001C6171" w14:paraId="1124EBCC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Pr="00A36725" w:rsidR="001C6171" w:rsidP="00A36725" w:rsidRDefault="001C6171" w14:paraId="5076AAE1" w14:textId="77777777">
      <w:pPr>
        <w:spacing w:after="0" w:line="240" w:lineRule="auto"/>
        <w:jc w:val="center"/>
        <w:rPr>
          <w:rFonts w:ascii="Montserrat" w:hAnsi="Montserrat" w:eastAsia="Arial" w:cs="Arial"/>
          <w:b/>
        </w:rPr>
      </w:pPr>
      <w:r w:rsidRPr="00A36725">
        <w:rPr>
          <w:rFonts w:ascii="Montserrat" w:hAnsi="Montserrat" w:eastAsia="Arial" w:cs="Arial"/>
          <w:b/>
        </w:rPr>
        <w:t>“</w:t>
      </w:r>
      <m:oMath>
        <m:sSup>
          <m:sSupPr>
            <m:ctrlPr>
              <w:rPr>
                <w:rFonts w:ascii="Cambria Math" w:hAnsi="Cambria Math" w:eastAsia="Cambria Math" w:cs="Cambria Math"/>
              </w:rPr>
            </m:ctrlPr>
          </m:sSupPr>
          <m:e>
            <m:r>
              <w:rPr>
                <w:rFonts w:ascii="Cambria Math" w:hAnsi="Cambria Math" w:eastAsia="Cambria Math" w:cs="Cambria Math"/>
              </w:rPr>
              <m:t>hip</m:t>
            </m:r>
          </m:e>
          <m:sup>
            <m:r>
              <w:rPr>
                <w:rFonts w:ascii="Cambria Math" w:hAnsi="Cambria Math" w:eastAsia="Cambria Math" w:cs="Cambria Math"/>
              </w:rPr>
              <m:t>2</m:t>
            </m:r>
          </m:sup>
        </m:sSup>
        <m:r>
          <w:rPr>
            <w:rFonts w:ascii="Cambria Math" w:hAnsi="Cambria Math" w:eastAsia="Cambria Math" w:cs="Cambria Math"/>
          </w:rPr>
          <m:t>=</m:t>
        </m:r>
        <m:sSup>
          <m:sSupPr>
            <m:ctrlPr>
              <w:rPr>
                <w:rFonts w:ascii="Cambria Math" w:hAnsi="Cambria Math" w:eastAsia="Cambria Math" w:cs="Cambria Math"/>
              </w:rPr>
            </m:ctrlPr>
          </m:sSupPr>
          <m:e>
            <m:r>
              <w:rPr>
                <w:rFonts w:ascii="Cambria Math" w:hAnsi="Cambria Math" w:eastAsia="Cambria Math" w:cs="Cambria Math"/>
              </w:rPr>
              <m:t>11</m:t>
            </m:r>
          </m:e>
          <m:sup>
            <m:r>
              <w:rPr>
                <w:rFonts w:ascii="Cambria Math" w:hAnsi="Cambria Math" w:eastAsia="Cambria Math" w:cs="Cambria Math"/>
              </w:rPr>
              <m:t>2</m:t>
            </m:r>
          </m:sup>
        </m:sSup>
        <m:r>
          <w:rPr>
            <w:rFonts w:ascii="Cambria Math" w:hAnsi="Cambria Math" w:eastAsia="Cambria Math" w:cs="Cambria Math"/>
          </w:rPr>
          <m:t>+</m:t>
        </m:r>
        <m:sSup>
          <m:sSupPr>
            <m:ctrlPr>
              <w:rPr>
                <w:rFonts w:ascii="Cambria Math" w:hAnsi="Cambria Math" w:eastAsia="Cambria Math" w:cs="Cambria Math"/>
              </w:rPr>
            </m:ctrlPr>
          </m:sSupPr>
          <m:e>
            <m:r>
              <w:rPr>
                <w:rFonts w:ascii="Cambria Math" w:hAnsi="Cambria Math" w:eastAsia="Cambria Math" w:cs="Cambria Math"/>
              </w:rPr>
              <m:t>4</m:t>
            </m:r>
          </m:e>
          <m:sup>
            <m:r>
              <w:rPr>
                <w:rFonts w:ascii="Cambria Math" w:hAnsi="Cambria Math" w:eastAsia="Cambria Math" w:cs="Cambria Math"/>
              </w:rPr>
              <m:t>2</m:t>
            </m:r>
          </m:sup>
        </m:sSup>
      </m:oMath>
      <w:r w:rsidRPr="00A36725">
        <w:rPr>
          <w:rFonts w:ascii="Montserrat" w:hAnsi="Montserrat" w:eastAsia="Arial" w:cs="Arial"/>
          <w:b/>
        </w:rPr>
        <w:t>”</w:t>
      </w:r>
    </w:p>
    <w:p w:rsidRPr="00A36725" w:rsidR="001C6171" w:rsidP="00A36725" w:rsidRDefault="001C6171" w14:paraId="7386554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0383437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El cuadrado de la hipotenusa es igual a 11 al cuadrado más 4 al cuadrado</w:t>
      </w:r>
    </w:p>
    <w:p w:rsidRPr="00A36725" w:rsidR="001C6171" w:rsidP="00A36725" w:rsidRDefault="001C6171" w14:paraId="5DBFF3A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27F29207" w14:textId="77777777">
      <w:pPr>
        <w:spacing w:after="0" w:line="240" w:lineRule="auto"/>
        <w:jc w:val="center"/>
        <w:rPr>
          <w:rFonts w:ascii="Montserrat" w:hAnsi="Montserrat" w:eastAsia="Arial" w:cs="Arial"/>
          <w:b/>
        </w:rPr>
      </w:pPr>
      <w:r w:rsidRPr="00A36725">
        <w:rPr>
          <w:rFonts w:ascii="Montserrat" w:hAnsi="Montserrat" w:eastAsia="Arial" w:cs="Arial"/>
          <w:b/>
        </w:rPr>
        <w:t>“</w:t>
      </w:r>
      <m:oMath>
        <m:sSup>
          <m:sSupPr>
            <m:ctrlPr>
              <w:rPr>
                <w:rFonts w:ascii="Cambria Math" w:hAnsi="Cambria Math" w:eastAsia="Cambria Math" w:cs="Cambria Math"/>
              </w:rPr>
            </m:ctrlPr>
          </m:sSupPr>
          <m:e>
            <m:r>
              <w:rPr>
                <w:rFonts w:ascii="Cambria Math" w:hAnsi="Cambria Math" w:eastAsia="Cambria Math" w:cs="Cambria Math"/>
              </w:rPr>
              <m:t>hip</m:t>
            </m:r>
          </m:e>
          <m:sup>
            <m:r>
              <w:rPr>
                <w:rFonts w:ascii="Cambria Math" w:hAnsi="Cambria Math" w:eastAsia="Cambria Math" w:cs="Cambria Math"/>
              </w:rPr>
              <m:t>2</m:t>
            </m:r>
          </m:sup>
        </m:sSup>
        <m:r>
          <w:rPr>
            <w:rFonts w:ascii="Cambria Math" w:hAnsi="Cambria Math" w:eastAsia="Cambria Math" w:cs="Cambria Math"/>
          </w:rPr>
          <m:t>=121+16</m:t>
        </m:r>
      </m:oMath>
      <w:r w:rsidRPr="00A36725">
        <w:rPr>
          <w:rFonts w:ascii="Montserrat" w:hAnsi="Montserrat" w:eastAsia="Arial" w:cs="Arial"/>
          <w:b/>
        </w:rPr>
        <w:t>”</w:t>
      </w:r>
    </w:p>
    <w:p w:rsidRPr="00A36725" w:rsidR="001C6171" w:rsidP="00A36725" w:rsidRDefault="001C6171" w14:paraId="1FD8D9E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5D2C5812" w14:textId="4FEEE3F5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11 al cuadrado son 121, y 4 al cuadrado son 16</w:t>
      </w:r>
    </w:p>
    <w:p w:rsidRPr="00A36725" w:rsidR="001C6171" w:rsidP="00A36725" w:rsidRDefault="001C6171" w14:paraId="093B8CA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4C8E80AF" w14:textId="77777777">
      <w:pPr>
        <w:spacing w:after="0" w:line="240" w:lineRule="auto"/>
        <w:jc w:val="center"/>
        <w:rPr>
          <w:rFonts w:ascii="Montserrat" w:hAnsi="Montserrat" w:eastAsia="Arial" w:cs="Arial"/>
          <w:b/>
        </w:rPr>
      </w:pPr>
      <w:r w:rsidRPr="00A36725">
        <w:rPr>
          <w:rFonts w:ascii="Montserrat" w:hAnsi="Montserrat" w:eastAsia="Arial" w:cs="Arial"/>
          <w:b/>
        </w:rPr>
        <w:lastRenderedPageBreak/>
        <w:t>“</w:t>
      </w:r>
      <m:oMath>
        <m:sSup>
          <m:sSupPr>
            <m:ctrlPr>
              <w:rPr>
                <w:rFonts w:ascii="Cambria Math" w:hAnsi="Cambria Math" w:eastAsia="Cambria Math" w:cs="Cambria Math"/>
              </w:rPr>
            </m:ctrlPr>
          </m:sSupPr>
          <m:e>
            <m:r>
              <w:rPr>
                <w:rFonts w:ascii="Cambria Math" w:hAnsi="Cambria Math" w:eastAsia="Cambria Math" w:cs="Cambria Math"/>
              </w:rPr>
              <m:t>hip</m:t>
            </m:r>
          </m:e>
          <m:sup>
            <m:r>
              <w:rPr>
                <w:rFonts w:ascii="Cambria Math" w:hAnsi="Cambria Math" w:eastAsia="Cambria Math" w:cs="Cambria Math"/>
              </w:rPr>
              <m:t>2</m:t>
            </m:r>
          </m:sup>
        </m:sSup>
        <m:r>
          <w:rPr>
            <w:rFonts w:ascii="Cambria Math" w:hAnsi="Cambria Math" w:eastAsia="Cambria Math" w:cs="Cambria Math"/>
          </w:rPr>
          <m:t>=137</m:t>
        </m:r>
      </m:oMath>
      <w:r w:rsidRPr="00A36725">
        <w:rPr>
          <w:rFonts w:ascii="Montserrat" w:hAnsi="Montserrat" w:eastAsia="Arial" w:cs="Arial"/>
          <w:b/>
        </w:rPr>
        <w:t>”</w:t>
      </w:r>
    </w:p>
    <w:p w:rsidRPr="00A36725" w:rsidR="001C6171" w:rsidP="00A36725" w:rsidRDefault="001C6171" w14:paraId="11EB9A0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16800FC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Si se suman, obtienes 137. Y la raíz cuadrada de 137 es 11.704</w:t>
      </w:r>
    </w:p>
    <w:p w:rsidRPr="00A36725" w:rsidR="001C6171" w:rsidP="00A36725" w:rsidRDefault="001C6171" w14:paraId="49EAF37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558B7E83" w14:textId="77777777">
      <w:pPr>
        <w:spacing w:after="0" w:line="240" w:lineRule="auto"/>
        <w:jc w:val="center"/>
        <w:rPr>
          <w:rFonts w:ascii="Montserrat" w:hAnsi="Montserrat" w:eastAsia="Arial" w:cs="Arial"/>
          <w:b/>
        </w:rPr>
      </w:pPr>
      <w:r w:rsidRPr="00A36725">
        <w:rPr>
          <w:rFonts w:ascii="Montserrat" w:hAnsi="Montserrat" w:eastAsia="Arial" w:cs="Arial"/>
          <w:b/>
        </w:rPr>
        <w:t>“</w:t>
      </w:r>
      <m:oMath>
        <m:r>
          <w:rPr>
            <w:rFonts w:ascii="Cambria Math" w:hAnsi="Cambria Math" w:eastAsia="Cambria Math" w:cs="Cambria Math"/>
          </w:rPr>
          <m:t>hip=11.704</m:t>
        </m:r>
      </m:oMath>
      <w:r w:rsidRPr="00A36725">
        <w:rPr>
          <w:rFonts w:ascii="Montserrat" w:hAnsi="Montserrat" w:eastAsia="Arial" w:cs="Arial"/>
          <w:b/>
        </w:rPr>
        <w:t>”</w:t>
      </w:r>
    </w:p>
    <w:p w:rsidRPr="00A36725" w:rsidR="001C6171" w:rsidP="00A36725" w:rsidRDefault="001C6171" w14:paraId="638156B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73E845E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Nota que se llega al mismo resultado con una diferencia de 1 milésimo.</w:t>
      </w:r>
    </w:p>
    <w:p w:rsidRPr="00A36725" w:rsidR="001C6171" w:rsidP="00A36725" w:rsidRDefault="001C6171" w14:paraId="30CE9B3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36725" w:rsidR="001C6171" w:rsidP="00A36725" w:rsidRDefault="001C6171" w14:paraId="01246C6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Ahora resuelve problemas en contexto para ver la utilidad de la función coseno.</w:t>
      </w:r>
    </w:p>
    <w:p w:rsidRPr="00A36725" w:rsidR="001C6171" w:rsidP="00A36725" w:rsidRDefault="001C6171" w14:paraId="6D5FC82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0E8EF32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Comienza con un problema geométrico que parece no tener relación con la función coseno, pero será la forma en la que encuentres el resultado.</w:t>
      </w:r>
    </w:p>
    <w:p w:rsidRPr="00A36725" w:rsidR="001C6171" w:rsidP="00A36725" w:rsidRDefault="001C6171" w14:paraId="1D1353A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097DB6E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¿Cuál es el perímetro y el área de un pentágono regular inscrito en una circunferencia de 10 centímetros de radio?</w:t>
      </w:r>
    </w:p>
    <w:p w:rsidRPr="00A36725" w:rsidR="001C6171" w:rsidP="00A36725" w:rsidRDefault="001C6171" w14:paraId="36DF092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256EBDF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Analiza el diagrama que describe la oración.</w:t>
      </w:r>
    </w:p>
    <w:p w:rsidRPr="00A36725" w:rsidR="001C6171" w:rsidP="00A36725" w:rsidRDefault="001C6171" w14:paraId="247B5BD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2B7E30A7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788DCF99" wp14:editId="20F2746D">
            <wp:extent cx="1228725" cy="12287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6725" w:rsidR="001C6171" w:rsidP="00A36725" w:rsidRDefault="001C6171" w14:paraId="231D345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36725" w:rsidR="001C6171" w:rsidP="00A36725" w:rsidRDefault="001C6171" w14:paraId="326D8D8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Se trata de una circunferencia de 10 centímetros de radio, y en ella se encuentra inscrito un pentágono regular. Es decir, que todos los vértices del pentágono pertenecen a la circunferencia y todos los lados tienen el mismo tamaño.</w:t>
      </w:r>
    </w:p>
    <w:p w:rsidRPr="00A36725" w:rsidR="001C6171" w:rsidP="00A36725" w:rsidRDefault="001C6171" w14:paraId="2FDB360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07B591E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El pentágono regular no está formado por triángulos rectángulos. Entonces, no se puede usar el coseno de los ángulos para determinar las medidas que faltan para calcular el área y el perímetro.</w:t>
      </w:r>
    </w:p>
    <w:p w:rsidRPr="00A36725" w:rsidR="001C6171" w:rsidP="00A36725" w:rsidRDefault="001C6171" w14:paraId="5BAB041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4AC8B08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 xml:space="preserve">En su forma actual no se puede usar la función coseno para determinar la apotema o la medida de cada lado del pentágono. </w:t>
      </w:r>
    </w:p>
    <w:p w:rsidRPr="00A36725" w:rsidR="001C6171" w:rsidP="00A36725" w:rsidRDefault="001C6171" w14:paraId="10294AD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1B29EAF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 xml:space="preserve">Pero si usas unos trazos auxiliares, todo va a cambiar. </w:t>
      </w:r>
    </w:p>
    <w:p w:rsidRPr="00A36725" w:rsidR="001C6171" w:rsidP="00A36725" w:rsidRDefault="001C6171" w14:paraId="597D8166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13911339" wp14:editId="3AB4725F">
            <wp:extent cx="1428750" cy="14287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1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6725" w:rsidR="001C6171" w:rsidP="00A36725" w:rsidRDefault="001C6171" w14:paraId="3ED9FBD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4B9F8CD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Si unes los vértices con el centro y marcas una apotema del pentágono, se forman dos triángulos rectángulos en esta sección del pentágono. Lo anterior obedece a que la apotema es una perpendicular a un lado de un polígono que lo une con el centro de este.</w:t>
      </w:r>
    </w:p>
    <w:p w:rsidRPr="00A36725" w:rsidR="001C6171" w:rsidP="00A36725" w:rsidRDefault="001C6171" w14:paraId="42EB329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5400381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Pero ¿que otro valor puedes inferir de los datos que te ayude a encontrar el área y el perímetro de la figura?</w:t>
      </w:r>
    </w:p>
    <w:p w:rsidRPr="00A36725" w:rsidR="001C6171" w:rsidP="00A36725" w:rsidRDefault="001C6171" w14:paraId="2775EDB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722DEB0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Se necesita conocer el valor de algún ángulo para poder continuar.</w:t>
      </w:r>
    </w:p>
    <w:p w:rsidRPr="00A36725" w:rsidR="001C6171" w:rsidP="00A36725" w:rsidRDefault="001C6171" w14:paraId="669F8D4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11FB5C6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Como el enunciado del problema asegura que es un pentágono regular, esto implica que los triángulos que se forman en su interior son isósceles y congruentes entre sí.</w:t>
      </w:r>
    </w:p>
    <w:p w:rsidRPr="00A36725" w:rsidR="001C6171" w:rsidP="00A36725" w:rsidRDefault="001C6171" w14:paraId="7315523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140087B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De este modo, en el centro del pentágono, los 360 grados están divididos en 5 partes iguales.</w:t>
      </w:r>
    </w:p>
    <w:p w:rsidRPr="00A36725" w:rsidR="001C6171" w:rsidP="00A36725" w:rsidRDefault="001C6171" w14:paraId="736328B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3E1D8E8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Entonces, cada uno de esos ángulos mide:</w:t>
      </w:r>
    </w:p>
    <w:p w:rsidRPr="00A36725" w:rsidR="001C6171" w:rsidP="00A36725" w:rsidRDefault="001C6171" w14:paraId="0EF2BF8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11AA144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360 entre 5 es igual a 72 grados.</w:t>
      </w:r>
    </w:p>
    <w:p w:rsidRPr="00A36725" w:rsidR="001C6171" w:rsidP="00A36725" w:rsidRDefault="001C6171" w14:paraId="44D9B6A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6F40CEA0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41CB2142" wp14:editId="3347C190">
            <wp:extent cx="1440000" cy="1440000"/>
            <wp:effectExtent l="0" t="0" r="8255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1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6725" w:rsidR="001C6171" w:rsidP="00A36725" w:rsidRDefault="001C6171" w14:paraId="2443C58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56FE0AE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Y sólo se está usando la mitad de ese ángulo en la resolución del problema, ya que la apotema es bisectriz del ángulo central del pentágono.</w:t>
      </w:r>
    </w:p>
    <w:p w:rsidRPr="00A36725" w:rsidR="001C6171" w:rsidP="00A36725" w:rsidRDefault="001C6171" w14:paraId="6AF4727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3ED739EF" w14:textId="56E0822E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Entonces, el valor del ángulo alfa es de 36 grados que es la mitad de 72</w:t>
      </w:r>
    </w:p>
    <w:p w:rsidRPr="00A36725" w:rsidR="001C6171" w:rsidP="00A36725" w:rsidRDefault="001C6171" w14:paraId="61D65A6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7757977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Como se observa, tiene sentido usar la trigonometría en la solución.</w:t>
      </w:r>
    </w:p>
    <w:p w:rsidRPr="00A36725" w:rsidR="001C6171" w:rsidP="00A36725" w:rsidRDefault="001C6171" w14:paraId="765B370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2459FBCE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118A7346" wp14:editId="38C407D7">
            <wp:extent cx="1288040" cy="1440000"/>
            <wp:effectExtent l="0" t="0" r="762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1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04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6725" w:rsidR="001C6171" w:rsidP="00A36725" w:rsidRDefault="001C6171" w14:paraId="2B1DCA9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30F25BB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Considera que el ángulo alfa igual a 36 grados, por lo que el ángulo beta es igual a 54 grados ya que en un triángulo rectángulo, sus ángulos agudos suman 90 grados.</w:t>
      </w:r>
    </w:p>
    <w:p w:rsidRPr="00A36725" w:rsidR="001C6171" w:rsidP="00A36725" w:rsidRDefault="001C6171" w14:paraId="5CB4AF2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1AAF5B4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El valor de la hipotenusa coincide con el radio del círculo. Entonces, su valor es de 10 centímetros.</w:t>
      </w:r>
    </w:p>
    <w:p w:rsidRPr="00A36725" w:rsidR="001C6171" w:rsidP="00A36725" w:rsidRDefault="001C6171" w14:paraId="544EA2C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67C7147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Comienza con el perímetro del pentágono.</w:t>
      </w:r>
    </w:p>
    <w:p w:rsidRPr="00A36725" w:rsidR="001C6171" w:rsidP="00A36725" w:rsidRDefault="001C6171" w14:paraId="5B68FC3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65A07B6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 xml:space="preserve">Necesitas la siguiente relación: </w:t>
      </w:r>
    </w:p>
    <w:p w:rsidRPr="00A36725" w:rsidR="001C6171" w:rsidP="00A36725" w:rsidRDefault="001C6171" w14:paraId="58AC26A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5F5443B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Coseno de 54 grados es igual a cateto adyacente entre hipotenusa.</w:t>
      </w:r>
    </w:p>
    <w:p w:rsidRPr="00A36725" w:rsidR="001C6171" w:rsidP="00A36725" w:rsidRDefault="001C6171" w14:paraId="3EB5A16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58FE1741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2DA7CD55" wp14:editId="197D0EF9">
            <wp:extent cx="1990725" cy="127923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1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80" cy="128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6725" w:rsidR="001C6171" w:rsidP="00A36725" w:rsidRDefault="001C6171" w14:paraId="26CEF7D9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A36725" w:rsidR="001C6171" w:rsidP="00A36725" w:rsidRDefault="001C6171" w14:paraId="6D071480" w14:textId="7DEF025D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Que es igual a “x” entre 10. Y si se obtiene el valor del coseno de 54 grados con la calculadora y lo sustituyes en la igualdad, se obtiene que 0.588 es igual a “x” entre 10</w:t>
      </w:r>
    </w:p>
    <w:p w:rsidRPr="00A36725" w:rsidR="001C6171" w:rsidP="00A36725" w:rsidRDefault="001C6171" w14:paraId="43AA561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78B5268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Al despejar “x”, multiplicas 0.588 por 10 y el resultado es 5.88 centímetros</w:t>
      </w:r>
    </w:p>
    <w:p w:rsidRPr="00A36725" w:rsidR="001C6171" w:rsidP="00A36725" w:rsidRDefault="001C6171" w14:paraId="58945DD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4EE0D58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Multiplicas el resultado por 2 para obtener cuánto mide uno de los lados del pentágono y poder calcular el perímetro de la figura completa.</w:t>
      </w:r>
    </w:p>
    <w:p w:rsidRPr="00A36725" w:rsidR="001C6171" w:rsidP="00A36725" w:rsidRDefault="001C6171" w14:paraId="226D50E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56C556C1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6DB418CE" wp14:editId="0C479169">
            <wp:extent cx="1931961" cy="108000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1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96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6725" w:rsidR="001C6171" w:rsidP="00A36725" w:rsidRDefault="001C6171" w14:paraId="6B9E03B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2801D9B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lastRenderedPageBreak/>
        <w:t>Así, 5.88 centímetros por 2 es igual a 11.76, y multiplicado por los 5 lados del pentágono se obtiene un perímetro de 58.8 centímetros.</w:t>
      </w:r>
    </w:p>
    <w:p w:rsidRPr="00A36725" w:rsidR="001C6171" w:rsidP="00A36725" w:rsidRDefault="001C6171" w14:paraId="6A098DD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0B93DEA2" w14:textId="0E3C388E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Para el área del pentágono se necesita el valor de la apotema, calc</w:t>
      </w:r>
      <w:r w:rsidRPr="00A36725" w:rsidR="00682D30">
        <w:rPr>
          <w:rFonts w:ascii="Montserrat" w:hAnsi="Montserrat" w:eastAsia="Arial" w:cs="Arial"/>
        </w:rPr>
        <w:t>ula</w:t>
      </w:r>
      <w:r w:rsidRPr="00A36725">
        <w:rPr>
          <w:rFonts w:ascii="Montserrat" w:hAnsi="Montserrat" w:eastAsia="Arial" w:cs="Arial"/>
        </w:rPr>
        <w:t>.</w:t>
      </w:r>
    </w:p>
    <w:p w:rsidRPr="00A36725" w:rsidR="001C6171" w:rsidP="00A36725" w:rsidRDefault="001C6171" w14:paraId="42D098A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577E556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El coseno de 36 grados es igual al cateto adyacente, que en este caso es la apotema, entre la hipotenusa.</w:t>
      </w:r>
    </w:p>
    <w:p w:rsidRPr="00A36725" w:rsidR="001C6171" w:rsidP="00A36725" w:rsidRDefault="001C6171" w14:paraId="249E41F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6656088E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7D93283D" wp14:editId="17C87B49">
            <wp:extent cx="2498019" cy="1440000"/>
            <wp:effectExtent l="0" t="0" r="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1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1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6725" w:rsidR="001C6171" w:rsidP="00A36725" w:rsidRDefault="001C6171" w14:paraId="0D932FA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62976A5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Sustituyes el valor del coseno de 36 grados, que es 0.809.</w:t>
      </w:r>
    </w:p>
    <w:p w:rsidRPr="00A36725" w:rsidR="001C6171" w:rsidP="00A36725" w:rsidRDefault="001C6171" w14:paraId="65D660B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6C485A2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Despejas el valor de la apotema y éste es igual a 0.809 por 10, que es igual a 8.09 centímetros.</w:t>
      </w:r>
    </w:p>
    <w:p w:rsidRPr="00A36725" w:rsidR="001C6171" w:rsidP="00A36725" w:rsidRDefault="001C6171" w14:paraId="2EB6E9E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3A37054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Con ese dato se puede calcular el área del pentágono regular. Es suficiente calcular el área del triángulo rectángulo y multiplicarla por 10, porque con 10 se cubre toda el área del pentágono.</w:t>
      </w:r>
    </w:p>
    <w:p w:rsidRPr="00A36725" w:rsidR="001C6171" w:rsidP="00A36725" w:rsidRDefault="001C6171" w14:paraId="6BD2328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79E97F0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La base mide 5.88 y la altura mide 8.09. Al multiplicarlos se obtiene 47.56 dividido entre 2, y se obtiene un área de 23.78 centímetros cuadrados para el triángulo rectángulo. Multiplicado por 10 se obtiene 237.8 centímetros cuadrados.</w:t>
      </w:r>
    </w:p>
    <w:p w:rsidRPr="00A36725" w:rsidR="001C6171" w:rsidP="00A36725" w:rsidRDefault="001C6171" w14:paraId="0DBAC726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Pr="00A36725" w:rsidR="001C6171" w:rsidP="00A36725" w:rsidRDefault="001C6171" w14:paraId="5176B8AC" w14:textId="77777777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  <w:r w:rsidRPr="00A36725">
        <w:rPr>
          <w:rFonts w:ascii="Montserrat" w:hAnsi="Montserrat" w:eastAsia="Arial" w:cs="Arial"/>
          <w:b/>
          <w:highlight w:val="white"/>
        </w:rPr>
        <w:t>“</w:t>
      </w:r>
      <m:oMath>
        <m:r>
          <w:rPr>
            <w:rFonts w:ascii="Cambria Math" w:hAnsi="Cambria Math" w:eastAsia="Cambria Math" w:cs="Cambria Math"/>
            <w:highlight w:val="white"/>
          </w:rPr>
          <m:t>5.88×8.09=47.56,</m:t>
        </m:r>
      </m:oMath>
    </w:p>
    <w:p w:rsidRPr="00A36725" w:rsidR="001C6171" w:rsidP="00A36725" w:rsidRDefault="001C6171" w14:paraId="52977D58" w14:textId="77777777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  <m:oMath>
        <m:r>
          <w:rPr>
            <w:rFonts w:ascii="Cambria Math" w:hAnsi="Cambria Math" w:eastAsia="Cambria Math" w:cs="Cambria Math"/>
            <w:highlight w:val="white"/>
          </w:rPr>
          <m:t>47.56÷2=23.78</m:t>
        </m:r>
      </m:oMath>
      <w:r w:rsidRPr="00A36725">
        <w:rPr>
          <w:rFonts w:ascii="Montserrat" w:hAnsi="Montserrat" w:eastAsia="Arial" w:cs="Arial"/>
          <w:b/>
          <w:highlight w:val="white"/>
        </w:rPr>
        <w:t>”</w:t>
      </w:r>
    </w:p>
    <w:p w:rsidRPr="00A36725" w:rsidR="001C6171" w:rsidP="00A36725" w:rsidRDefault="001C6171" w14:paraId="18B07129" w14:textId="77777777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</w:p>
    <w:p w:rsidRPr="00A36725" w:rsidR="001C6171" w:rsidP="00A36725" w:rsidRDefault="001C6171" w14:paraId="43F203B7" w14:textId="77777777">
      <w:pPr>
        <w:spacing w:after="0" w:line="240" w:lineRule="auto"/>
        <w:jc w:val="center"/>
        <w:rPr>
          <w:rFonts w:ascii="Montserrat" w:hAnsi="Montserrat" w:eastAsia="Arial" w:cs="Arial"/>
          <w:highlight w:val="white"/>
        </w:rPr>
      </w:pPr>
      <w:r w:rsidRPr="00A36725">
        <w:rPr>
          <w:rFonts w:ascii="Montserrat" w:hAnsi="Montserrat" w:eastAsia="Arial" w:cs="Arial"/>
          <w:highlight w:val="white"/>
        </w:rPr>
        <w:t xml:space="preserve">“Área </w:t>
      </w:r>
      <m:oMath>
        <m:r>
          <w:rPr>
            <w:rFonts w:ascii="Cambria Math" w:hAnsi="Cambria Math" w:eastAsia="Cambria Math" w:cs="Cambria Math"/>
            <w:highlight w:val="white"/>
          </w:rPr>
          <m:t xml:space="preserve">=237.8 </m:t>
        </m:r>
        <m:sSup>
          <m:sSupPr>
            <m:ctrlPr>
              <w:rPr>
                <w:rFonts w:ascii="Cambria Math" w:hAnsi="Cambria Math" w:eastAsia="Cambria Math" w:cs="Cambria Math"/>
              </w:rPr>
            </m:ctrlPr>
          </m:sSupPr>
          <m:e>
            <m:r>
              <w:rPr>
                <w:rFonts w:ascii="Cambria Math" w:hAnsi="Cambria Math" w:eastAsia="Cambria Math" w:cs="Cambria Math"/>
              </w:rPr>
              <m:t>cm</m:t>
            </m:r>
          </m:e>
          <m:sup>
            <m:r>
              <w:rPr>
                <w:rFonts w:ascii="Cambria Math" w:hAnsi="Cambria Math" w:eastAsia="Cambria Math" w:cs="Cambria Math"/>
              </w:rPr>
              <m:t>2</m:t>
            </m:r>
          </m:sup>
        </m:sSup>
      </m:oMath>
      <w:r w:rsidRPr="00A36725">
        <w:rPr>
          <w:rFonts w:ascii="Montserrat" w:hAnsi="Montserrat" w:eastAsia="Arial" w:cs="Arial"/>
        </w:rPr>
        <w:t>”</w:t>
      </w:r>
    </w:p>
    <w:p w:rsidRPr="00A36725" w:rsidR="001C6171" w:rsidP="00A36725" w:rsidRDefault="001C6171" w14:paraId="36856ACF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Pr="00A36725" w:rsidR="001C6171" w:rsidP="00A36725" w:rsidRDefault="001C6171" w14:paraId="375F4D2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También puedes multiplicar el perímetro por la apotema y dividir entre 2, que es la fórmula para obtener el área del pentágono.</w:t>
      </w:r>
    </w:p>
    <w:p w:rsidRPr="00A36725" w:rsidR="001C6171" w:rsidP="00A36725" w:rsidRDefault="001C6171" w14:paraId="5E20D09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2BEE82B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El problema geométrico no parecía ser del tipo de situaciones que el coseno de un ángulo nos permitía encontrar un valor faltante.</w:t>
      </w:r>
    </w:p>
    <w:p w:rsidRPr="00A36725" w:rsidR="001C6171" w:rsidP="00A36725" w:rsidRDefault="001C6171" w14:paraId="7818EB0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6EFE9D1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 xml:space="preserve">Observa ejemplo de uso en contexto. </w:t>
      </w:r>
    </w:p>
    <w:p w:rsidRPr="00A36725" w:rsidR="001C6171" w:rsidP="00A36725" w:rsidRDefault="001C6171" w14:paraId="38DCE13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0CB8791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Para un bombero es muy importante contar con herramientas como la escalera retráctil, que le permite salvar vidas.</w:t>
      </w:r>
    </w:p>
    <w:p w:rsidRPr="00A36725" w:rsidR="001C6171" w:rsidP="00A36725" w:rsidRDefault="001C6171" w14:paraId="1C0AEC4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6A166595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4F066F53" wp14:editId="44E99F9D">
            <wp:extent cx="1695450" cy="1962150"/>
            <wp:effectExtent l="0" t="0" r="0" b="0"/>
            <wp:docPr id="22" name="image25.jpg" descr="E:\Aprendedesde casa\Semana 24\MEDIA\imagen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E:\Aprendedesde casa\Semana 24\MEDIA\imagen1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078" cy="1967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A36725" w:rsidR="001C6171" w:rsidP="00A36725" w:rsidRDefault="001C6171" w14:paraId="7843FB8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6314D07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En la Ciudad de México, la central de bomberos Ave Fénix cuenta con uno de los camiones con escalera telescópica más grandes de Latinoamérica, que alcanza una altura de 60 metros.</w:t>
      </w:r>
    </w:p>
    <w:p w:rsidRPr="00A36725" w:rsidR="001C6171" w:rsidP="00A36725" w:rsidRDefault="001C6171" w14:paraId="308F4E0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04B0939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Esas escaleras no se pueden colocar en horizontal, ya que las especificaciones de la escalera indican que, desplegada a su máxima extensión, no debe usarse a menos de 30 grados con respecto a su base. De lo contrario, corre el riesgo de volcadura.</w:t>
      </w:r>
    </w:p>
    <w:p w:rsidRPr="00A36725" w:rsidR="001C6171" w:rsidP="00A36725" w:rsidRDefault="001C6171" w14:paraId="051A10A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53FD642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  <w:highlight w:val="white"/>
        </w:rPr>
        <w:t>Utiliza la información para calcular cual es la altura mínima que alcanza la escalera cuando se tiene que extender a su máxima longitud.</w:t>
      </w:r>
    </w:p>
    <w:p w:rsidRPr="00A36725" w:rsidR="001C6171" w:rsidP="00A36725" w:rsidRDefault="001C6171" w14:paraId="3AF820A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5C0A9E5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Se muestra en este diagrama que la altura del piso a la base de la escalera es de 2 metros y que la longitud de la escalera son 58 metros.</w:t>
      </w:r>
    </w:p>
    <w:p w:rsidRPr="00A36725" w:rsidR="001C6171" w:rsidP="00A36725" w:rsidRDefault="001C6171" w14:paraId="1E69FF8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637C71D2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519D296B" wp14:editId="22D38DF7">
            <wp:extent cx="2272349" cy="130628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1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613" cy="131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725" w:rsidP="00A36725" w:rsidRDefault="00A36725" w14:paraId="1B32B3E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382783B2" w14:textId="28FA08DC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Te corresponde encontrar la distancia horizontal y vertical que se pueden alcanzar con la escalera en su máxima extensión</w:t>
      </w:r>
    </w:p>
    <w:p w:rsidRPr="00A36725" w:rsidR="001C6171" w:rsidP="00A36725" w:rsidRDefault="001C6171" w14:paraId="5EF4078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52D2756D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A36725">
        <w:rPr>
          <w:rFonts w:ascii="Montserrat" w:hAnsi="Montserrat" w:eastAsia="Arial" w:cs="Arial"/>
          <w:highlight w:val="white"/>
        </w:rPr>
        <w:t>Los valores de la base y la altura son indispensables para que los operadores del carro conozcan cuáles son los limites seguros en los que se puede usar esta herramienta.</w:t>
      </w:r>
    </w:p>
    <w:p w:rsidRPr="00A36725" w:rsidR="001C6171" w:rsidP="00A36725" w:rsidRDefault="001C6171" w14:paraId="6EEFC231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A36725" w:rsidR="001C6171" w:rsidP="00A36725" w:rsidRDefault="001C6171" w14:paraId="7EF9CBB5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A36725">
        <w:rPr>
          <w:rFonts w:ascii="Montserrat" w:hAnsi="Montserrat" w:eastAsia="Arial" w:cs="Arial"/>
          <w:highlight w:val="white"/>
        </w:rPr>
        <w:t>Usa un diagrama que contenga los datos y las medidas que debes encontrar.</w:t>
      </w:r>
    </w:p>
    <w:p w:rsidRPr="00A36725" w:rsidR="001C6171" w:rsidP="00A36725" w:rsidRDefault="001C6171" w14:paraId="5008CCF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7CAC4DC9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A36725">
        <w:rPr>
          <w:rFonts w:ascii="Montserrat" w:hAnsi="Montserrat" w:eastAsia="Arial" w:cs="Arial"/>
          <w:highlight w:val="white"/>
        </w:rPr>
        <w:t>Se tiene un triángulo rectángulo con un ángulo alfa que mide 30 grados; la hipotenusa con valor de 58 metros.</w:t>
      </w:r>
    </w:p>
    <w:p w:rsidRPr="00A36725" w:rsidR="001C6171" w:rsidP="00A36725" w:rsidRDefault="001C6171" w14:paraId="79311658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A36725" w:rsidR="001C6171" w:rsidP="00A36725" w:rsidRDefault="001C6171" w14:paraId="6B3337C2" w14:textId="77777777">
      <w:pPr>
        <w:spacing w:after="0" w:line="240" w:lineRule="auto"/>
        <w:jc w:val="center"/>
        <w:rPr>
          <w:rFonts w:ascii="Montserrat" w:hAnsi="Montserrat" w:eastAsia="Arial" w:cs="Arial"/>
          <w:highlight w:val="white"/>
        </w:rPr>
      </w:pPr>
      <w:r w:rsidRPr="00A36725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722CB3A8" wp14:editId="37F51DFB">
            <wp:extent cx="2886075" cy="97839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1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879" cy="98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6725" w:rsidR="001C6171" w:rsidP="00A36725" w:rsidRDefault="001C6171" w14:paraId="26EF0F2E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A36725" w:rsidR="001C6171" w:rsidP="00A36725" w:rsidRDefault="001C6171" w14:paraId="3C261B5F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A36725">
        <w:rPr>
          <w:rFonts w:ascii="Montserrat" w:hAnsi="Montserrat" w:eastAsia="Arial" w:cs="Arial"/>
          <w:highlight w:val="white"/>
        </w:rPr>
        <w:t>Y, por ser triángulo rectángulo, la suma de los tres ángulos es 180 grados, por lo que el ángulo beta es de 60 grados.</w:t>
      </w:r>
    </w:p>
    <w:p w:rsidRPr="00A36725" w:rsidR="001C6171" w:rsidP="00A36725" w:rsidRDefault="001C6171" w14:paraId="1CF4E62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7A2F1DF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  <w:highlight w:val="white"/>
        </w:rPr>
        <w:t>Pero ¿qué distancia prefieres calcular primero? ¿la distancia máxima del camión hasta el siniestro, o la altura mínima en que se puede usar el máximo de la escalera?</w:t>
      </w:r>
    </w:p>
    <w:p w:rsidRPr="00A36725" w:rsidR="001C6171" w:rsidP="00A36725" w:rsidRDefault="001C6171" w14:paraId="7C9C9F55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A36725" w:rsidR="001C6171" w:rsidP="00A36725" w:rsidRDefault="001C6171" w14:paraId="1F99789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 xml:space="preserve">Comienza con la altura mínima para operar al máximo la escalera. </w:t>
      </w:r>
    </w:p>
    <w:p w:rsidRPr="00A36725" w:rsidR="001C6171" w:rsidP="00A36725" w:rsidRDefault="001C6171" w14:paraId="5DB4044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5E16212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Fija tu atención en el ángulo beta para usar la función coseno.</w:t>
      </w:r>
    </w:p>
    <w:p w:rsidRPr="00A36725" w:rsidR="001C6171" w:rsidP="00A36725" w:rsidRDefault="001C6171" w14:paraId="120339A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20C6822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Así, el coseno de 60 grados, es igual a cateto adyacente entre hipotenusa.</w:t>
      </w:r>
    </w:p>
    <w:p w:rsidRPr="00A36725" w:rsidR="001C6171" w:rsidP="00A36725" w:rsidRDefault="001C6171" w14:paraId="7A7BA92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7515CDC1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518BFA07" wp14:editId="0203C234">
            <wp:extent cx="2343150" cy="143220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19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789" cy="143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6725" w:rsidR="001C6171" w:rsidP="00A36725" w:rsidRDefault="001C6171" w14:paraId="60835E1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2ABEB29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 xml:space="preserve">¿Cuál es el valor del cateto adyacente? </w:t>
      </w:r>
    </w:p>
    <w:p w:rsidRPr="00A36725" w:rsidR="001C6171" w:rsidP="00A36725" w:rsidRDefault="001C6171" w14:paraId="70D610D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5F50D49B" w14:textId="37525935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El valor está asociado a la incógnita “y”</w:t>
      </w:r>
    </w:p>
    <w:p w:rsidRPr="00A36725" w:rsidR="001C6171" w:rsidP="00A36725" w:rsidRDefault="001C6171" w14:paraId="3AF929A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03C0DD3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¿Y el valor de la hipotenusa? Es el valor de la longitud de la escalera y es de 58 metros.</w:t>
      </w:r>
    </w:p>
    <w:p w:rsidRPr="00A36725" w:rsidR="001C6171" w:rsidP="00A36725" w:rsidRDefault="001C6171" w14:paraId="18F35B2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4AFBB3C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Obtén el valor para el ángulo de 60 grados.</w:t>
      </w:r>
    </w:p>
    <w:p w:rsidRPr="00A36725" w:rsidR="001C6171" w:rsidP="00A36725" w:rsidRDefault="001C6171" w14:paraId="352D2C1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267AE81A" w14:textId="40FB4638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Si usas la calculadora, el coseno de 60 grados es 0.5</w:t>
      </w:r>
    </w:p>
    <w:p w:rsidRPr="00A36725" w:rsidR="001C6171" w:rsidP="00A36725" w:rsidRDefault="001C6171" w14:paraId="5426F287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653DE854" wp14:editId="7B0D1C15">
            <wp:extent cx="2541320" cy="1345515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2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423" cy="135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6725" w:rsidR="001C6171" w:rsidP="00A36725" w:rsidRDefault="001C6171" w14:paraId="7533110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4320967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 xml:space="preserve">Este valor es el mismo en la tabla y en la calculadora. </w:t>
      </w:r>
    </w:p>
    <w:p w:rsidRPr="00A36725" w:rsidR="001C6171" w:rsidP="00A36725" w:rsidRDefault="001C6171" w14:paraId="54399FD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41B6971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Y con este valor, se tiene como igualdad: 0.5 es igual a “y” entre 58 metros.</w:t>
      </w:r>
    </w:p>
    <w:p w:rsidRPr="00A36725" w:rsidR="001C6171" w:rsidP="00A36725" w:rsidRDefault="001C6171" w14:paraId="14CEEA8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61072397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091F8715" wp14:editId="198DF258">
            <wp:extent cx="2790825" cy="1352380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2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799" cy="135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6725" w:rsidR="001C6171" w:rsidP="00A36725" w:rsidRDefault="001C6171" w14:paraId="69ED31B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4B984B56" w14:textId="28487F79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Para despejar “y” multiplicas ambos miembros de la igualdad por 58</w:t>
      </w:r>
    </w:p>
    <w:p w:rsidRPr="00A36725" w:rsidR="001C6171" w:rsidP="00A36725" w:rsidRDefault="001C6171" w14:paraId="2C8EFBA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0458441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Queda entonces “y” es igual a 0.5 por 58. Multiplicas los valores 58 por 0.5, y se obtiene que el valor de “y” es 29 metros.</w:t>
      </w:r>
    </w:p>
    <w:p w:rsidRPr="00A36725" w:rsidR="001C6171" w:rsidP="00A36725" w:rsidRDefault="001C6171" w14:paraId="49387F0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176DAEC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Así, en su posición más extendida, la escalera puede alcanzar una altura de 29 metros desde su base, y considerando los 2 metros de la altura del camión, se tiene un total de 31 metros de altura por la restricción de los 30 grados de inclinación para no generar accidentes por volcadura.</w:t>
      </w:r>
    </w:p>
    <w:p w:rsidRPr="00A36725" w:rsidR="001C6171" w:rsidP="00A36725" w:rsidRDefault="001C6171" w14:paraId="65D782A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17BB2F03" w14:textId="004F0B9E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Obtén el valor de la distancia máxima de alcance que en el ejercicio es la variable “x”</w:t>
      </w:r>
    </w:p>
    <w:p w:rsidRPr="00A36725" w:rsidR="001C6171" w:rsidP="00A36725" w:rsidRDefault="001C6171" w14:paraId="0307356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4697489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De nuevo, se tiene la oportunidad de escoger el método de solución para la variable “x”, puedes usar la función seno o el Teorema de Pitágoras.</w:t>
      </w:r>
    </w:p>
    <w:p w:rsidRPr="00A36725" w:rsidR="001C6171" w:rsidP="00A36725" w:rsidRDefault="001C6171" w14:paraId="34C8A2D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101C2F1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Esta vez, se elige la función coseno, considerando que es el énfasis de la sesión.</w:t>
      </w:r>
    </w:p>
    <w:p w:rsidRPr="00A36725" w:rsidR="001C6171" w:rsidP="00A36725" w:rsidRDefault="001C6171" w14:paraId="244700B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52F315E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Y se plantea la igualdad:</w:t>
      </w:r>
    </w:p>
    <w:p w:rsidRPr="00A36725" w:rsidR="001C6171" w:rsidP="00A36725" w:rsidRDefault="001C6171" w14:paraId="529C9D0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5D4017E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Coseno de 30 grados es igual a cateto adyacente, que es “x” entre 58 metros, que es la hipotenusa y el valor en las tablas trigonométricas para el coseno de 30 grados es 0.866, redondeado a 3 decimales.</w:t>
      </w:r>
    </w:p>
    <w:p w:rsidRPr="00A36725" w:rsidR="001C6171" w:rsidP="00A36725" w:rsidRDefault="001C6171" w14:paraId="7EE1483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239C3D46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7596D8E8" wp14:editId="370C2C4D">
            <wp:extent cx="2733675" cy="1593578"/>
            <wp:effectExtent l="0" t="0" r="0" b="69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2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839" cy="159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6725" w:rsidR="001C6171" w:rsidP="00A36725" w:rsidRDefault="001C6171" w14:paraId="3BE7716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38F78258" w14:textId="737D6AE3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Entonces, 0.866 es igual a x entre 58 metros. Si se despeja la “x”, se multiplica 58 por 0.866</w:t>
      </w:r>
    </w:p>
    <w:p w:rsidRPr="00A36725" w:rsidR="001C6171" w:rsidP="00A36725" w:rsidRDefault="001C6171" w14:paraId="0A504DB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45C19CC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Y obtienes que “x” vale 50.22 metros.</w:t>
      </w:r>
    </w:p>
    <w:p w:rsidRPr="00A36725" w:rsidR="001C6171" w:rsidP="00A36725" w:rsidRDefault="001C6171" w14:paraId="2FA936F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09AEA169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A36725">
        <w:rPr>
          <w:rFonts w:ascii="Montserrat" w:hAnsi="Montserrat" w:eastAsia="Arial" w:cs="Arial"/>
          <w:highlight w:val="white"/>
        </w:rPr>
        <w:t>Hasta este punto, puedes afirmar que:</w:t>
      </w:r>
    </w:p>
    <w:p w:rsidRPr="00A36725" w:rsidR="001C6171" w:rsidP="00A36725" w:rsidRDefault="001C6171" w14:paraId="0B730068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A36725" w:rsidR="001C6171" w:rsidP="00A36725" w:rsidRDefault="001C6171" w14:paraId="55E33F4A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A36725">
        <w:rPr>
          <w:rFonts w:ascii="Montserrat" w:hAnsi="Montserrat" w:eastAsia="Arial" w:cs="Arial"/>
          <w:highlight w:val="white"/>
        </w:rPr>
        <w:t>Si el camión escala no se puede acercar a menos de 50.22 metros de la emergencia., entonces no se puede usar.</w:t>
      </w:r>
    </w:p>
    <w:p w:rsidRPr="00A36725" w:rsidR="001C6171" w:rsidP="00A36725" w:rsidRDefault="001C6171" w14:paraId="09FFEBDA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A36725" w:rsidR="001C6171" w:rsidP="00A36725" w:rsidRDefault="001C6171" w14:paraId="3A07C83D" w14:textId="77777777">
      <w:pPr>
        <w:spacing w:after="0" w:line="240" w:lineRule="auto"/>
        <w:jc w:val="center"/>
        <w:rPr>
          <w:rFonts w:ascii="Montserrat" w:hAnsi="Montserrat" w:eastAsia="Arial" w:cs="Arial"/>
          <w:highlight w:val="white"/>
        </w:rPr>
      </w:pPr>
      <w:r w:rsidRPr="00A36725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690C4EBA" wp14:editId="466FD94C">
            <wp:extent cx="2695575" cy="1549583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2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231" cy="155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6725" w:rsidR="001C6171" w:rsidP="00A36725" w:rsidRDefault="001C6171" w14:paraId="57998EE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  <w:highlight w:val="white"/>
        </w:rPr>
        <w:t>Y si la altura mínima que puede alcanzar con su escalera desplegada al máximo es de 31 metros, con alturas menores, corre el riesgo de volcadura.</w:t>
      </w:r>
    </w:p>
    <w:p w:rsidRPr="00A36725" w:rsidR="001C6171" w:rsidP="00A36725" w:rsidRDefault="001C6171" w14:paraId="390CC78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3A4E7C8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 xml:space="preserve">Se sabe que las funciones trigonométricas son herramientas simples por sí solas, pero la cantidad y complejidad de usos que tiene en la ciencia moderna es muy grande. </w:t>
      </w:r>
    </w:p>
    <w:p w:rsidRPr="00A36725" w:rsidR="001C6171" w:rsidP="00A36725" w:rsidRDefault="001C6171" w14:paraId="700CFB2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3D0BB70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 xml:space="preserve">Conforme avances en tus estudios, la complejidad de situaciones donde son útiles las funciones trigonométricas irá en aumento y te servirá en áreas como Física, Química, Computación, Electrónica, Dibujo Técnico, entre otros. Lo importante es comprender que son relaciones entre dos cantidades. </w:t>
      </w:r>
    </w:p>
    <w:p w:rsidRPr="00A36725" w:rsidR="001C6171" w:rsidP="00A36725" w:rsidRDefault="001C6171" w14:paraId="057A23E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39BFEE8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En el caso del coseno, por ejemplo, la razón que guarda entre la medida del cateto adyacente y la medida de la hipotenusa.</w:t>
      </w:r>
    </w:p>
    <w:p w:rsidRPr="00A36725" w:rsidR="00293A33" w:rsidP="00A36725" w:rsidRDefault="00293A33" w14:paraId="3FDAE337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Arial"/>
          <w:iCs/>
        </w:rPr>
      </w:pPr>
    </w:p>
    <w:p w:rsidRPr="00A36725" w:rsidR="00364C32" w:rsidP="00A36725" w:rsidRDefault="00364C32" w14:paraId="56C10FEE" w14:textId="77777777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:rsidRPr="00A36725" w:rsidR="00C07F7C" w:rsidP="00A36725" w:rsidRDefault="00C07F7C" w14:paraId="449FD804" w14:textId="7407CD42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A36725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El </w:t>
      </w:r>
      <w:r w:rsidR="001B11C5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r</w:t>
      </w:r>
      <w:r w:rsidRPr="00A36725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eto de </w:t>
      </w:r>
      <w:r w:rsidR="001B11C5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h</w:t>
      </w:r>
      <w:r w:rsidRPr="00A36725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oy:</w:t>
      </w:r>
    </w:p>
    <w:p w:rsidRPr="00A36725" w:rsidR="007951DD" w:rsidP="00A36725" w:rsidRDefault="007951DD" w14:paraId="2E7978C5" w14:textId="5825EB46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:rsidRPr="00A36725" w:rsidR="001C6171" w:rsidP="00A36725" w:rsidRDefault="001C6171" w14:paraId="75134BF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Busca a tu alrededor qué medidas se puedes calcular de forma indirecta con el uso de la función coseno.</w:t>
      </w:r>
    </w:p>
    <w:p w:rsidRPr="00A36725" w:rsidR="001C6171" w:rsidP="00A36725" w:rsidRDefault="001C6171" w14:paraId="0056396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36725" w:rsidR="001C6171" w:rsidP="00A36725" w:rsidRDefault="001C6171" w14:paraId="06E58CE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36725">
        <w:rPr>
          <w:rFonts w:ascii="Montserrat" w:hAnsi="Montserrat" w:eastAsia="Arial" w:cs="Arial"/>
        </w:rPr>
        <w:t>Para resolver dudas o ejercitar lo aprendido, te puedes apoyar en tu libro de texto.</w:t>
      </w:r>
    </w:p>
    <w:p w:rsidRPr="00A36725" w:rsidR="001C6171" w:rsidP="00A36725" w:rsidRDefault="001C6171" w14:paraId="41BFC5C7" w14:textId="77777777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:rsidRPr="00A36725" w:rsidR="00217041" w:rsidP="00A36725" w:rsidRDefault="00217041" w14:paraId="6752EC9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/>
          <w:bCs/>
          <w:sz w:val="28"/>
          <w:szCs w:val="28"/>
        </w:rPr>
      </w:pPr>
    </w:p>
    <w:p w:rsidRPr="00A36725" w:rsidR="00C07F7C" w:rsidP="00A36725" w:rsidRDefault="00C07F7C" w14:paraId="6940B266" w14:textId="43CE95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A36725">
        <w:rPr>
          <w:rFonts w:ascii="Montserrat" w:hAnsi="Montserrat"/>
          <w:b/>
          <w:bCs/>
          <w:sz w:val="24"/>
          <w:szCs w:val="24"/>
        </w:rPr>
        <w:t>¡Buen trabajo!</w:t>
      </w:r>
    </w:p>
    <w:p w:rsidRPr="00A36725" w:rsidR="00C07F7C" w:rsidP="00A36725" w:rsidRDefault="00C07F7C" w14:paraId="7208DD13" w14:textId="3A32C7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:rsidRPr="00A36725" w:rsidR="00553902" w:rsidP="00A36725" w:rsidRDefault="00553902" w14:paraId="491F0BF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:rsidR="00343706" w:rsidP="00A36725" w:rsidRDefault="00C07F7C" w14:paraId="591622ED" w14:textId="02C19E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 w:eastAsia="Times New Roman" w:cs="Times New Roman"/>
          <w:b/>
          <w:bCs/>
          <w:sz w:val="20"/>
          <w:szCs w:val="20"/>
          <w:lang w:eastAsia="es-MX"/>
        </w:rPr>
      </w:pPr>
      <w:r w:rsidRPr="00A36725">
        <w:rPr>
          <w:rFonts w:ascii="Montserrat" w:hAnsi="Montserrat"/>
          <w:b/>
          <w:bCs/>
          <w:sz w:val="24"/>
          <w:szCs w:val="24"/>
        </w:rPr>
        <w:t>Gracias por tu esfuerzo</w:t>
      </w:r>
      <w:r w:rsidRPr="00A36725">
        <w:rPr>
          <w:rFonts w:ascii="Montserrat" w:hAnsi="Montserrat" w:eastAsia="Times New Roman" w:cs="Times New Roman"/>
          <w:b/>
          <w:bCs/>
          <w:sz w:val="20"/>
          <w:szCs w:val="20"/>
          <w:lang w:eastAsia="es-MX"/>
        </w:rPr>
        <w:t>.</w:t>
      </w:r>
    </w:p>
    <w:p w:rsidR="00A36725" w:rsidP="00A36725" w:rsidRDefault="00A36725" w14:paraId="58DAF10F" w14:textId="625EAD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 w:eastAsia="Times New Roman" w:cs="Times New Roman"/>
          <w:b/>
          <w:bCs/>
          <w:sz w:val="20"/>
          <w:szCs w:val="20"/>
          <w:lang w:eastAsia="es-MX"/>
        </w:rPr>
      </w:pPr>
    </w:p>
    <w:p w:rsidR="00A36725" w:rsidP="00A36725" w:rsidRDefault="00A36725" w14:paraId="652C8166" w14:textId="776D18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 w:eastAsia="Times New Roman" w:cs="Times New Roman"/>
          <w:b/>
          <w:bCs/>
          <w:sz w:val="20"/>
          <w:szCs w:val="20"/>
          <w:lang w:eastAsia="es-MX"/>
        </w:rPr>
      </w:pPr>
    </w:p>
    <w:p w:rsidRPr="002827E8" w:rsidR="00A36725" w:rsidP="00A36725" w:rsidRDefault="00A36725" w14:paraId="46551A1F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name="_Hlk87458698" w:id="0"/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:rsidR="00A36725" w:rsidP="00A36725" w:rsidRDefault="00A36725" w14:paraId="49D7F6DF" w14:textId="77777777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:rsidR="00A36725" w:rsidP="00A36725" w:rsidRDefault="00A36725" w14:paraId="7D269A28" w14:textId="77777777">
      <w:pPr>
        <w:spacing w:after="0" w:line="240" w:lineRule="auto"/>
        <w:jc w:val="both"/>
        <w:rPr>
          <w:rFonts w:ascii="Montserrat" w:hAnsi="Montserrat"/>
        </w:rPr>
      </w:pPr>
    </w:p>
    <w:p w:rsidRPr="00A36725" w:rsidR="00A36725" w:rsidP="00A36725" w:rsidRDefault="001B11C5" w14:paraId="2F64BA8A" w14:textId="4CF4E5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 w:eastAsia="Times New Roman" w:cs="Times New Roman"/>
          <w:sz w:val="20"/>
          <w:szCs w:val="20"/>
          <w:lang w:eastAsia="es-MX"/>
        </w:rPr>
      </w:pPr>
      <w:hyperlink w:history="1" r:id="rId32">
        <w:r w:rsidRPr="002D25E7" w:rsidR="00A36725">
          <w:rPr>
            <w:rStyle w:val="Hipervnculo"/>
            <w:rFonts w:ascii="Montserrat" w:hAnsi="Montserrat"/>
          </w:rPr>
          <w:t>https://www.conaliteg.sep.gob.mx/secundaria.html</w:t>
        </w:r>
      </w:hyperlink>
      <w:bookmarkEnd w:id="0"/>
    </w:p>
    <w:sectPr w:rsidRPr="00A36725" w:rsidR="00A36725" w:rsidSect="00F37DDC">
      <w:footerReference w:type="default" r:id="rId33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F02DA" w:rsidP="00387B5C" w:rsidRDefault="009F02DA" w14:paraId="0BEC5AC6" w14:textId="77777777">
      <w:pPr>
        <w:spacing w:after="0" w:line="240" w:lineRule="auto"/>
      </w:pPr>
      <w:r>
        <w:separator/>
      </w:r>
    </w:p>
  </w:endnote>
  <w:endnote w:type="continuationSeparator" w:id="0">
    <w:p w:rsidR="009F02DA" w:rsidP="00387B5C" w:rsidRDefault="009F02DA" w14:paraId="4693BDF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1B11C5" w:rsidR="001B11C5" w:rsidP="001B11C5" w:rsidRDefault="001B11C5" w14:paraId="011C67B1" w14:textId="37675080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23515E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1B11C5" w:rsidR="001B11C5" w:rsidP="001B11C5" w:rsidRDefault="001B11C5" w14:paraId="6C3F9C04" w14:textId="11881977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1B11C5">
      <w:rPr>
        <w:rFonts w:ascii="Montserrat" w:hAnsi="Montserrat"/>
        <w:spacing w:val="60"/>
        <w:sz w:val="18"/>
        <w:szCs w:val="18"/>
        <w:lang w:val="es-ES"/>
      </w:rPr>
      <w:t>Página</w:t>
    </w:r>
    <w:r w:rsidRPr="001B11C5">
      <w:rPr>
        <w:rFonts w:ascii="Montserrat" w:hAnsi="Montserrat"/>
        <w:sz w:val="18"/>
        <w:szCs w:val="18"/>
        <w:lang w:val="es-ES"/>
      </w:rPr>
      <w:t xml:space="preserve"> </w:t>
    </w:r>
    <w:r w:rsidRPr="001B11C5">
      <w:rPr>
        <w:rFonts w:ascii="Montserrat" w:hAnsi="Montserrat"/>
        <w:sz w:val="18"/>
        <w:szCs w:val="18"/>
      </w:rPr>
      <w:fldChar w:fldCharType="begin"/>
    </w:r>
    <w:r w:rsidRPr="001B11C5">
      <w:rPr>
        <w:rFonts w:ascii="Montserrat" w:hAnsi="Montserrat"/>
        <w:sz w:val="18"/>
        <w:szCs w:val="18"/>
      </w:rPr>
      <w:instrText>PAGE   \* MERGEFORMAT</w:instrText>
    </w:r>
    <w:r w:rsidRPr="001B11C5">
      <w:rPr>
        <w:rFonts w:ascii="Montserrat" w:hAnsi="Montserrat"/>
        <w:sz w:val="18"/>
        <w:szCs w:val="18"/>
      </w:rPr>
      <w:fldChar w:fldCharType="separate"/>
    </w:r>
    <w:r w:rsidRPr="001B11C5">
      <w:rPr>
        <w:rFonts w:ascii="Montserrat" w:hAnsi="Montserrat"/>
        <w:sz w:val="18"/>
        <w:szCs w:val="18"/>
        <w:lang w:val="es-ES"/>
      </w:rPr>
      <w:t>1</w:t>
    </w:r>
    <w:r w:rsidRPr="001B11C5">
      <w:rPr>
        <w:rFonts w:ascii="Montserrat" w:hAnsi="Montserrat"/>
        <w:sz w:val="18"/>
        <w:szCs w:val="18"/>
      </w:rPr>
      <w:fldChar w:fldCharType="end"/>
    </w:r>
    <w:r w:rsidRPr="001B11C5">
      <w:rPr>
        <w:rFonts w:ascii="Montserrat" w:hAnsi="Montserrat"/>
        <w:sz w:val="18"/>
        <w:szCs w:val="18"/>
        <w:lang w:val="es-ES"/>
      </w:rPr>
      <w:t xml:space="preserve"> | </w:t>
    </w:r>
    <w:r w:rsidRPr="001B11C5">
      <w:rPr>
        <w:rFonts w:ascii="Montserrat" w:hAnsi="Montserrat"/>
        <w:sz w:val="18"/>
        <w:szCs w:val="18"/>
      </w:rPr>
      <w:fldChar w:fldCharType="begin"/>
    </w:r>
    <w:r w:rsidRPr="001B11C5">
      <w:rPr>
        <w:rFonts w:ascii="Montserrat" w:hAnsi="Montserrat"/>
        <w:sz w:val="18"/>
        <w:szCs w:val="18"/>
      </w:rPr>
      <w:instrText>NUMPAGES  \* Arabic  \* MERGEFORMAT</w:instrText>
    </w:r>
    <w:r w:rsidRPr="001B11C5">
      <w:rPr>
        <w:rFonts w:ascii="Montserrat" w:hAnsi="Montserrat"/>
        <w:sz w:val="18"/>
        <w:szCs w:val="18"/>
      </w:rPr>
      <w:fldChar w:fldCharType="separate"/>
    </w:r>
    <w:r w:rsidRPr="001B11C5">
      <w:rPr>
        <w:rFonts w:ascii="Montserrat" w:hAnsi="Montserrat"/>
        <w:sz w:val="18"/>
        <w:szCs w:val="18"/>
        <w:lang w:val="es-ES"/>
      </w:rPr>
      <w:t>1</w:t>
    </w:r>
    <w:r w:rsidRPr="001B11C5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F02DA" w:rsidP="00387B5C" w:rsidRDefault="009F02DA" w14:paraId="0C4AF708" w14:textId="77777777">
      <w:pPr>
        <w:spacing w:after="0" w:line="240" w:lineRule="auto"/>
      </w:pPr>
      <w:r>
        <w:separator/>
      </w:r>
    </w:p>
  </w:footnote>
  <w:footnote w:type="continuationSeparator" w:id="0">
    <w:p w:rsidR="009F02DA" w:rsidP="00387B5C" w:rsidRDefault="009F02DA" w14:paraId="47423A3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22356"/>
    <w:multiLevelType w:val="hybridMultilevel"/>
    <w:tmpl w:val="9E44119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8CD2C79"/>
    <w:multiLevelType w:val="multilevel"/>
    <w:tmpl w:val="A36E3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2" w15:restartNumberingAfterBreak="0">
    <w:nsid w:val="29EA3B82"/>
    <w:multiLevelType w:val="hybridMultilevel"/>
    <w:tmpl w:val="E2A2EC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2C90EA3"/>
    <w:multiLevelType w:val="hybridMultilevel"/>
    <w:tmpl w:val="12D6072A"/>
    <w:lvl w:ilvl="0" w:tplc="2892DF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84440F"/>
    <w:multiLevelType w:val="hybridMultilevel"/>
    <w:tmpl w:val="7BCA552E"/>
    <w:lvl w:ilvl="0" w:tplc="2892DF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6E7213"/>
    <w:multiLevelType w:val="multilevel"/>
    <w:tmpl w:val="3C643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6" w15:restartNumberingAfterBreak="0">
    <w:nsid w:val="41D53EF4"/>
    <w:multiLevelType w:val="multilevel"/>
    <w:tmpl w:val="999A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7" w15:restartNumberingAfterBreak="0">
    <w:nsid w:val="43C63B35"/>
    <w:multiLevelType w:val="hybridMultilevel"/>
    <w:tmpl w:val="6DFE1088"/>
    <w:lvl w:ilvl="0" w:tplc="2892DF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BD4A57"/>
    <w:multiLevelType w:val="hybridMultilevel"/>
    <w:tmpl w:val="4690550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9A56793"/>
    <w:multiLevelType w:val="hybridMultilevel"/>
    <w:tmpl w:val="9870816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1A4645E"/>
    <w:multiLevelType w:val="hybridMultilevel"/>
    <w:tmpl w:val="BE44B53A"/>
    <w:lvl w:ilvl="0" w:tplc="2892DF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8B1C5C"/>
    <w:multiLevelType w:val="multilevel"/>
    <w:tmpl w:val="4CB8C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num w:numId="1" w16cid:durableId="1609778294">
    <w:abstractNumId w:val="10"/>
  </w:num>
  <w:num w:numId="2" w16cid:durableId="1898855960">
    <w:abstractNumId w:val="11"/>
  </w:num>
  <w:num w:numId="3" w16cid:durableId="158498254">
    <w:abstractNumId w:val="5"/>
  </w:num>
  <w:num w:numId="4" w16cid:durableId="938638803">
    <w:abstractNumId w:val="6"/>
  </w:num>
  <w:num w:numId="5" w16cid:durableId="932933634">
    <w:abstractNumId w:val="1"/>
  </w:num>
  <w:num w:numId="6" w16cid:durableId="965698917">
    <w:abstractNumId w:val="7"/>
  </w:num>
  <w:num w:numId="7" w16cid:durableId="806511449">
    <w:abstractNumId w:val="3"/>
  </w:num>
  <w:num w:numId="8" w16cid:durableId="1934431081">
    <w:abstractNumId w:val="4"/>
  </w:num>
  <w:num w:numId="9" w16cid:durableId="668799077">
    <w:abstractNumId w:val="9"/>
  </w:num>
  <w:num w:numId="10" w16cid:durableId="1338458576">
    <w:abstractNumId w:val="2"/>
  </w:num>
  <w:num w:numId="11" w16cid:durableId="1704863993">
    <w:abstractNumId w:val="0"/>
  </w:num>
  <w:num w:numId="12" w16cid:durableId="950668743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1FFA"/>
    <w:rsid w:val="000022EF"/>
    <w:rsid w:val="00003137"/>
    <w:rsid w:val="00004F76"/>
    <w:rsid w:val="00011209"/>
    <w:rsid w:val="000144C9"/>
    <w:rsid w:val="000207F6"/>
    <w:rsid w:val="00022D94"/>
    <w:rsid w:val="00022DE6"/>
    <w:rsid w:val="00023189"/>
    <w:rsid w:val="00025327"/>
    <w:rsid w:val="00026145"/>
    <w:rsid w:val="00027DAF"/>
    <w:rsid w:val="00030766"/>
    <w:rsid w:val="00034D82"/>
    <w:rsid w:val="00036BCC"/>
    <w:rsid w:val="0004586B"/>
    <w:rsid w:val="00046E79"/>
    <w:rsid w:val="00051EA0"/>
    <w:rsid w:val="000552EB"/>
    <w:rsid w:val="0005749C"/>
    <w:rsid w:val="000601D5"/>
    <w:rsid w:val="00060DD5"/>
    <w:rsid w:val="00061680"/>
    <w:rsid w:val="00062F95"/>
    <w:rsid w:val="0007082B"/>
    <w:rsid w:val="000740F7"/>
    <w:rsid w:val="00076595"/>
    <w:rsid w:val="000821D9"/>
    <w:rsid w:val="0008559F"/>
    <w:rsid w:val="0008727E"/>
    <w:rsid w:val="000901B1"/>
    <w:rsid w:val="00090EFE"/>
    <w:rsid w:val="00092806"/>
    <w:rsid w:val="00095F15"/>
    <w:rsid w:val="000A0722"/>
    <w:rsid w:val="000A237C"/>
    <w:rsid w:val="000A2CCE"/>
    <w:rsid w:val="000A4447"/>
    <w:rsid w:val="000A49CA"/>
    <w:rsid w:val="000A5290"/>
    <w:rsid w:val="000B0237"/>
    <w:rsid w:val="000B17FD"/>
    <w:rsid w:val="000B18DB"/>
    <w:rsid w:val="000B67F6"/>
    <w:rsid w:val="000C5D42"/>
    <w:rsid w:val="000D653C"/>
    <w:rsid w:val="000D6F2E"/>
    <w:rsid w:val="000E02BA"/>
    <w:rsid w:val="000E139C"/>
    <w:rsid w:val="000E34AD"/>
    <w:rsid w:val="000E6E51"/>
    <w:rsid w:val="000E788D"/>
    <w:rsid w:val="000F0EAA"/>
    <w:rsid w:val="000F1FC0"/>
    <w:rsid w:val="000F50A5"/>
    <w:rsid w:val="000F74BD"/>
    <w:rsid w:val="00100DA4"/>
    <w:rsid w:val="00100F69"/>
    <w:rsid w:val="001060FC"/>
    <w:rsid w:val="0010618E"/>
    <w:rsid w:val="001148CC"/>
    <w:rsid w:val="00115826"/>
    <w:rsid w:val="0011711C"/>
    <w:rsid w:val="001207AD"/>
    <w:rsid w:val="001215EA"/>
    <w:rsid w:val="00123AB7"/>
    <w:rsid w:val="001247F5"/>
    <w:rsid w:val="00130630"/>
    <w:rsid w:val="0013272B"/>
    <w:rsid w:val="00134D83"/>
    <w:rsid w:val="00135451"/>
    <w:rsid w:val="00136F8C"/>
    <w:rsid w:val="00143A37"/>
    <w:rsid w:val="00145BEB"/>
    <w:rsid w:val="001467F2"/>
    <w:rsid w:val="00151D91"/>
    <w:rsid w:val="0015258F"/>
    <w:rsid w:val="00155670"/>
    <w:rsid w:val="00156728"/>
    <w:rsid w:val="001613E2"/>
    <w:rsid w:val="00163523"/>
    <w:rsid w:val="001653A9"/>
    <w:rsid w:val="00171906"/>
    <w:rsid w:val="00171C6F"/>
    <w:rsid w:val="00183B33"/>
    <w:rsid w:val="001850C3"/>
    <w:rsid w:val="00187173"/>
    <w:rsid w:val="001909CB"/>
    <w:rsid w:val="0019336D"/>
    <w:rsid w:val="0019696B"/>
    <w:rsid w:val="001A1C93"/>
    <w:rsid w:val="001A2247"/>
    <w:rsid w:val="001A6161"/>
    <w:rsid w:val="001B11C5"/>
    <w:rsid w:val="001B6DE3"/>
    <w:rsid w:val="001C093A"/>
    <w:rsid w:val="001C19FE"/>
    <w:rsid w:val="001C3935"/>
    <w:rsid w:val="001C6171"/>
    <w:rsid w:val="001D1E50"/>
    <w:rsid w:val="001D62E6"/>
    <w:rsid w:val="001D77F0"/>
    <w:rsid w:val="001E3A74"/>
    <w:rsid w:val="001E3C66"/>
    <w:rsid w:val="001E553B"/>
    <w:rsid w:val="001F0E2B"/>
    <w:rsid w:val="001F2166"/>
    <w:rsid w:val="001F3317"/>
    <w:rsid w:val="001F6588"/>
    <w:rsid w:val="001F71A9"/>
    <w:rsid w:val="002026A7"/>
    <w:rsid w:val="00213916"/>
    <w:rsid w:val="002143F0"/>
    <w:rsid w:val="00215B17"/>
    <w:rsid w:val="00217041"/>
    <w:rsid w:val="00222910"/>
    <w:rsid w:val="002251A7"/>
    <w:rsid w:val="002305B9"/>
    <w:rsid w:val="002338B3"/>
    <w:rsid w:val="00235534"/>
    <w:rsid w:val="0024106D"/>
    <w:rsid w:val="002420EC"/>
    <w:rsid w:val="00242E08"/>
    <w:rsid w:val="00244E73"/>
    <w:rsid w:val="00245C45"/>
    <w:rsid w:val="00245F03"/>
    <w:rsid w:val="002521B8"/>
    <w:rsid w:val="00253353"/>
    <w:rsid w:val="00254219"/>
    <w:rsid w:val="00260DBB"/>
    <w:rsid w:val="0026629C"/>
    <w:rsid w:val="002707AF"/>
    <w:rsid w:val="002742B3"/>
    <w:rsid w:val="00277B52"/>
    <w:rsid w:val="00280964"/>
    <w:rsid w:val="00281288"/>
    <w:rsid w:val="002815C1"/>
    <w:rsid w:val="00290FE9"/>
    <w:rsid w:val="00291AC5"/>
    <w:rsid w:val="00291C16"/>
    <w:rsid w:val="00293A33"/>
    <w:rsid w:val="002A0F6A"/>
    <w:rsid w:val="002A0FA7"/>
    <w:rsid w:val="002A19BC"/>
    <w:rsid w:val="002A237F"/>
    <w:rsid w:val="002A36F2"/>
    <w:rsid w:val="002A727B"/>
    <w:rsid w:val="002B0E6E"/>
    <w:rsid w:val="002B7226"/>
    <w:rsid w:val="002C61D0"/>
    <w:rsid w:val="002C62A7"/>
    <w:rsid w:val="002C77EE"/>
    <w:rsid w:val="002C7F08"/>
    <w:rsid w:val="002C7F4A"/>
    <w:rsid w:val="002D4EAA"/>
    <w:rsid w:val="002E2E79"/>
    <w:rsid w:val="002E4AA9"/>
    <w:rsid w:val="002E7CE4"/>
    <w:rsid w:val="002F270A"/>
    <w:rsid w:val="002F4966"/>
    <w:rsid w:val="002F6C18"/>
    <w:rsid w:val="0030178D"/>
    <w:rsid w:val="00304527"/>
    <w:rsid w:val="00305129"/>
    <w:rsid w:val="00310BE6"/>
    <w:rsid w:val="00321B65"/>
    <w:rsid w:val="00321D4D"/>
    <w:rsid w:val="0032269C"/>
    <w:rsid w:val="00330EB2"/>
    <w:rsid w:val="003350C3"/>
    <w:rsid w:val="0033528B"/>
    <w:rsid w:val="00336723"/>
    <w:rsid w:val="00341E39"/>
    <w:rsid w:val="00343153"/>
    <w:rsid w:val="00343706"/>
    <w:rsid w:val="0034584B"/>
    <w:rsid w:val="003478EB"/>
    <w:rsid w:val="00350B15"/>
    <w:rsid w:val="00350ED4"/>
    <w:rsid w:val="00352EA4"/>
    <w:rsid w:val="003547D2"/>
    <w:rsid w:val="00357D1C"/>
    <w:rsid w:val="003610C8"/>
    <w:rsid w:val="00361766"/>
    <w:rsid w:val="003628C5"/>
    <w:rsid w:val="0036339B"/>
    <w:rsid w:val="00364C32"/>
    <w:rsid w:val="00365D5D"/>
    <w:rsid w:val="00367150"/>
    <w:rsid w:val="00372C14"/>
    <w:rsid w:val="003735DB"/>
    <w:rsid w:val="003739CC"/>
    <w:rsid w:val="00375F82"/>
    <w:rsid w:val="00377327"/>
    <w:rsid w:val="00387B5C"/>
    <w:rsid w:val="00394A8F"/>
    <w:rsid w:val="003A2A62"/>
    <w:rsid w:val="003A7414"/>
    <w:rsid w:val="003B07AA"/>
    <w:rsid w:val="003B2CB8"/>
    <w:rsid w:val="003B4711"/>
    <w:rsid w:val="003B5D56"/>
    <w:rsid w:val="003C0F87"/>
    <w:rsid w:val="003C6522"/>
    <w:rsid w:val="003C7353"/>
    <w:rsid w:val="003C758C"/>
    <w:rsid w:val="003C7829"/>
    <w:rsid w:val="003D3374"/>
    <w:rsid w:val="003D7717"/>
    <w:rsid w:val="003E0413"/>
    <w:rsid w:val="003E08B0"/>
    <w:rsid w:val="003E1CB6"/>
    <w:rsid w:val="003E2711"/>
    <w:rsid w:val="003E2740"/>
    <w:rsid w:val="003F071E"/>
    <w:rsid w:val="003F171C"/>
    <w:rsid w:val="003F23C6"/>
    <w:rsid w:val="003F24CA"/>
    <w:rsid w:val="00406C9D"/>
    <w:rsid w:val="00414BAF"/>
    <w:rsid w:val="00416D78"/>
    <w:rsid w:val="004206EB"/>
    <w:rsid w:val="0042482C"/>
    <w:rsid w:val="00425D51"/>
    <w:rsid w:val="004278A8"/>
    <w:rsid w:val="0043190A"/>
    <w:rsid w:val="00431E91"/>
    <w:rsid w:val="00435AEB"/>
    <w:rsid w:val="004377B4"/>
    <w:rsid w:val="00442837"/>
    <w:rsid w:val="00442A2A"/>
    <w:rsid w:val="0044325A"/>
    <w:rsid w:val="00444401"/>
    <w:rsid w:val="0044758B"/>
    <w:rsid w:val="004552B2"/>
    <w:rsid w:val="0046442A"/>
    <w:rsid w:val="004904BD"/>
    <w:rsid w:val="0049472D"/>
    <w:rsid w:val="004957A5"/>
    <w:rsid w:val="004A006C"/>
    <w:rsid w:val="004A09A1"/>
    <w:rsid w:val="004A27D8"/>
    <w:rsid w:val="004A351D"/>
    <w:rsid w:val="004A7307"/>
    <w:rsid w:val="004B09E0"/>
    <w:rsid w:val="004B0AA2"/>
    <w:rsid w:val="004C105B"/>
    <w:rsid w:val="004C5C0A"/>
    <w:rsid w:val="004C71B9"/>
    <w:rsid w:val="004D587A"/>
    <w:rsid w:val="004D68FF"/>
    <w:rsid w:val="004E016F"/>
    <w:rsid w:val="004E136F"/>
    <w:rsid w:val="004E40D4"/>
    <w:rsid w:val="004E7D1B"/>
    <w:rsid w:val="004F103F"/>
    <w:rsid w:val="004F19FB"/>
    <w:rsid w:val="004F3808"/>
    <w:rsid w:val="004F3D9D"/>
    <w:rsid w:val="004F5037"/>
    <w:rsid w:val="00502AB9"/>
    <w:rsid w:val="005045EE"/>
    <w:rsid w:val="0051114E"/>
    <w:rsid w:val="00513672"/>
    <w:rsid w:val="0052008C"/>
    <w:rsid w:val="005218AB"/>
    <w:rsid w:val="0052232B"/>
    <w:rsid w:val="00522F1F"/>
    <w:rsid w:val="00524D98"/>
    <w:rsid w:val="0052692B"/>
    <w:rsid w:val="0053167F"/>
    <w:rsid w:val="00537414"/>
    <w:rsid w:val="005420F2"/>
    <w:rsid w:val="00547989"/>
    <w:rsid w:val="00550556"/>
    <w:rsid w:val="00553902"/>
    <w:rsid w:val="0055522B"/>
    <w:rsid w:val="00556ACA"/>
    <w:rsid w:val="00557493"/>
    <w:rsid w:val="00564B1C"/>
    <w:rsid w:val="0057051D"/>
    <w:rsid w:val="005716CD"/>
    <w:rsid w:val="00572061"/>
    <w:rsid w:val="00576D6A"/>
    <w:rsid w:val="00577915"/>
    <w:rsid w:val="0058180E"/>
    <w:rsid w:val="00582A15"/>
    <w:rsid w:val="005837D0"/>
    <w:rsid w:val="0058589C"/>
    <w:rsid w:val="00594B76"/>
    <w:rsid w:val="00595B7C"/>
    <w:rsid w:val="00597794"/>
    <w:rsid w:val="005A6023"/>
    <w:rsid w:val="005B13E7"/>
    <w:rsid w:val="005B332F"/>
    <w:rsid w:val="005B3E21"/>
    <w:rsid w:val="005B74EA"/>
    <w:rsid w:val="005C16C9"/>
    <w:rsid w:val="005C3A80"/>
    <w:rsid w:val="005C54C9"/>
    <w:rsid w:val="005D016E"/>
    <w:rsid w:val="005D19F5"/>
    <w:rsid w:val="005D1D0A"/>
    <w:rsid w:val="005D22F3"/>
    <w:rsid w:val="005D7B6D"/>
    <w:rsid w:val="005E1DC0"/>
    <w:rsid w:val="005E4708"/>
    <w:rsid w:val="005E4924"/>
    <w:rsid w:val="005E691D"/>
    <w:rsid w:val="005E716C"/>
    <w:rsid w:val="005F2597"/>
    <w:rsid w:val="005F5A29"/>
    <w:rsid w:val="005F7602"/>
    <w:rsid w:val="005F79CC"/>
    <w:rsid w:val="00603B7E"/>
    <w:rsid w:val="00606973"/>
    <w:rsid w:val="006078A2"/>
    <w:rsid w:val="00610677"/>
    <w:rsid w:val="0061394D"/>
    <w:rsid w:val="00625903"/>
    <w:rsid w:val="00627895"/>
    <w:rsid w:val="00631977"/>
    <w:rsid w:val="006334E2"/>
    <w:rsid w:val="00634C0A"/>
    <w:rsid w:val="00637311"/>
    <w:rsid w:val="00642124"/>
    <w:rsid w:val="006523E2"/>
    <w:rsid w:val="00653FCF"/>
    <w:rsid w:val="00654286"/>
    <w:rsid w:val="00655651"/>
    <w:rsid w:val="00657C9C"/>
    <w:rsid w:val="00660B44"/>
    <w:rsid w:val="00661375"/>
    <w:rsid w:val="00661451"/>
    <w:rsid w:val="00663299"/>
    <w:rsid w:val="00663D5C"/>
    <w:rsid w:val="0066626F"/>
    <w:rsid w:val="006669CD"/>
    <w:rsid w:val="00667761"/>
    <w:rsid w:val="006702F5"/>
    <w:rsid w:val="00671FE5"/>
    <w:rsid w:val="006732FC"/>
    <w:rsid w:val="00682D30"/>
    <w:rsid w:val="00682F43"/>
    <w:rsid w:val="006835AF"/>
    <w:rsid w:val="00684522"/>
    <w:rsid w:val="00693277"/>
    <w:rsid w:val="006940B8"/>
    <w:rsid w:val="00694175"/>
    <w:rsid w:val="00697694"/>
    <w:rsid w:val="006A558C"/>
    <w:rsid w:val="006A6AB3"/>
    <w:rsid w:val="006B032F"/>
    <w:rsid w:val="006B1497"/>
    <w:rsid w:val="006B3596"/>
    <w:rsid w:val="006B52E7"/>
    <w:rsid w:val="006B6957"/>
    <w:rsid w:val="006C263B"/>
    <w:rsid w:val="006C3C34"/>
    <w:rsid w:val="006C41AD"/>
    <w:rsid w:val="006D575A"/>
    <w:rsid w:val="006D6886"/>
    <w:rsid w:val="006D7731"/>
    <w:rsid w:val="006D7A91"/>
    <w:rsid w:val="006E014C"/>
    <w:rsid w:val="006E0307"/>
    <w:rsid w:val="006E41F6"/>
    <w:rsid w:val="006E5C8C"/>
    <w:rsid w:val="006E774C"/>
    <w:rsid w:val="006F039E"/>
    <w:rsid w:val="006F079F"/>
    <w:rsid w:val="006F2236"/>
    <w:rsid w:val="006F37E5"/>
    <w:rsid w:val="006F7249"/>
    <w:rsid w:val="00703B5C"/>
    <w:rsid w:val="00704957"/>
    <w:rsid w:val="00705DC9"/>
    <w:rsid w:val="0071404F"/>
    <w:rsid w:val="00714577"/>
    <w:rsid w:val="00714C12"/>
    <w:rsid w:val="00715407"/>
    <w:rsid w:val="007178FF"/>
    <w:rsid w:val="0072204D"/>
    <w:rsid w:val="00724CD1"/>
    <w:rsid w:val="00726B68"/>
    <w:rsid w:val="00727A00"/>
    <w:rsid w:val="0073346E"/>
    <w:rsid w:val="0074265B"/>
    <w:rsid w:val="007449D5"/>
    <w:rsid w:val="00745670"/>
    <w:rsid w:val="007457C9"/>
    <w:rsid w:val="00750863"/>
    <w:rsid w:val="00751807"/>
    <w:rsid w:val="00753E85"/>
    <w:rsid w:val="00762803"/>
    <w:rsid w:val="0077568B"/>
    <w:rsid w:val="00776AFE"/>
    <w:rsid w:val="00782ADA"/>
    <w:rsid w:val="007900B1"/>
    <w:rsid w:val="007904E0"/>
    <w:rsid w:val="00791EA6"/>
    <w:rsid w:val="00794CA1"/>
    <w:rsid w:val="007951DD"/>
    <w:rsid w:val="007960F1"/>
    <w:rsid w:val="00797036"/>
    <w:rsid w:val="007A1216"/>
    <w:rsid w:val="007A38FA"/>
    <w:rsid w:val="007A3F69"/>
    <w:rsid w:val="007A467E"/>
    <w:rsid w:val="007A759F"/>
    <w:rsid w:val="007B485C"/>
    <w:rsid w:val="007C31B0"/>
    <w:rsid w:val="007D2043"/>
    <w:rsid w:val="007D25D1"/>
    <w:rsid w:val="007E0F22"/>
    <w:rsid w:val="007E1EA6"/>
    <w:rsid w:val="007E29C5"/>
    <w:rsid w:val="007E5B00"/>
    <w:rsid w:val="007F1ED8"/>
    <w:rsid w:val="007F439F"/>
    <w:rsid w:val="007F671F"/>
    <w:rsid w:val="0080115A"/>
    <w:rsid w:val="00802FE5"/>
    <w:rsid w:val="008035D5"/>
    <w:rsid w:val="00803DF3"/>
    <w:rsid w:val="00804B82"/>
    <w:rsid w:val="00812E2C"/>
    <w:rsid w:val="00813871"/>
    <w:rsid w:val="00813A0B"/>
    <w:rsid w:val="00814A08"/>
    <w:rsid w:val="0081563E"/>
    <w:rsid w:val="00817868"/>
    <w:rsid w:val="00820526"/>
    <w:rsid w:val="00821DA5"/>
    <w:rsid w:val="008233B6"/>
    <w:rsid w:val="008244F9"/>
    <w:rsid w:val="00830B64"/>
    <w:rsid w:val="008339C6"/>
    <w:rsid w:val="0083782C"/>
    <w:rsid w:val="008418DC"/>
    <w:rsid w:val="00841AF8"/>
    <w:rsid w:val="00842A69"/>
    <w:rsid w:val="00845254"/>
    <w:rsid w:val="008455A8"/>
    <w:rsid w:val="00846301"/>
    <w:rsid w:val="008525BF"/>
    <w:rsid w:val="0085455D"/>
    <w:rsid w:val="00855D6A"/>
    <w:rsid w:val="00857CDF"/>
    <w:rsid w:val="00857ECC"/>
    <w:rsid w:val="00875D82"/>
    <w:rsid w:val="008763A5"/>
    <w:rsid w:val="00877378"/>
    <w:rsid w:val="008775B8"/>
    <w:rsid w:val="00877B68"/>
    <w:rsid w:val="00882B9A"/>
    <w:rsid w:val="00882E0A"/>
    <w:rsid w:val="00883EB1"/>
    <w:rsid w:val="008872CD"/>
    <w:rsid w:val="008915EB"/>
    <w:rsid w:val="008931D8"/>
    <w:rsid w:val="00893C26"/>
    <w:rsid w:val="008A3BE6"/>
    <w:rsid w:val="008A7988"/>
    <w:rsid w:val="008B2308"/>
    <w:rsid w:val="008B3F92"/>
    <w:rsid w:val="008B4F7D"/>
    <w:rsid w:val="008B6791"/>
    <w:rsid w:val="008B68AB"/>
    <w:rsid w:val="008C2A79"/>
    <w:rsid w:val="008D2B69"/>
    <w:rsid w:val="008D43B4"/>
    <w:rsid w:val="008D5379"/>
    <w:rsid w:val="008D6857"/>
    <w:rsid w:val="008D757D"/>
    <w:rsid w:val="008E0F2D"/>
    <w:rsid w:val="008E3B70"/>
    <w:rsid w:val="008E4B16"/>
    <w:rsid w:val="008E5C67"/>
    <w:rsid w:val="008F0156"/>
    <w:rsid w:val="008F0970"/>
    <w:rsid w:val="008F41D5"/>
    <w:rsid w:val="008F613A"/>
    <w:rsid w:val="00901343"/>
    <w:rsid w:val="0090359B"/>
    <w:rsid w:val="00904094"/>
    <w:rsid w:val="00906C16"/>
    <w:rsid w:val="009116BD"/>
    <w:rsid w:val="0091430A"/>
    <w:rsid w:val="00922E60"/>
    <w:rsid w:val="0092460A"/>
    <w:rsid w:val="00924660"/>
    <w:rsid w:val="009277F5"/>
    <w:rsid w:val="0093019E"/>
    <w:rsid w:val="009306DF"/>
    <w:rsid w:val="00931BD1"/>
    <w:rsid w:val="0094026E"/>
    <w:rsid w:val="0094576B"/>
    <w:rsid w:val="00950D34"/>
    <w:rsid w:val="009510D4"/>
    <w:rsid w:val="00951E78"/>
    <w:rsid w:val="00952D7A"/>
    <w:rsid w:val="00955FD4"/>
    <w:rsid w:val="009560D8"/>
    <w:rsid w:val="0095772B"/>
    <w:rsid w:val="00962221"/>
    <w:rsid w:val="00964140"/>
    <w:rsid w:val="009663CB"/>
    <w:rsid w:val="00967C68"/>
    <w:rsid w:val="009727FC"/>
    <w:rsid w:val="0097345E"/>
    <w:rsid w:val="009764BF"/>
    <w:rsid w:val="0098179B"/>
    <w:rsid w:val="00981C4E"/>
    <w:rsid w:val="009851CF"/>
    <w:rsid w:val="009851F8"/>
    <w:rsid w:val="009877F2"/>
    <w:rsid w:val="009941D4"/>
    <w:rsid w:val="00995317"/>
    <w:rsid w:val="00995899"/>
    <w:rsid w:val="00997D3C"/>
    <w:rsid w:val="009A210D"/>
    <w:rsid w:val="009A6F09"/>
    <w:rsid w:val="009B2C0F"/>
    <w:rsid w:val="009B7C71"/>
    <w:rsid w:val="009C10DF"/>
    <w:rsid w:val="009C1574"/>
    <w:rsid w:val="009C4B43"/>
    <w:rsid w:val="009C4B60"/>
    <w:rsid w:val="009C52D9"/>
    <w:rsid w:val="009C6954"/>
    <w:rsid w:val="009D2E94"/>
    <w:rsid w:val="009D32E2"/>
    <w:rsid w:val="009D78F7"/>
    <w:rsid w:val="009E3837"/>
    <w:rsid w:val="009E735C"/>
    <w:rsid w:val="009F02DA"/>
    <w:rsid w:val="009F5992"/>
    <w:rsid w:val="00A02434"/>
    <w:rsid w:val="00A0303F"/>
    <w:rsid w:val="00A11335"/>
    <w:rsid w:val="00A14B73"/>
    <w:rsid w:val="00A208EC"/>
    <w:rsid w:val="00A20A39"/>
    <w:rsid w:val="00A27025"/>
    <w:rsid w:val="00A320EF"/>
    <w:rsid w:val="00A3452A"/>
    <w:rsid w:val="00A35D97"/>
    <w:rsid w:val="00A36725"/>
    <w:rsid w:val="00A45420"/>
    <w:rsid w:val="00A50AC4"/>
    <w:rsid w:val="00A61F4A"/>
    <w:rsid w:val="00A62BEB"/>
    <w:rsid w:val="00A7020C"/>
    <w:rsid w:val="00A70794"/>
    <w:rsid w:val="00A737D5"/>
    <w:rsid w:val="00A73D20"/>
    <w:rsid w:val="00A84DF0"/>
    <w:rsid w:val="00A85D9D"/>
    <w:rsid w:val="00A9408B"/>
    <w:rsid w:val="00A9620E"/>
    <w:rsid w:val="00A97061"/>
    <w:rsid w:val="00AA11C5"/>
    <w:rsid w:val="00AA178C"/>
    <w:rsid w:val="00AA3642"/>
    <w:rsid w:val="00AA55A6"/>
    <w:rsid w:val="00AA797A"/>
    <w:rsid w:val="00AC74C6"/>
    <w:rsid w:val="00AD4B5B"/>
    <w:rsid w:val="00AD6649"/>
    <w:rsid w:val="00AE020F"/>
    <w:rsid w:val="00AE20F9"/>
    <w:rsid w:val="00AE304F"/>
    <w:rsid w:val="00AE64BD"/>
    <w:rsid w:val="00AE684B"/>
    <w:rsid w:val="00AE6A05"/>
    <w:rsid w:val="00AF20B6"/>
    <w:rsid w:val="00AF5251"/>
    <w:rsid w:val="00AF67B7"/>
    <w:rsid w:val="00B03F65"/>
    <w:rsid w:val="00B05446"/>
    <w:rsid w:val="00B14CE3"/>
    <w:rsid w:val="00B200B3"/>
    <w:rsid w:val="00B235D1"/>
    <w:rsid w:val="00B26DE2"/>
    <w:rsid w:val="00B319DF"/>
    <w:rsid w:val="00B32EB0"/>
    <w:rsid w:val="00B3443A"/>
    <w:rsid w:val="00B43D7E"/>
    <w:rsid w:val="00B446C4"/>
    <w:rsid w:val="00B510A0"/>
    <w:rsid w:val="00B5116A"/>
    <w:rsid w:val="00B535F6"/>
    <w:rsid w:val="00B5363F"/>
    <w:rsid w:val="00B54C46"/>
    <w:rsid w:val="00B550A3"/>
    <w:rsid w:val="00B55C85"/>
    <w:rsid w:val="00B56298"/>
    <w:rsid w:val="00B63B72"/>
    <w:rsid w:val="00B64F73"/>
    <w:rsid w:val="00B674A1"/>
    <w:rsid w:val="00B72292"/>
    <w:rsid w:val="00B726FE"/>
    <w:rsid w:val="00B8216A"/>
    <w:rsid w:val="00B86C83"/>
    <w:rsid w:val="00B922D0"/>
    <w:rsid w:val="00B929AA"/>
    <w:rsid w:val="00B9621B"/>
    <w:rsid w:val="00B97FAD"/>
    <w:rsid w:val="00BA05F2"/>
    <w:rsid w:val="00BA12B4"/>
    <w:rsid w:val="00BA2EF8"/>
    <w:rsid w:val="00BA3CAD"/>
    <w:rsid w:val="00BA6A04"/>
    <w:rsid w:val="00BB1EC0"/>
    <w:rsid w:val="00BC04E0"/>
    <w:rsid w:val="00BC6E30"/>
    <w:rsid w:val="00BD231F"/>
    <w:rsid w:val="00BD42B7"/>
    <w:rsid w:val="00BE1682"/>
    <w:rsid w:val="00BE2348"/>
    <w:rsid w:val="00BE455D"/>
    <w:rsid w:val="00BE479E"/>
    <w:rsid w:val="00BE4B19"/>
    <w:rsid w:val="00BE5332"/>
    <w:rsid w:val="00BE5EC2"/>
    <w:rsid w:val="00BF0A61"/>
    <w:rsid w:val="00BF2BE5"/>
    <w:rsid w:val="00C0145D"/>
    <w:rsid w:val="00C03246"/>
    <w:rsid w:val="00C048BA"/>
    <w:rsid w:val="00C04D43"/>
    <w:rsid w:val="00C05FAF"/>
    <w:rsid w:val="00C07F7C"/>
    <w:rsid w:val="00C11663"/>
    <w:rsid w:val="00C125F1"/>
    <w:rsid w:val="00C126BF"/>
    <w:rsid w:val="00C21BEE"/>
    <w:rsid w:val="00C2267F"/>
    <w:rsid w:val="00C255C2"/>
    <w:rsid w:val="00C258A0"/>
    <w:rsid w:val="00C268A9"/>
    <w:rsid w:val="00C26CE6"/>
    <w:rsid w:val="00C27C55"/>
    <w:rsid w:val="00C33118"/>
    <w:rsid w:val="00C35227"/>
    <w:rsid w:val="00C35931"/>
    <w:rsid w:val="00C36562"/>
    <w:rsid w:val="00C374A4"/>
    <w:rsid w:val="00C40775"/>
    <w:rsid w:val="00C41939"/>
    <w:rsid w:val="00C45E3C"/>
    <w:rsid w:val="00C54869"/>
    <w:rsid w:val="00C54DF9"/>
    <w:rsid w:val="00C55765"/>
    <w:rsid w:val="00C60757"/>
    <w:rsid w:val="00C626B5"/>
    <w:rsid w:val="00C628D0"/>
    <w:rsid w:val="00C644E0"/>
    <w:rsid w:val="00C6557C"/>
    <w:rsid w:val="00C72D87"/>
    <w:rsid w:val="00C73B4F"/>
    <w:rsid w:val="00C76339"/>
    <w:rsid w:val="00C76381"/>
    <w:rsid w:val="00C80C21"/>
    <w:rsid w:val="00C824AD"/>
    <w:rsid w:val="00C8312B"/>
    <w:rsid w:val="00C913DA"/>
    <w:rsid w:val="00C9179E"/>
    <w:rsid w:val="00C9254F"/>
    <w:rsid w:val="00C97137"/>
    <w:rsid w:val="00C97CF3"/>
    <w:rsid w:val="00CA04B5"/>
    <w:rsid w:val="00CA050A"/>
    <w:rsid w:val="00CA07AF"/>
    <w:rsid w:val="00CA0976"/>
    <w:rsid w:val="00CA2847"/>
    <w:rsid w:val="00CA3FCA"/>
    <w:rsid w:val="00CA4468"/>
    <w:rsid w:val="00CA77D7"/>
    <w:rsid w:val="00CB041B"/>
    <w:rsid w:val="00CB10BB"/>
    <w:rsid w:val="00CB31B7"/>
    <w:rsid w:val="00CB59F3"/>
    <w:rsid w:val="00CB64AE"/>
    <w:rsid w:val="00CB6D15"/>
    <w:rsid w:val="00CC0728"/>
    <w:rsid w:val="00CC2357"/>
    <w:rsid w:val="00CC46D0"/>
    <w:rsid w:val="00CC49D7"/>
    <w:rsid w:val="00CC53F7"/>
    <w:rsid w:val="00CC733B"/>
    <w:rsid w:val="00CD04B4"/>
    <w:rsid w:val="00CD12A5"/>
    <w:rsid w:val="00CD69EF"/>
    <w:rsid w:val="00CE28B5"/>
    <w:rsid w:val="00CE463D"/>
    <w:rsid w:val="00CE553D"/>
    <w:rsid w:val="00CE632E"/>
    <w:rsid w:val="00CE7E44"/>
    <w:rsid w:val="00CE7FB2"/>
    <w:rsid w:val="00CF002C"/>
    <w:rsid w:val="00CF5508"/>
    <w:rsid w:val="00CF6750"/>
    <w:rsid w:val="00D00724"/>
    <w:rsid w:val="00D06B04"/>
    <w:rsid w:val="00D11E36"/>
    <w:rsid w:val="00D127CA"/>
    <w:rsid w:val="00D13236"/>
    <w:rsid w:val="00D15D10"/>
    <w:rsid w:val="00D16ADF"/>
    <w:rsid w:val="00D20B82"/>
    <w:rsid w:val="00D257C8"/>
    <w:rsid w:val="00D30053"/>
    <w:rsid w:val="00D34125"/>
    <w:rsid w:val="00D3607F"/>
    <w:rsid w:val="00D36493"/>
    <w:rsid w:val="00D407CB"/>
    <w:rsid w:val="00D413E5"/>
    <w:rsid w:val="00D468B1"/>
    <w:rsid w:val="00D4710F"/>
    <w:rsid w:val="00D51140"/>
    <w:rsid w:val="00D52908"/>
    <w:rsid w:val="00D52C39"/>
    <w:rsid w:val="00D565D1"/>
    <w:rsid w:val="00D56D9F"/>
    <w:rsid w:val="00D579C2"/>
    <w:rsid w:val="00D60C23"/>
    <w:rsid w:val="00D63444"/>
    <w:rsid w:val="00D646E8"/>
    <w:rsid w:val="00D6600C"/>
    <w:rsid w:val="00D7095B"/>
    <w:rsid w:val="00D762F2"/>
    <w:rsid w:val="00D7658A"/>
    <w:rsid w:val="00D80A3A"/>
    <w:rsid w:val="00D819D1"/>
    <w:rsid w:val="00D82164"/>
    <w:rsid w:val="00D844D3"/>
    <w:rsid w:val="00D84F68"/>
    <w:rsid w:val="00D874EB"/>
    <w:rsid w:val="00D92829"/>
    <w:rsid w:val="00D948F6"/>
    <w:rsid w:val="00D94FE3"/>
    <w:rsid w:val="00D96945"/>
    <w:rsid w:val="00DA191D"/>
    <w:rsid w:val="00DA4FDF"/>
    <w:rsid w:val="00DB3F46"/>
    <w:rsid w:val="00DB626A"/>
    <w:rsid w:val="00DC1B6C"/>
    <w:rsid w:val="00DC41A5"/>
    <w:rsid w:val="00DC4679"/>
    <w:rsid w:val="00DC5399"/>
    <w:rsid w:val="00DC6922"/>
    <w:rsid w:val="00DC7366"/>
    <w:rsid w:val="00DD1897"/>
    <w:rsid w:val="00DD2C94"/>
    <w:rsid w:val="00DE1CC2"/>
    <w:rsid w:val="00DE342E"/>
    <w:rsid w:val="00DE611F"/>
    <w:rsid w:val="00DF3855"/>
    <w:rsid w:val="00E00CEF"/>
    <w:rsid w:val="00E04B24"/>
    <w:rsid w:val="00E10557"/>
    <w:rsid w:val="00E115B1"/>
    <w:rsid w:val="00E1689A"/>
    <w:rsid w:val="00E17A8F"/>
    <w:rsid w:val="00E243C3"/>
    <w:rsid w:val="00E24411"/>
    <w:rsid w:val="00E27D67"/>
    <w:rsid w:val="00E303A8"/>
    <w:rsid w:val="00E31DE1"/>
    <w:rsid w:val="00E34883"/>
    <w:rsid w:val="00E35E02"/>
    <w:rsid w:val="00E42362"/>
    <w:rsid w:val="00E46E08"/>
    <w:rsid w:val="00E4798E"/>
    <w:rsid w:val="00E51426"/>
    <w:rsid w:val="00E51C73"/>
    <w:rsid w:val="00E56F08"/>
    <w:rsid w:val="00E60890"/>
    <w:rsid w:val="00E60B85"/>
    <w:rsid w:val="00E60F1D"/>
    <w:rsid w:val="00E61033"/>
    <w:rsid w:val="00E649B4"/>
    <w:rsid w:val="00E65611"/>
    <w:rsid w:val="00E66D52"/>
    <w:rsid w:val="00E70305"/>
    <w:rsid w:val="00E71508"/>
    <w:rsid w:val="00E72C85"/>
    <w:rsid w:val="00E75CD4"/>
    <w:rsid w:val="00E82D29"/>
    <w:rsid w:val="00E82F62"/>
    <w:rsid w:val="00E8337C"/>
    <w:rsid w:val="00E84AB4"/>
    <w:rsid w:val="00E84D3B"/>
    <w:rsid w:val="00E90B7C"/>
    <w:rsid w:val="00E91D15"/>
    <w:rsid w:val="00E924CA"/>
    <w:rsid w:val="00E9766A"/>
    <w:rsid w:val="00EA1C58"/>
    <w:rsid w:val="00EA3337"/>
    <w:rsid w:val="00EA4E51"/>
    <w:rsid w:val="00EB031A"/>
    <w:rsid w:val="00EB379E"/>
    <w:rsid w:val="00EB3B11"/>
    <w:rsid w:val="00EB4B54"/>
    <w:rsid w:val="00EB6218"/>
    <w:rsid w:val="00EB67E3"/>
    <w:rsid w:val="00EB730F"/>
    <w:rsid w:val="00EB74A3"/>
    <w:rsid w:val="00EB7E78"/>
    <w:rsid w:val="00EC2083"/>
    <w:rsid w:val="00EC3E47"/>
    <w:rsid w:val="00EC404E"/>
    <w:rsid w:val="00EC4F48"/>
    <w:rsid w:val="00EC5B69"/>
    <w:rsid w:val="00ED113E"/>
    <w:rsid w:val="00ED484E"/>
    <w:rsid w:val="00ED5C92"/>
    <w:rsid w:val="00ED6404"/>
    <w:rsid w:val="00ED6741"/>
    <w:rsid w:val="00EE02D6"/>
    <w:rsid w:val="00EE139C"/>
    <w:rsid w:val="00EE45CE"/>
    <w:rsid w:val="00EE5A67"/>
    <w:rsid w:val="00EE6C57"/>
    <w:rsid w:val="00EE79F9"/>
    <w:rsid w:val="00EF25F3"/>
    <w:rsid w:val="00EF3A7F"/>
    <w:rsid w:val="00EF5CDE"/>
    <w:rsid w:val="00EF7EB7"/>
    <w:rsid w:val="00F06F39"/>
    <w:rsid w:val="00F11936"/>
    <w:rsid w:val="00F1224A"/>
    <w:rsid w:val="00F20664"/>
    <w:rsid w:val="00F25121"/>
    <w:rsid w:val="00F27F75"/>
    <w:rsid w:val="00F31CB4"/>
    <w:rsid w:val="00F323DA"/>
    <w:rsid w:val="00F3457B"/>
    <w:rsid w:val="00F37DDC"/>
    <w:rsid w:val="00F40E94"/>
    <w:rsid w:val="00F41A86"/>
    <w:rsid w:val="00F4222E"/>
    <w:rsid w:val="00F52C16"/>
    <w:rsid w:val="00F572FB"/>
    <w:rsid w:val="00F57FC8"/>
    <w:rsid w:val="00F62F72"/>
    <w:rsid w:val="00F632C8"/>
    <w:rsid w:val="00F6331C"/>
    <w:rsid w:val="00F65BB7"/>
    <w:rsid w:val="00F67AC4"/>
    <w:rsid w:val="00F75969"/>
    <w:rsid w:val="00F86A90"/>
    <w:rsid w:val="00F90FAD"/>
    <w:rsid w:val="00F956D6"/>
    <w:rsid w:val="00F95AF4"/>
    <w:rsid w:val="00FA0B4C"/>
    <w:rsid w:val="00FA1483"/>
    <w:rsid w:val="00FB24D5"/>
    <w:rsid w:val="00FB39CE"/>
    <w:rsid w:val="00FB3F44"/>
    <w:rsid w:val="00FB4D26"/>
    <w:rsid w:val="00FB4EB6"/>
    <w:rsid w:val="00FB74E7"/>
    <w:rsid w:val="00FC0264"/>
    <w:rsid w:val="00FC099B"/>
    <w:rsid w:val="00FC1AD8"/>
    <w:rsid w:val="00FC7C81"/>
    <w:rsid w:val="00FD05FD"/>
    <w:rsid w:val="00FD14D9"/>
    <w:rsid w:val="00FD19C9"/>
    <w:rsid w:val="00FD74EC"/>
    <w:rsid w:val="00FE1437"/>
    <w:rsid w:val="00FE2407"/>
    <w:rsid w:val="00FE304F"/>
    <w:rsid w:val="00FE4A00"/>
    <w:rsid w:val="00FE4F6E"/>
    <w:rsid w:val="00FE596D"/>
    <w:rsid w:val="00FF2BFD"/>
    <w:rsid w:val="00FF51C9"/>
    <w:rsid w:val="00FF53C8"/>
    <w:rsid w:val="00FF6294"/>
    <w:rsid w:val="00FF713A"/>
    <w:rsid w:val="10F8E0DC"/>
    <w:rsid w:val="4A4FFFA3"/>
    <w:rsid w:val="6F849D14"/>
    <w:rsid w:val="7D5B8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docId w15:val="{1DBA2599-C6EF-45D4-9659-CF80BF887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94026E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2F6C18"/>
  </w:style>
  <w:style w:type="character" w:styleId="eop" w:customStyle="1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hAnsi="Calibri" w:eastAsia="Calibri" w:cs="Calibri"/>
      <w:sz w:val="20"/>
      <w:szCs w:val="20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54219"/>
    <w:rPr>
      <w:rFonts w:ascii="Calibri" w:hAnsi="Calibri" w:eastAsia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hAnsiTheme="minorHAnsi" w:eastAsiaTheme="minorHAnsi" w:cstheme="minorBidi"/>
      <w:b/>
      <w:bCs/>
      <w:lang w:eastAsia="en-US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90B7C"/>
    <w:rPr>
      <w:rFonts w:ascii="Calibri" w:hAnsi="Calibri" w:eastAsia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styleId="Default" w:customStyle="1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styleId="Cuerpo" w:customStyle="1">
    <w:name w:val="Cuerpo"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Ninguno" w:customStyle="1">
    <w:name w:val="Ninguno"/>
    <w:rsid w:val="00C913DA"/>
  </w:style>
  <w:style w:type="character" w:styleId="Hyperlink1" w:customStyle="1">
    <w:name w:val="Hyperlink.1"/>
    <w:basedOn w:val="Ninguno"/>
    <w:rsid w:val="00906C16"/>
  </w:style>
  <w:style w:type="character" w:styleId="Hyperlink0" w:customStyle="1">
    <w:name w:val="Hyperlink.0"/>
    <w:basedOn w:val="Ninguno"/>
    <w:rsid w:val="005F2597"/>
    <w:rPr>
      <w:rFonts w:ascii="Calibri" w:hAnsi="Calibri" w:eastAsia="Calibri" w:cs="Calibri"/>
      <w:color w:val="0000FF"/>
      <w:u w:val="single" w:color="0000FF"/>
    </w:rPr>
  </w:style>
  <w:style w:type="paragraph" w:styleId="Encabezado">
    <w:name w:val="header"/>
    <w:basedOn w:val="Normal"/>
    <w:link w:val="Encabezado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87B5C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87B5C"/>
    <w:rPr>
      <w:lang w:val="es-MX"/>
    </w:rPr>
  </w:style>
  <w:style w:type="character" w:styleId="Ttulo1Car" w:customStyle="1">
    <w:name w:val="Título 1 Car"/>
    <w:basedOn w:val="Fuentedeprrafopredeter"/>
    <w:link w:val="Ttulo1"/>
    <w:uiPriority w:val="9"/>
    <w:rsid w:val="0094026E"/>
    <w:rPr>
      <w:rFonts w:asciiTheme="majorHAnsi" w:hAnsiTheme="majorHAnsi" w:eastAsiaTheme="majorEastAsia" w:cstheme="majorBidi"/>
      <w:color w:val="2E74B5" w:themeColor="accent1" w:themeShade="BF"/>
      <w:sz w:val="32"/>
      <w:szCs w:val="32"/>
      <w:lang w:val="es-ES_tradnl"/>
    </w:rPr>
  </w:style>
  <w:style w:type="table" w:styleId="Tablaconcuadrcula">
    <w:name w:val="Table Grid"/>
    <w:basedOn w:val="Tablanormal"/>
    <w:uiPriority w:val="39"/>
    <w:rsid w:val="00797036"/>
    <w:pPr>
      <w:spacing w:after="0" w:line="240" w:lineRule="auto"/>
    </w:pPr>
    <w:rPr>
      <w:lang w:val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fontTable" Target="fontTable.xml" Id="rId34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footer" Target="footer1.xml" Id="rId33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image" Target="media/image22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jpg" Id="rId24" /><Relationship Type="http://schemas.openxmlformats.org/officeDocument/2006/relationships/hyperlink" Target="https://www.conaliteg.sep.gob.mx/secundaria.html" TargetMode="External" Id="rId32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1.png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image" Target="media/image24.png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image" Target="media/image23.png" Id="rId30" /><Relationship Type="http://schemas.openxmlformats.org/officeDocument/2006/relationships/theme" Target="theme/theme1.xml" Id="rId35" /><Relationship Type="http://schemas.openxmlformats.org/officeDocument/2006/relationships/image" Target="media/image1.png" Id="rId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11B1D-8A71-42F2-9A43-C1D9A5945FD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3</revision>
  <dcterms:created xsi:type="dcterms:W3CDTF">2023-02-13T17:51:00.0000000Z</dcterms:created>
  <dcterms:modified xsi:type="dcterms:W3CDTF">2023-03-15T23:47:50.3609204Z</dcterms:modified>
</coreProperties>
</file>