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5B24" w14:textId="77777777" w:rsidR="00D94F35" w:rsidRPr="00885A01" w:rsidRDefault="00D94F35" w:rsidP="00D94F3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85A01">
        <w:rPr>
          <w:rFonts w:ascii="Montserrat" w:hAnsi="Montserrat" w:cstheme="minorBidi"/>
          <w:b/>
          <w:color w:val="000000" w:themeColor="text1"/>
          <w:kern w:val="24"/>
          <w:sz w:val="48"/>
          <w:szCs w:val="48"/>
        </w:rPr>
        <w:t>Miércoles</w:t>
      </w:r>
    </w:p>
    <w:p w14:paraId="63F737F6" w14:textId="7F92D50F" w:rsidR="00D94F35" w:rsidRDefault="005A0F4B" w:rsidP="00D94F35">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08</w:t>
      </w:r>
    </w:p>
    <w:p w14:paraId="1E2AC7F0" w14:textId="77777777" w:rsidR="00D94F35" w:rsidRPr="00885A01" w:rsidRDefault="00D94F35" w:rsidP="00D94F3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56"/>
          <w:szCs w:val="72"/>
        </w:rPr>
        <w:t>de marzo</w:t>
      </w:r>
    </w:p>
    <w:p w14:paraId="4DE9D6D4" w14:textId="77777777" w:rsidR="00BD3DFF" w:rsidRPr="00885A01" w:rsidRDefault="00BD3DFF" w:rsidP="00BD3DFF">
      <w:pPr>
        <w:pStyle w:val="NormalWeb"/>
        <w:spacing w:before="0" w:beforeAutospacing="0" w:after="0" w:afterAutospacing="0"/>
        <w:jc w:val="center"/>
        <w:rPr>
          <w:rFonts w:ascii="Montserrat" w:hAnsi="Montserrat" w:cstheme="minorBidi"/>
          <w:color w:val="000000" w:themeColor="text1"/>
          <w:kern w:val="24"/>
          <w:sz w:val="48"/>
          <w:szCs w:val="62"/>
        </w:rPr>
      </w:pPr>
    </w:p>
    <w:p w14:paraId="1EE37309" w14:textId="77777777" w:rsidR="00BD3DFF" w:rsidRPr="00885A01" w:rsidRDefault="00BD3DFF" w:rsidP="00BD3DF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85A01">
        <w:rPr>
          <w:rFonts w:ascii="Montserrat" w:hAnsi="Montserrat" w:cstheme="minorBidi"/>
          <w:b/>
          <w:color w:val="000000" w:themeColor="text1"/>
          <w:kern w:val="24"/>
          <w:sz w:val="52"/>
          <w:szCs w:val="52"/>
        </w:rPr>
        <w:t>3° de Secundaria</w:t>
      </w:r>
    </w:p>
    <w:p w14:paraId="6B055A30" w14:textId="05116A38" w:rsidR="005E7935" w:rsidRPr="00885A01"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885A01">
        <w:rPr>
          <w:rFonts w:ascii="Montserrat" w:hAnsi="Montserrat" w:cstheme="minorBidi"/>
          <w:b/>
          <w:color w:val="000000" w:themeColor="text1"/>
          <w:kern w:val="24"/>
          <w:sz w:val="52"/>
          <w:szCs w:val="52"/>
        </w:rPr>
        <w:t>Historia</w:t>
      </w:r>
    </w:p>
    <w:p w14:paraId="4761DEEB" w14:textId="77777777" w:rsidR="005E7935" w:rsidRPr="00885A01" w:rsidRDefault="005E7935" w:rsidP="00112BA0">
      <w:pPr>
        <w:pStyle w:val="NormalWeb"/>
        <w:spacing w:before="0" w:beforeAutospacing="0" w:after="0" w:afterAutospacing="0"/>
        <w:jc w:val="center"/>
        <w:rPr>
          <w:rFonts w:ascii="Montserrat" w:hAnsi="Montserrat" w:cstheme="minorBidi"/>
          <w:color w:val="000000" w:themeColor="text1"/>
          <w:kern w:val="24"/>
          <w:sz w:val="52"/>
          <w:szCs w:val="40"/>
        </w:rPr>
      </w:pPr>
    </w:p>
    <w:p w14:paraId="00260536" w14:textId="77777777" w:rsidR="00790BFB" w:rsidRPr="00885A01" w:rsidRDefault="00790BFB" w:rsidP="00790BFB">
      <w:pPr>
        <w:pStyle w:val="NormalWeb"/>
        <w:spacing w:before="0" w:beforeAutospacing="0" w:after="0" w:afterAutospacing="0"/>
        <w:jc w:val="center"/>
        <w:rPr>
          <w:rFonts w:ascii="Montserrat" w:hAnsi="Montserrat" w:cstheme="minorBidi"/>
          <w:i/>
          <w:color w:val="000000" w:themeColor="text1"/>
          <w:kern w:val="24"/>
          <w:sz w:val="48"/>
          <w:szCs w:val="40"/>
        </w:rPr>
      </w:pPr>
      <w:r w:rsidRPr="00885A01">
        <w:rPr>
          <w:rFonts w:ascii="Montserrat" w:hAnsi="Montserrat" w:cstheme="minorBidi"/>
          <w:i/>
          <w:color w:val="000000" w:themeColor="text1"/>
          <w:kern w:val="24"/>
          <w:sz w:val="48"/>
          <w:szCs w:val="40"/>
        </w:rPr>
        <w:t>La consumación de la Independencia</w:t>
      </w:r>
    </w:p>
    <w:p w14:paraId="1F793FCE" w14:textId="77777777" w:rsidR="00AB3970" w:rsidRPr="00885A01" w:rsidRDefault="00AB3970" w:rsidP="00112BA0">
      <w:pPr>
        <w:pStyle w:val="NormalWeb"/>
        <w:spacing w:before="0" w:beforeAutospacing="0" w:after="0" w:afterAutospacing="0"/>
        <w:jc w:val="center"/>
        <w:rPr>
          <w:rFonts w:ascii="Montserrat" w:hAnsi="Montserrat"/>
          <w:color w:val="000000" w:themeColor="text1"/>
          <w:kern w:val="24"/>
          <w:sz w:val="48"/>
          <w:szCs w:val="40"/>
        </w:rPr>
      </w:pPr>
    </w:p>
    <w:p w14:paraId="1F8FFEC5" w14:textId="2CA5BA3F" w:rsidR="00790BFB" w:rsidRPr="00885A01" w:rsidRDefault="005E7935" w:rsidP="00790BFB">
      <w:pPr>
        <w:pStyle w:val="Default"/>
        <w:rPr>
          <w:rFonts w:ascii="Montserrat" w:hAnsi="Montserrat" w:cs="Montserrat"/>
          <w:i/>
          <w:sz w:val="22"/>
          <w:szCs w:val="22"/>
          <w:lang w:val="es-MX"/>
        </w:rPr>
      </w:pPr>
      <w:r w:rsidRPr="00885A01">
        <w:rPr>
          <w:rFonts w:ascii="Montserrat" w:eastAsia="Times New Roman" w:hAnsi="Montserrat" w:cs="Times New Roman"/>
          <w:b/>
          <w:bCs/>
          <w:i/>
          <w:sz w:val="22"/>
          <w:szCs w:val="22"/>
          <w:lang w:val="es-MX" w:eastAsia="es-MX"/>
        </w:rPr>
        <w:t>Aprendizaje esperado:</w:t>
      </w:r>
      <w:r w:rsidRPr="00885A01">
        <w:rPr>
          <w:rFonts w:ascii="Montserrat" w:eastAsia="Times New Roman" w:hAnsi="Montserrat" w:cs="Times New Roman"/>
          <w:bCs/>
          <w:i/>
          <w:sz w:val="22"/>
          <w:szCs w:val="22"/>
          <w:lang w:val="es-MX" w:eastAsia="es-MX"/>
        </w:rPr>
        <w:t xml:space="preserve"> </w:t>
      </w:r>
      <w:r w:rsidR="005A0F4B">
        <w:rPr>
          <w:rFonts w:ascii="Montserrat" w:hAnsi="Montserrat" w:cs="Montserrat"/>
          <w:i/>
          <w:sz w:val="22"/>
          <w:szCs w:val="22"/>
          <w:lang w:val="es-MX"/>
        </w:rPr>
        <w:t>e</w:t>
      </w:r>
      <w:r w:rsidR="00790BFB" w:rsidRPr="00885A01">
        <w:rPr>
          <w:rFonts w:ascii="Montserrat" w:hAnsi="Montserrat" w:cs="Montserrat"/>
          <w:i/>
          <w:sz w:val="22"/>
          <w:szCs w:val="22"/>
          <w:lang w:val="es-MX"/>
        </w:rPr>
        <w:t>xplica el proceso de Independencia y la influencia del liberalismo.</w:t>
      </w:r>
    </w:p>
    <w:p w14:paraId="5E827181" w14:textId="77777777" w:rsidR="00790BFB" w:rsidRPr="00885A01" w:rsidRDefault="00790BFB" w:rsidP="00790BFB">
      <w:pPr>
        <w:pStyle w:val="Default"/>
        <w:rPr>
          <w:rFonts w:ascii="Montserrat" w:hAnsi="Montserrat" w:cs="Montserrat"/>
          <w:i/>
          <w:sz w:val="22"/>
          <w:szCs w:val="22"/>
          <w:lang w:val="es-MX"/>
        </w:rPr>
      </w:pPr>
    </w:p>
    <w:p w14:paraId="06C6D6F9" w14:textId="6C2AE5B8" w:rsidR="00E75AD9" w:rsidRPr="00885A01" w:rsidRDefault="00790BFB" w:rsidP="00790BFB">
      <w:pPr>
        <w:spacing w:after="0" w:line="240" w:lineRule="auto"/>
        <w:textAlignment w:val="baseline"/>
        <w:rPr>
          <w:rFonts w:ascii="Montserrat" w:eastAsia="Times New Roman" w:hAnsi="Montserrat" w:cs="Times New Roman"/>
          <w:bCs/>
          <w:i/>
          <w:lang w:eastAsia="es-MX"/>
        </w:rPr>
      </w:pPr>
      <w:r w:rsidRPr="00885A01">
        <w:rPr>
          <w:rFonts w:ascii="Montserrat" w:hAnsi="Montserrat" w:cs="Montserrat"/>
          <w:b/>
          <w:bCs/>
          <w:i/>
          <w:color w:val="000000"/>
        </w:rPr>
        <w:t xml:space="preserve">Énfasis: </w:t>
      </w:r>
      <w:r w:rsidR="005A0F4B">
        <w:rPr>
          <w:rFonts w:ascii="Montserrat" w:hAnsi="Montserrat" w:cs="Montserrat"/>
          <w:i/>
          <w:color w:val="000000"/>
        </w:rPr>
        <w:t>e</w:t>
      </w:r>
      <w:r w:rsidRPr="00885A01">
        <w:rPr>
          <w:rFonts w:ascii="Montserrat" w:hAnsi="Montserrat" w:cs="Montserrat"/>
          <w:i/>
          <w:color w:val="000000"/>
        </w:rPr>
        <w:t>xplicar la guerra de guerrillas, la expedición de Mina y el Plan de Iguala para la consumación de la Independencia.</w:t>
      </w:r>
    </w:p>
    <w:p w14:paraId="57703987" w14:textId="106CB892" w:rsidR="005E7935" w:rsidRPr="00885A01" w:rsidRDefault="005E7935" w:rsidP="00112BA0">
      <w:pPr>
        <w:spacing w:after="0" w:line="240" w:lineRule="auto"/>
        <w:textAlignment w:val="baseline"/>
        <w:rPr>
          <w:rFonts w:ascii="Montserrat" w:eastAsia="Times New Roman" w:hAnsi="Montserrat" w:cs="Times New Roman"/>
          <w:b/>
          <w:bCs/>
          <w:lang w:eastAsia="es-MX"/>
        </w:rPr>
      </w:pPr>
    </w:p>
    <w:p w14:paraId="35F172E2" w14:textId="77777777" w:rsidR="00790BFB" w:rsidRPr="00885A01" w:rsidRDefault="00790BFB" w:rsidP="00112BA0">
      <w:pPr>
        <w:spacing w:after="0" w:line="240" w:lineRule="auto"/>
        <w:textAlignment w:val="baseline"/>
        <w:rPr>
          <w:rFonts w:ascii="Montserrat" w:eastAsia="Times New Roman" w:hAnsi="Montserrat" w:cs="Times New Roman"/>
          <w:b/>
          <w:bCs/>
          <w:lang w:eastAsia="es-MX"/>
        </w:rPr>
      </w:pPr>
    </w:p>
    <w:p w14:paraId="075BE7B5" w14:textId="237F4FD1" w:rsidR="005E7935" w:rsidRPr="00885A01" w:rsidRDefault="005E7935" w:rsidP="00112BA0">
      <w:pPr>
        <w:spacing w:after="0" w:line="240" w:lineRule="auto"/>
        <w:textAlignment w:val="baseline"/>
        <w:rPr>
          <w:rFonts w:ascii="Montserrat" w:eastAsia="Times New Roman" w:hAnsi="Montserrat" w:cs="Times New Roman"/>
          <w:b/>
          <w:bCs/>
          <w:sz w:val="28"/>
          <w:szCs w:val="28"/>
          <w:lang w:eastAsia="es-MX"/>
        </w:rPr>
      </w:pPr>
      <w:r w:rsidRPr="00885A01">
        <w:rPr>
          <w:rFonts w:ascii="Montserrat" w:eastAsia="Times New Roman" w:hAnsi="Montserrat" w:cs="Times New Roman"/>
          <w:b/>
          <w:bCs/>
          <w:sz w:val="28"/>
          <w:szCs w:val="28"/>
          <w:lang w:eastAsia="es-MX"/>
        </w:rPr>
        <w:t xml:space="preserve">¿Qué </w:t>
      </w:r>
      <w:r w:rsidR="005A0F4B" w:rsidRPr="00885A01">
        <w:rPr>
          <w:rFonts w:ascii="Montserrat" w:eastAsia="Times New Roman" w:hAnsi="Montserrat" w:cs="Times New Roman"/>
          <w:b/>
          <w:bCs/>
          <w:sz w:val="28"/>
          <w:szCs w:val="28"/>
          <w:lang w:eastAsia="es-MX"/>
        </w:rPr>
        <w:t>vamos a</w:t>
      </w:r>
      <w:r w:rsidRPr="00885A01">
        <w:rPr>
          <w:rFonts w:ascii="Montserrat" w:eastAsia="Times New Roman" w:hAnsi="Montserrat" w:cs="Times New Roman"/>
          <w:b/>
          <w:bCs/>
          <w:sz w:val="28"/>
          <w:szCs w:val="28"/>
          <w:lang w:eastAsia="es-MX"/>
        </w:rPr>
        <w:t xml:space="preserve"> aprender?</w:t>
      </w:r>
    </w:p>
    <w:p w14:paraId="5CCE9F3D" w14:textId="332934E9" w:rsidR="00E75AD9" w:rsidRPr="00885A01" w:rsidRDefault="00E75AD9" w:rsidP="00682230">
      <w:pPr>
        <w:spacing w:after="0" w:line="240" w:lineRule="auto"/>
        <w:jc w:val="both"/>
        <w:rPr>
          <w:rFonts w:ascii="Montserrat" w:hAnsi="Montserrat" w:cs="Arial"/>
          <w:iCs/>
        </w:rPr>
      </w:pPr>
    </w:p>
    <w:p w14:paraId="2D84DEF8" w14:textId="7BE0EFEE" w:rsidR="00682230" w:rsidRPr="00885A01" w:rsidRDefault="00682230" w:rsidP="00682230">
      <w:pPr>
        <w:spacing w:after="0" w:line="240" w:lineRule="auto"/>
        <w:jc w:val="both"/>
        <w:rPr>
          <w:rFonts w:ascii="Montserrat" w:eastAsia="Times New Roman" w:hAnsi="Montserrat" w:cs="Arial"/>
          <w:bCs/>
          <w:iCs/>
          <w:color w:val="000000" w:themeColor="text1"/>
        </w:rPr>
      </w:pPr>
      <w:r w:rsidRPr="00885A01">
        <w:rPr>
          <w:rFonts w:ascii="Montserrat" w:eastAsia="Times New Roman" w:hAnsi="Montserrat" w:cs="Arial"/>
          <w:bCs/>
          <w:iCs/>
          <w:color w:val="000000" w:themeColor="text1"/>
        </w:rPr>
        <w:t>En esta sesión continuar</w:t>
      </w:r>
      <w:r w:rsidR="003A7E67" w:rsidRPr="00885A01">
        <w:rPr>
          <w:rFonts w:ascii="Montserrat" w:eastAsia="Times New Roman" w:hAnsi="Montserrat" w:cs="Arial"/>
          <w:bCs/>
          <w:iCs/>
          <w:color w:val="000000" w:themeColor="text1"/>
        </w:rPr>
        <w:t>ás</w:t>
      </w:r>
      <w:r w:rsidRPr="00885A01">
        <w:rPr>
          <w:rFonts w:ascii="Montserrat" w:eastAsia="Times New Roman" w:hAnsi="Montserrat" w:cs="Arial"/>
          <w:bCs/>
          <w:iCs/>
          <w:color w:val="000000" w:themeColor="text1"/>
        </w:rPr>
        <w:t xml:space="preserve"> analizando el proceso de independencia de Nueva España y la influencia del liberalismo europeo. En concreto, </w:t>
      </w:r>
      <w:r w:rsidR="003A7E67" w:rsidRPr="00885A01">
        <w:rPr>
          <w:rFonts w:ascii="Montserrat" w:eastAsia="Times New Roman" w:hAnsi="Montserrat" w:cs="Arial"/>
          <w:bCs/>
          <w:iCs/>
          <w:color w:val="000000" w:themeColor="text1"/>
        </w:rPr>
        <w:t>te centrarás</w:t>
      </w:r>
      <w:r w:rsidRPr="00885A01">
        <w:rPr>
          <w:rFonts w:ascii="Montserrat" w:eastAsia="Times New Roman" w:hAnsi="Montserrat" w:cs="Arial"/>
          <w:bCs/>
          <w:iCs/>
          <w:color w:val="000000" w:themeColor="text1"/>
        </w:rPr>
        <w:t xml:space="preserve"> en lo que ocurrió en las últimas etapas del movimiento de independencia y sus principales protagonistas.</w:t>
      </w:r>
    </w:p>
    <w:p w14:paraId="5D6AAE80" w14:textId="77777777" w:rsidR="00682230" w:rsidRPr="00885A01" w:rsidRDefault="00682230" w:rsidP="00682230">
      <w:pPr>
        <w:spacing w:after="0" w:line="240" w:lineRule="auto"/>
        <w:jc w:val="both"/>
        <w:rPr>
          <w:rFonts w:ascii="Montserrat" w:eastAsia="Times New Roman" w:hAnsi="Montserrat" w:cs="Arial"/>
          <w:bCs/>
          <w:iCs/>
          <w:color w:val="000000" w:themeColor="text1"/>
        </w:rPr>
      </w:pPr>
    </w:p>
    <w:p w14:paraId="3F4DF1F5" w14:textId="133ABD14" w:rsidR="00682230" w:rsidRPr="00885A01" w:rsidRDefault="00682230" w:rsidP="00682230">
      <w:pPr>
        <w:spacing w:after="0" w:line="240" w:lineRule="auto"/>
        <w:jc w:val="both"/>
        <w:rPr>
          <w:rStyle w:val="Ninguno"/>
          <w:rFonts w:ascii="Montserrat" w:hAnsi="Montserrat"/>
        </w:rPr>
      </w:pPr>
      <w:r w:rsidRPr="00885A01">
        <w:rPr>
          <w:rFonts w:ascii="Montserrat" w:hAnsi="Montserrat" w:cs="Arial"/>
          <w:bCs/>
        </w:rPr>
        <w:t>Recuerd</w:t>
      </w:r>
      <w:r w:rsidR="003A7E67" w:rsidRPr="00885A01">
        <w:rPr>
          <w:rFonts w:ascii="Montserrat" w:hAnsi="Montserrat" w:cs="Arial"/>
          <w:bCs/>
        </w:rPr>
        <w:t>a</w:t>
      </w:r>
      <w:r w:rsidRPr="00885A01">
        <w:rPr>
          <w:rFonts w:ascii="Montserrat" w:hAnsi="Montserrat" w:cs="Arial"/>
          <w:bCs/>
        </w:rPr>
        <w:t xml:space="preserve"> que la sesión anterior </w:t>
      </w:r>
      <w:r w:rsidRPr="00885A01">
        <w:rPr>
          <w:rStyle w:val="Ninguno"/>
          <w:rFonts w:ascii="Montserrat" w:hAnsi="Montserrat"/>
        </w:rPr>
        <w:t>estudia</w:t>
      </w:r>
      <w:r w:rsidR="003A7E67" w:rsidRPr="00885A01">
        <w:rPr>
          <w:rStyle w:val="Ninguno"/>
          <w:rFonts w:ascii="Montserrat" w:hAnsi="Montserrat"/>
        </w:rPr>
        <w:t>ste</w:t>
      </w:r>
      <w:r w:rsidRPr="00885A01">
        <w:rPr>
          <w:rStyle w:val="Ninguno"/>
          <w:rFonts w:ascii="Montserrat" w:hAnsi="Montserrat"/>
        </w:rPr>
        <w:t xml:space="preserve"> la segunda etapa de la lucha por la independencia. Conoci</w:t>
      </w:r>
      <w:r w:rsidR="003A7E67" w:rsidRPr="00885A01">
        <w:rPr>
          <w:rStyle w:val="Ninguno"/>
          <w:rFonts w:ascii="Montserrat" w:hAnsi="Montserrat"/>
        </w:rPr>
        <w:t>ste</w:t>
      </w:r>
      <w:r w:rsidRPr="00885A01">
        <w:rPr>
          <w:rStyle w:val="Ninguno"/>
          <w:rFonts w:ascii="Montserrat" w:hAnsi="Montserrat"/>
        </w:rPr>
        <w:t xml:space="preserve"> algunos detalles de las campañas militares llevadas a cabo por José María Morelos y Pavón y la influencia de la ideología liberal en el documento Los Sentimientos de la Nación y la Constitución de Apatzingán. </w:t>
      </w:r>
    </w:p>
    <w:p w14:paraId="2C4809FD" w14:textId="77777777" w:rsidR="00682230" w:rsidRPr="00885A01" w:rsidRDefault="00682230" w:rsidP="00682230">
      <w:pPr>
        <w:spacing w:after="0" w:line="240" w:lineRule="auto"/>
        <w:jc w:val="both"/>
        <w:rPr>
          <w:rFonts w:ascii="Montserrat" w:eastAsia="Times New Roman" w:hAnsi="Montserrat" w:cs="Arial"/>
          <w:iCs/>
        </w:rPr>
      </w:pPr>
    </w:p>
    <w:p w14:paraId="62B3FB69" w14:textId="5AF29B43" w:rsidR="00682230" w:rsidRPr="00885A01" w:rsidRDefault="003A7E67" w:rsidP="00682230">
      <w:pPr>
        <w:spacing w:after="0" w:line="240" w:lineRule="auto"/>
        <w:jc w:val="both"/>
        <w:rPr>
          <w:rFonts w:ascii="Montserrat" w:hAnsi="Montserrat" w:cs="Arial"/>
          <w:iCs/>
        </w:rPr>
      </w:pPr>
      <w:r w:rsidRPr="00885A01">
        <w:rPr>
          <w:rFonts w:ascii="Montserrat" w:hAnsi="Montserrat" w:cs="Arial"/>
          <w:iCs/>
        </w:rPr>
        <w:t>Se te sugiere r</w:t>
      </w:r>
      <w:r w:rsidR="00682230" w:rsidRPr="00885A01">
        <w:rPr>
          <w:rFonts w:ascii="Montserrat" w:hAnsi="Montserrat" w:cs="Arial"/>
          <w:iCs/>
        </w:rPr>
        <w:t>ealizar anotaciones, para ello ten</w:t>
      </w:r>
      <w:r w:rsidRPr="00885A01">
        <w:rPr>
          <w:rFonts w:ascii="Montserrat" w:hAnsi="Montserrat" w:cs="Arial"/>
          <w:iCs/>
        </w:rPr>
        <w:t xml:space="preserve"> a la mano t</w:t>
      </w:r>
      <w:r w:rsidR="00682230" w:rsidRPr="00885A01">
        <w:rPr>
          <w:rFonts w:ascii="Montserrat" w:hAnsi="Montserrat" w:cs="Arial"/>
          <w:iCs/>
        </w:rPr>
        <w:t xml:space="preserve">u bolígrafo y cuaderno, así como </w:t>
      </w:r>
      <w:r w:rsidRPr="00885A01">
        <w:rPr>
          <w:rFonts w:ascii="Montserrat" w:hAnsi="Montserrat" w:cs="Arial"/>
          <w:iCs/>
        </w:rPr>
        <w:t>t</w:t>
      </w:r>
      <w:r w:rsidR="00682230" w:rsidRPr="00885A01">
        <w:rPr>
          <w:rFonts w:ascii="Montserrat" w:hAnsi="Montserrat" w:cs="Arial"/>
          <w:iCs/>
        </w:rPr>
        <w:t>u libro de texto por si desea</w:t>
      </w:r>
      <w:r w:rsidRPr="00885A01">
        <w:rPr>
          <w:rFonts w:ascii="Montserrat" w:hAnsi="Montserrat" w:cs="Arial"/>
          <w:iCs/>
        </w:rPr>
        <w:t>s</w:t>
      </w:r>
      <w:r w:rsidR="00682230" w:rsidRPr="00885A01">
        <w:rPr>
          <w:rFonts w:ascii="Montserrat" w:hAnsi="Montserrat" w:cs="Arial"/>
          <w:iCs/>
        </w:rPr>
        <w:t xml:space="preserve"> profundizar y ampliar </w:t>
      </w:r>
      <w:r w:rsidRPr="00885A01">
        <w:rPr>
          <w:rFonts w:ascii="Montserrat" w:hAnsi="Montserrat" w:cs="Arial"/>
          <w:iCs/>
        </w:rPr>
        <w:t>t</w:t>
      </w:r>
      <w:r w:rsidR="00682230" w:rsidRPr="00885A01">
        <w:rPr>
          <w:rFonts w:ascii="Montserrat" w:hAnsi="Montserrat" w:cs="Arial"/>
          <w:iCs/>
        </w:rPr>
        <w:t>us conocimien</w:t>
      </w:r>
      <w:r w:rsidRPr="00885A01">
        <w:rPr>
          <w:rFonts w:ascii="Montserrat" w:hAnsi="Montserrat" w:cs="Arial"/>
          <w:iCs/>
        </w:rPr>
        <w:t>tos acerca de este tema.</w:t>
      </w:r>
    </w:p>
    <w:p w14:paraId="2DC0D671" w14:textId="77777777" w:rsidR="00682230" w:rsidRPr="00885A01" w:rsidRDefault="00682230" w:rsidP="00682230">
      <w:pPr>
        <w:spacing w:after="0" w:line="240" w:lineRule="auto"/>
        <w:jc w:val="both"/>
        <w:rPr>
          <w:rFonts w:ascii="Montserrat" w:hAnsi="Montserrat" w:cs="Arial"/>
          <w:iCs/>
        </w:rPr>
      </w:pPr>
    </w:p>
    <w:p w14:paraId="0676415F" w14:textId="77777777" w:rsidR="00682230" w:rsidRPr="00885A01" w:rsidRDefault="00682230" w:rsidP="00112BA0">
      <w:pPr>
        <w:spacing w:after="0" w:line="240" w:lineRule="auto"/>
        <w:jc w:val="both"/>
        <w:rPr>
          <w:rFonts w:ascii="Montserrat" w:eastAsia="Arial" w:hAnsi="Montserrat" w:cs="Arial"/>
        </w:rPr>
      </w:pPr>
    </w:p>
    <w:p w14:paraId="5DD3155C" w14:textId="019806C3" w:rsidR="005E7935" w:rsidRPr="00885A01" w:rsidRDefault="005E7935" w:rsidP="00112BA0">
      <w:pPr>
        <w:spacing w:after="0" w:line="240" w:lineRule="auto"/>
        <w:textAlignment w:val="baseline"/>
        <w:rPr>
          <w:rFonts w:ascii="Montserrat" w:eastAsia="Times New Roman" w:hAnsi="Montserrat" w:cs="Times New Roman"/>
          <w:sz w:val="28"/>
          <w:szCs w:val="24"/>
          <w:lang w:eastAsia="es-MX"/>
        </w:rPr>
      </w:pPr>
      <w:r w:rsidRPr="00885A01">
        <w:rPr>
          <w:rFonts w:ascii="Montserrat" w:eastAsia="Times New Roman" w:hAnsi="Montserrat" w:cs="Times New Roman"/>
          <w:b/>
          <w:bCs/>
          <w:sz w:val="28"/>
          <w:szCs w:val="24"/>
          <w:lang w:eastAsia="es-MX"/>
        </w:rPr>
        <w:lastRenderedPageBreak/>
        <w:t>¿Qué hacemos?</w:t>
      </w:r>
    </w:p>
    <w:p w14:paraId="05E7587F" w14:textId="0F91A6F1" w:rsidR="005E7935" w:rsidRPr="00885A01" w:rsidRDefault="005E7935" w:rsidP="00112BA0">
      <w:pPr>
        <w:spacing w:after="0" w:line="240" w:lineRule="auto"/>
        <w:jc w:val="both"/>
        <w:rPr>
          <w:rFonts w:ascii="Montserrat" w:hAnsi="Montserrat" w:cs="Arial"/>
          <w:iCs/>
          <w:szCs w:val="24"/>
        </w:rPr>
      </w:pPr>
    </w:p>
    <w:p w14:paraId="0035F838" w14:textId="6C79BA61" w:rsidR="00EE70D5" w:rsidRPr="00885A01" w:rsidRDefault="00EE70D5" w:rsidP="00EE70D5">
      <w:pPr>
        <w:spacing w:after="0" w:line="240" w:lineRule="auto"/>
        <w:jc w:val="both"/>
        <w:rPr>
          <w:rFonts w:ascii="Montserrat" w:hAnsi="Montserrat"/>
        </w:rPr>
      </w:pPr>
      <w:r w:rsidRPr="00885A01">
        <w:rPr>
          <w:rFonts w:ascii="Montserrat" w:eastAsia="Times New Roman" w:hAnsi="Montserrat" w:cs="Arial"/>
          <w:iCs/>
        </w:rPr>
        <w:t xml:space="preserve">Lee el siguiente texto </w:t>
      </w:r>
      <w:r w:rsidRPr="00885A01">
        <w:rPr>
          <w:rFonts w:ascii="Montserrat" w:hAnsi="Montserrat"/>
        </w:rPr>
        <w:t xml:space="preserve">de la </w:t>
      </w:r>
      <w:r w:rsidRPr="00885A01">
        <w:rPr>
          <w:rFonts w:ascii="Montserrat" w:hAnsi="Montserrat"/>
          <w:i/>
        </w:rPr>
        <w:t>Antología de lecturas. Historia de México</w:t>
      </w:r>
      <w:r w:rsidRPr="00885A01">
        <w:rPr>
          <w:rFonts w:ascii="Montserrat" w:hAnsi="Montserrat"/>
        </w:rPr>
        <w:t>, tomo II, INEHRM titulada “</w:t>
      </w:r>
      <w:r w:rsidRPr="00885A01">
        <w:rPr>
          <w:rFonts w:ascii="Montserrat" w:hAnsi="Montserrat"/>
          <w:bCs/>
        </w:rPr>
        <w:t>La Consumación de la Independencia” de</w:t>
      </w:r>
      <w:r w:rsidRPr="00885A01">
        <w:rPr>
          <w:rFonts w:ascii="Montserrat" w:hAnsi="Montserrat"/>
        </w:rPr>
        <w:t xml:space="preserve"> Lorenzo Zavala.</w:t>
      </w:r>
    </w:p>
    <w:p w14:paraId="31802AF3" w14:textId="77777777" w:rsidR="00EE70D5" w:rsidRPr="00885A01" w:rsidRDefault="00EE70D5" w:rsidP="00EE70D5">
      <w:pPr>
        <w:autoSpaceDE w:val="0"/>
        <w:autoSpaceDN w:val="0"/>
        <w:adjustRightInd w:val="0"/>
        <w:spacing w:after="0" w:line="240" w:lineRule="auto"/>
        <w:jc w:val="both"/>
        <w:rPr>
          <w:rFonts w:ascii="Montserrat" w:eastAsia="Palatino-Roman" w:hAnsi="Montserrat" w:cs="Palatino-Roman"/>
        </w:rPr>
      </w:pPr>
    </w:p>
    <w:p w14:paraId="5A4E1050" w14:textId="77777777" w:rsidR="00EE70D5" w:rsidRPr="00885A01" w:rsidRDefault="00EE70D5" w:rsidP="00EE70D5">
      <w:pPr>
        <w:autoSpaceDE w:val="0"/>
        <w:autoSpaceDN w:val="0"/>
        <w:adjustRightInd w:val="0"/>
        <w:spacing w:after="0" w:line="240" w:lineRule="auto"/>
        <w:jc w:val="both"/>
        <w:rPr>
          <w:rFonts w:ascii="Montserrat" w:eastAsia="Palatino-Roman" w:hAnsi="Montserrat" w:cs="Palatino-Roman"/>
          <w:i/>
        </w:rPr>
      </w:pPr>
      <w:r w:rsidRPr="00885A01">
        <w:rPr>
          <w:rFonts w:ascii="Montserrat" w:eastAsia="Palatino-Roman" w:hAnsi="Montserrat" w:cs="Palatino-Roman"/>
          <w:i/>
        </w:rPr>
        <w:t xml:space="preserve">A fines del año 1820, el coronel Iturbide partió de México, encargado de la destrucción de las tropas del señor Guerrero; pero con el proyecto de unirse a éste en la primera ocasión, para […] hacer la independencia de la patria. </w:t>
      </w:r>
    </w:p>
    <w:p w14:paraId="1F8635E4" w14:textId="77777777" w:rsidR="00EE70D5" w:rsidRPr="00885A01" w:rsidRDefault="00EE70D5" w:rsidP="00EE70D5">
      <w:pPr>
        <w:autoSpaceDE w:val="0"/>
        <w:autoSpaceDN w:val="0"/>
        <w:adjustRightInd w:val="0"/>
        <w:spacing w:after="0" w:line="240" w:lineRule="auto"/>
        <w:jc w:val="both"/>
        <w:rPr>
          <w:rFonts w:ascii="Montserrat" w:eastAsia="Palatino-Roman" w:hAnsi="Montserrat" w:cs="Palatino-Roman"/>
          <w:i/>
        </w:rPr>
      </w:pPr>
    </w:p>
    <w:p w14:paraId="4DBCA957" w14:textId="77777777" w:rsidR="00EE70D5" w:rsidRPr="00885A01" w:rsidRDefault="00EE70D5" w:rsidP="00BD3DFF">
      <w:pPr>
        <w:autoSpaceDE w:val="0"/>
        <w:autoSpaceDN w:val="0"/>
        <w:adjustRightInd w:val="0"/>
        <w:spacing w:after="0" w:line="240" w:lineRule="auto"/>
        <w:ind w:left="720"/>
        <w:jc w:val="both"/>
        <w:rPr>
          <w:rFonts w:ascii="Montserrat" w:eastAsia="Palatino-Roman" w:hAnsi="Montserrat" w:cs="Palatino-Roman"/>
          <w:i/>
        </w:rPr>
      </w:pPr>
      <w:r w:rsidRPr="00885A01">
        <w:rPr>
          <w:rFonts w:ascii="Montserrat" w:eastAsia="Palatino-Roman" w:hAnsi="Montserrat" w:cs="Palatino-Roman"/>
          <w:i/>
        </w:rPr>
        <w:t>Muy pocos días […] pasaron entre la salida de Iturbide de la capital y la aproximación a las tropas de Guerrero. Este había ganado una pequeña acción y derrotado al coronel Berdejo, destinado a perseguirlo igualmente, y esto dio ocasión a una carta que le dirigió don Agustín de Iturbide, invitándolo a que renunciase a la empresa que tanta sangre había costado inútilmente al país. “En el día en que el rey de España ha ofrecido instituciones liberales y asegurado las garantías sociales que se pueden apetecer, jurando la Constitución de 1812, ya los mexicanos gozarán de una justa igualdad y seremos tratados como hombres libres.”</w:t>
      </w:r>
    </w:p>
    <w:p w14:paraId="3495C9A8" w14:textId="77777777" w:rsidR="00EE70D5" w:rsidRPr="00885A01" w:rsidRDefault="00EE70D5" w:rsidP="00BD3DFF">
      <w:pPr>
        <w:autoSpaceDE w:val="0"/>
        <w:autoSpaceDN w:val="0"/>
        <w:adjustRightInd w:val="0"/>
        <w:spacing w:after="0" w:line="240" w:lineRule="auto"/>
        <w:ind w:left="720"/>
        <w:jc w:val="both"/>
        <w:rPr>
          <w:rFonts w:ascii="Montserrat" w:eastAsia="Palatino-Roman" w:hAnsi="Montserrat" w:cs="Palatino-Roman"/>
          <w:i/>
        </w:rPr>
      </w:pPr>
    </w:p>
    <w:p w14:paraId="1CFC855F" w14:textId="59B94B97" w:rsidR="00EE70D5" w:rsidRPr="00885A01" w:rsidRDefault="00EE70D5" w:rsidP="00BD3DFF">
      <w:pPr>
        <w:autoSpaceDE w:val="0"/>
        <w:autoSpaceDN w:val="0"/>
        <w:adjustRightInd w:val="0"/>
        <w:spacing w:after="0" w:line="240" w:lineRule="auto"/>
        <w:ind w:left="720"/>
        <w:jc w:val="both"/>
        <w:rPr>
          <w:rFonts w:ascii="Montserrat" w:eastAsia="Palatino-Roman" w:hAnsi="Montserrat" w:cs="Palatino-Roman"/>
          <w:i/>
        </w:rPr>
      </w:pPr>
      <w:r w:rsidRPr="00885A01">
        <w:rPr>
          <w:rFonts w:ascii="Montserrat" w:eastAsia="Palatino-Roman" w:hAnsi="Montserrat" w:cs="Palatino-Roman"/>
          <w:i/>
        </w:rPr>
        <w:t>Esto decía en su carta, y añadía que “las ventajas que había conseguido sobre las tropas del gobierno recientemente, no debían darle esperanzas de nuevos triunfos, pues sabía que los sucesos de la guerra estaban expuestos a muchas vicisitudes y que los recursos del gobierno eran muchos”.  Repetía las ofertas que se habían hecho a este general en muchas ocasiones, y le invitaba a fraternizar con él.</w:t>
      </w:r>
    </w:p>
    <w:p w14:paraId="1E954E41" w14:textId="77777777" w:rsidR="00EE70D5" w:rsidRPr="00885A01" w:rsidRDefault="00EE70D5" w:rsidP="00BD3DFF">
      <w:pPr>
        <w:autoSpaceDE w:val="0"/>
        <w:autoSpaceDN w:val="0"/>
        <w:adjustRightInd w:val="0"/>
        <w:spacing w:after="0" w:line="240" w:lineRule="auto"/>
        <w:ind w:left="720"/>
        <w:jc w:val="both"/>
        <w:rPr>
          <w:rFonts w:ascii="Montserrat" w:eastAsia="Palatino-Roman" w:hAnsi="Montserrat" w:cs="Palatino-Roman"/>
          <w:i/>
        </w:rPr>
      </w:pPr>
    </w:p>
    <w:p w14:paraId="620CED0E" w14:textId="77777777" w:rsidR="00D65032" w:rsidRPr="00885A01" w:rsidRDefault="00EE70D5" w:rsidP="00BD3DFF">
      <w:pPr>
        <w:autoSpaceDE w:val="0"/>
        <w:autoSpaceDN w:val="0"/>
        <w:adjustRightInd w:val="0"/>
        <w:spacing w:after="0" w:line="240" w:lineRule="auto"/>
        <w:ind w:left="720"/>
        <w:jc w:val="both"/>
        <w:rPr>
          <w:rFonts w:ascii="Montserrat" w:eastAsia="Palatino-Roman" w:hAnsi="Montserrat" w:cs="Palatino-Roman"/>
          <w:i/>
        </w:rPr>
      </w:pPr>
      <w:r w:rsidRPr="00885A01">
        <w:rPr>
          <w:rFonts w:ascii="Montserrat" w:eastAsia="Palatino-Roman" w:hAnsi="Montserrat" w:cs="Palatino-Roman"/>
          <w:i/>
        </w:rPr>
        <w:t xml:space="preserve">Esta carta estaba escrita con mucho artificio, pues al mismo tiempo que presentaba a las tropas insurgentes un deseo de entrar en convenios y relaciones, nada daba a sospechar al virrey, que veía, en el lenguaje que se usaba en ella, la política misma que tanto le había servido para tranquilizar el país. </w:t>
      </w:r>
    </w:p>
    <w:p w14:paraId="05C28592" w14:textId="77777777" w:rsidR="00D65032" w:rsidRPr="00885A01" w:rsidRDefault="00D65032" w:rsidP="00BD3DFF">
      <w:pPr>
        <w:autoSpaceDE w:val="0"/>
        <w:autoSpaceDN w:val="0"/>
        <w:adjustRightInd w:val="0"/>
        <w:spacing w:after="0" w:line="240" w:lineRule="auto"/>
        <w:ind w:left="720"/>
        <w:jc w:val="both"/>
        <w:rPr>
          <w:rFonts w:ascii="Montserrat" w:eastAsia="Palatino-Roman" w:hAnsi="Montserrat" w:cs="Palatino-Roman"/>
          <w:i/>
        </w:rPr>
      </w:pPr>
    </w:p>
    <w:p w14:paraId="3671932B" w14:textId="14BC77DF" w:rsidR="00EE70D5" w:rsidRPr="00885A01" w:rsidRDefault="00EE70D5" w:rsidP="00BD3DFF">
      <w:pPr>
        <w:autoSpaceDE w:val="0"/>
        <w:autoSpaceDN w:val="0"/>
        <w:adjustRightInd w:val="0"/>
        <w:spacing w:after="0" w:line="240" w:lineRule="auto"/>
        <w:ind w:left="720"/>
        <w:jc w:val="both"/>
        <w:rPr>
          <w:rFonts w:ascii="Montserrat" w:eastAsia="Palatino-Roman" w:hAnsi="Montserrat" w:cs="Palatino-Roman"/>
          <w:i/>
        </w:rPr>
      </w:pPr>
      <w:r w:rsidRPr="00885A01">
        <w:rPr>
          <w:rFonts w:ascii="Montserrat" w:eastAsia="Palatino-Roman" w:hAnsi="Montserrat" w:cs="Palatino-Roman"/>
          <w:i/>
        </w:rPr>
        <w:t>Es de presumir que las personas de quienes se servía Iturbide para conducir estas cartas, llevarían instrucciones reservadas que explicarían sus intenciones. El general Guerrero contestó, con la energía que siempre manifestó al sostener la causa de la independencia y de la libertad que</w:t>
      </w:r>
      <w:r w:rsidR="00D65032" w:rsidRPr="00885A01">
        <w:rPr>
          <w:rFonts w:ascii="Montserrat" w:eastAsia="Palatino-Roman" w:hAnsi="Montserrat" w:cs="Palatino-Roman"/>
          <w:i/>
        </w:rPr>
        <w:t xml:space="preserve"> </w:t>
      </w:r>
      <w:r w:rsidRPr="00885A01">
        <w:rPr>
          <w:rFonts w:ascii="Montserrat" w:eastAsia="Palatino-Roman" w:hAnsi="Montserrat" w:cs="Palatino-Roman"/>
          <w:i/>
        </w:rPr>
        <w:t>estaba resuelto a continuar defendiendo el honor nacional, hasta perecer o triunfar; que no podía dejarse engañar por las promesas lisonjeras de libertad dadas por los constitucionales españoles, que en materia de independencia eran de los mismos sentimientos que los realistas más acérrimos; que la Constitución española no daba garantías a los americanos.</w:t>
      </w:r>
    </w:p>
    <w:p w14:paraId="3E279C6E" w14:textId="77777777" w:rsidR="00EE70D5" w:rsidRPr="00885A01" w:rsidRDefault="00EE70D5" w:rsidP="00BD3DFF">
      <w:pPr>
        <w:autoSpaceDE w:val="0"/>
        <w:autoSpaceDN w:val="0"/>
        <w:adjustRightInd w:val="0"/>
        <w:spacing w:after="0" w:line="240" w:lineRule="auto"/>
        <w:ind w:left="720"/>
        <w:jc w:val="both"/>
        <w:rPr>
          <w:rFonts w:ascii="Montserrat" w:eastAsia="Palatino-Roman" w:hAnsi="Montserrat" w:cs="Palatino-Roman"/>
          <w:i/>
        </w:rPr>
      </w:pPr>
    </w:p>
    <w:p w14:paraId="10A91090" w14:textId="77777777" w:rsidR="00EE70D5" w:rsidRPr="00885A01" w:rsidRDefault="00EE70D5" w:rsidP="00BD3DFF">
      <w:pPr>
        <w:autoSpaceDE w:val="0"/>
        <w:autoSpaceDN w:val="0"/>
        <w:adjustRightInd w:val="0"/>
        <w:spacing w:after="0" w:line="240" w:lineRule="auto"/>
        <w:ind w:left="720"/>
        <w:jc w:val="both"/>
        <w:rPr>
          <w:rFonts w:ascii="Montserrat" w:eastAsia="Palatino-Roman" w:hAnsi="Montserrat" w:cs="Palatino-Roman"/>
          <w:i/>
        </w:rPr>
      </w:pPr>
      <w:r w:rsidRPr="00885A01">
        <w:rPr>
          <w:rFonts w:ascii="Montserrat" w:eastAsia="Palatino-Roman" w:hAnsi="Montserrat" w:cs="Palatino-Roman"/>
          <w:i/>
        </w:rPr>
        <w:t xml:space="preserve">Recordaba la exclusión de las castas hecha en la Constitución de Cádiz, la disminución de los representantes americanos, y, por último, el poco caso que </w:t>
      </w:r>
      <w:r w:rsidRPr="00885A01">
        <w:rPr>
          <w:rFonts w:ascii="Montserrat" w:eastAsia="Palatino-Roman" w:hAnsi="Montserrat" w:cs="Palatino-Roman"/>
          <w:i/>
        </w:rPr>
        <w:lastRenderedPageBreak/>
        <w:t>se hacía de estas leyes liberales por los virreyes. Concluía exhortándole a tomar el partido nacional, a abandonar unas banderas que deshonraban a los americanos, y le invitaba a tomar el mando de los ejércitos nacionales de que el mismo Guerrero estaba por entonces encargado.</w:t>
      </w:r>
    </w:p>
    <w:p w14:paraId="40ED2DAB" w14:textId="77777777" w:rsidR="00EE70D5" w:rsidRPr="00885A01" w:rsidRDefault="00EE70D5" w:rsidP="00EE70D5">
      <w:pPr>
        <w:autoSpaceDE w:val="0"/>
        <w:autoSpaceDN w:val="0"/>
        <w:adjustRightInd w:val="0"/>
        <w:spacing w:after="0" w:line="240" w:lineRule="auto"/>
        <w:jc w:val="both"/>
        <w:rPr>
          <w:rFonts w:ascii="Montserrat" w:eastAsia="Palatino-Roman" w:hAnsi="Montserrat" w:cs="Palatino-Roman"/>
        </w:rPr>
      </w:pPr>
    </w:p>
    <w:p w14:paraId="2BEDFDC1" w14:textId="0B92BAC5" w:rsidR="00EE70D5" w:rsidRPr="00885A01" w:rsidRDefault="00EE70D5" w:rsidP="00EE70D5">
      <w:pPr>
        <w:spacing w:after="0" w:line="240" w:lineRule="auto"/>
        <w:jc w:val="both"/>
        <w:rPr>
          <w:rFonts w:ascii="Montserrat" w:hAnsi="Montserrat" w:cs="Arial"/>
          <w:iCs/>
        </w:rPr>
      </w:pPr>
      <w:r w:rsidRPr="00885A01">
        <w:rPr>
          <w:rFonts w:ascii="Montserrat" w:hAnsi="Montserrat" w:cs="Arial"/>
          <w:iCs/>
        </w:rPr>
        <w:t>¿Qué opina</w:t>
      </w:r>
      <w:r w:rsidR="00D65032" w:rsidRPr="00885A01">
        <w:rPr>
          <w:rFonts w:ascii="Montserrat" w:hAnsi="Montserrat" w:cs="Arial"/>
          <w:iCs/>
        </w:rPr>
        <w:t>s</w:t>
      </w:r>
      <w:r w:rsidRPr="00885A01">
        <w:rPr>
          <w:rFonts w:ascii="Montserrat" w:hAnsi="Montserrat" w:cs="Arial"/>
          <w:iCs/>
        </w:rPr>
        <w:t xml:space="preserve"> acerca de la respuesta que dio Vicente Guerrero a la propuesta de Agustín de Iturbide?</w:t>
      </w:r>
    </w:p>
    <w:p w14:paraId="642CA85B" w14:textId="77777777" w:rsidR="00EE70D5" w:rsidRPr="00885A01" w:rsidRDefault="00EE70D5" w:rsidP="00EE70D5">
      <w:pPr>
        <w:spacing w:after="0" w:line="240" w:lineRule="auto"/>
        <w:jc w:val="both"/>
        <w:rPr>
          <w:rFonts w:ascii="Montserrat" w:hAnsi="Montserrat" w:cs="Arial"/>
        </w:rPr>
      </w:pPr>
    </w:p>
    <w:p w14:paraId="2043A3B2" w14:textId="461DFBBF" w:rsidR="00EE70D5" w:rsidRPr="00885A01" w:rsidRDefault="00D65032" w:rsidP="00EE70D5">
      <w:pPr>
        <w:spacing w:after="0" w:line="240" w:lineRule="auto"/>
        <w:jc w:val="both"/>
        <w:rPr>
          <w:rStyle w:val="Ninguno"/>
          <w:rFonts w:ascii="Montserrat" w:hAnsi="Montserrat"/>
        </w:rPr>
      </w:pPr>
      <w:r w:rsidRPr="00885A01">
        <w:rPr>
          <w:rStyle w:val="Ninguno"/>
          <w:rFonts w:ascii="Montserrat" w:hAnsi="Montserrat"/>
        </w:rPr>
        <w:t xml:space="preserve">El </w:t>
      </w:r>
      <w:r w:rsidR="00EE70D5" w:rsidRPr="00885A01">
        <w:rPr>
          <w:rStyle w:val="Ninguno"/>
          <w:rFonts w:ascii="Montserrat" w:hAnsi="Montserrat"/>
        </w:rPr>
        <w:t>punto de partida</w:t>
      </w:r>
      <w:r w:rsidRPr="00885A01">
        <w:rPr>
          <w:rStyle w:val="Ninguno"/>
          <w:rFonts w:ascii="Montserrat" w:hAnsi="Montserrat"/>
        </w:rPr>
        <w:t xml:space="preserve"> </w:t>
      </w:r>
      <w:r w:rsidR="00EE70D5" w:rsidRPr="00885A01">
        <w:rPr>
          <w:rStyle w:val="Ninguno"/>
          <w:rFonts w:ascii="Montserrat" w:hAnsi="Montserrat"/>
        </w:rPr>
        <w:t xml:space="preserve">será la situación posterior a la muerte de Morelos en Nueva España. A partir de ese hecho, </w:t>
      </w:r>
      <w:r w:rsidRPr="00885A01">
        <w:rPr>
          <w:rStyle w:val="Ninguno"/>
          <w:rFonts w:ascii="Montserrat" w:hAnsi="Montserrat"/>
        </w:rPr>
        <w:t>l</w:t>
      </w:r>
      <w:r w:rsidR="00EE70D5" w:rsidRPr="00885A01">
        <w:rPr>
          <w:rStyle w:val="Ninguno"/>
          <w:rFonts w:ascii="Montserrat" w:hAnsi="Montserrat"/>
        </w:rPr>
        <w:t>a lucha insurgente se mantuvo, pero se transformó en una guerra de guerrillas que se extendió a varias regiones del país.</w:t>
      </w:r>
    </w:p>
    <w:p w14:paraId="5DEBA812" w14:textId="77777777" w:rsidR="00EE70D5" w:rsidRPr="00885A01" w:rsidRDefault="00EE70D5" w:rsidP="00EE70D5">
      <w:pPr>
        <w:spacing w:after="0" w:line="240" w:lineRule="auto"/>
        <w:jc w:val="both"/>
        <w:rPr>
          <w:rStyle w:val="Ninguno"/>
          <w:rFonts w:ascii="Montserrat" w:hAnsi="Montserrat"/>
        </w:rPr>
      </w:pPr>
    </w:p>
    <w:p w14:paraId="349BB486" w14:textId="416E70BA" w:rsidR="00EE70D5" w:rsidRPr="00885A01" w:rsidRDefault="00EE70D5" w:rsidP="00EE70D5">
      <w:pPr>
        <w:spacing w:after="0" w:line="240" w:lineRule="auto"/>
        <w:jc w:val="both"/>
        <w:rPr>
          <w:rFonts w:ascii="Montserrat" w:hAnsi="Montserrat" w:cs="Arial"/>
        </w:rPr>
      </w:pPr>
      <w:r w:rsidRPr="00885A01">
        <w:rPr>
          <w:rFonts w:ascii="Montserrat" w:hAnsi="Montserrat" w:cs="Arial"/>
        </w:rPr>
        <w:t xml:space="preserve">A lo largo de la sesión </w:t>
      </w:r>
      <w:r w:rsidR="00D65032" w:rsidRPr="00885A01">
        <w:rPr>
          <w:rFonts w:ascii="Montserrat" w:hAnsi="Montserrat" w:cs="Arial"/>
        </w:rPr>
        <w:t xml:space="preserve">aprenderás </w:t>
      </w:r>
      <w:r w:rsidRPr="00885A01">
        <w:rPr>
          <w:rFonts w:ascii="Montserrat" w:hAnsi="Montserrat" w:cs="Arial"/>
        </w:rPr>
        <w:t xml:space="preserve">en qué consistió esta guerra de guerrillas, qué medidas tomaron las autoridades realistas para acabar con los rebeldes y quiénes fueron algunos de los líderes insurgentes más destacados que lograron mantener viva la lucha. </w:t>
      </w:r>
    </w:p>
    <w:p w14:paraId="5469476E" w14:textId="77777777" w:rsidR="00EE70D5" w:rsidRPr="00885A01" w:rsidRDefault="00EE70D5" w:rsidP="00EE70D5">
      <w:pPr>
        <w:spacing w:after="0" w:line="240" w:lineRule="auto"/>
        <w:jc w:val="both"/>
        <w:rPr>
          <w:rFonts w:ascii="Montserrat" w:hAnsi="Montserrat" w:cs="Arial"/>
        </w:rPr>
      </w:pPr>
    </w:p>
    <w:p w14:paraId="65E61D20" w14:textId="6CD6C56B" w:rsidR="00EE70D5" w:rsidRPr="00885A01" w:rsidRDefault="00EE70D5" w:rsidP="00EE70D5">
      <w:pPr>
        <w:spacing w:after="0" w:line="240" w:lineRule="auto"/>
        <w:jc w:val="both"/>
        <w:rPr>
          <w:rFonts w:ascii="Montserrat" w:hAnsi="Montserrat" w:cs="Arial"/>
        </w:rPr>
      </w:pPr>
      <w:r w:rsidRPr="00885A01">
        <w:rPr>
          <w:rFonts w:ascii="Montserrat" w:hAnsi="Montserrat" w:cs="Arial"/>
        </w:rPr>
        <w:t>Además, abordar</w:t>
      </w:r>
      <w:r w:rsidR="00D65032" w:rsidRPr="00885A01">
        <w:rPr>
          <w:rFonts w:ascii="Montserrat" w:hAnsi="Montserrat" w:cs="Arial"/>
        </w:rPr>
        <w:t>ás</w:t>
      </w:r>
      <w:r w:rsidRPr="00885A01">
        <w:rPr>
          <w:rFonts w:ascii="Montserrat" w:hAnsi="Montserrat" w:cs="Arial"/>
        </w:rPr>
        <w:t xml:space="preserve"> cuál fue la importancia de la expedición de Francisco Xavier Mina y cuál fue</w:t>
      </w:r>
      <w:r w:rsidRPr="00885A01">
        <w:rPr>
          <w:rFonts w:ascii="Montserrat" w:eastAsia="Times New Roman" w:hAnsi="Montserrat" w:cs="Arial"/>
          <w:iCs/>
        </w:rPr>
        <w:t xml:space="preserve"> la reacción de los novohispanos ante la restauración de la Constitución de Cádiz en España.</w:t>
      </w:r>
    </w:p>
    <w:p w14:paraId="47F8507B" w14:textId="77777777" w:rsidR="00EE70D5" w:rsidRPr="00885A01" w:rsidRDefault="00EE70D5" w:rsidP="00EE70D5">
      <w:pPr>
        <w:spacing w:after="0" w:line="240" w:lineRule="auto"/>
        <w:jc w:val="both"/>
        <w:rPr>
          <w:rStyle w:val="Ninguno"/>
          <w:rFonts w:ascii="Montserrat" w:hAnsi="Montserrat"/>
        </w:rPr>
      </w:pPr>
    </w:p>
    <w:p w14:paraId="1C346231" w14:textId="47C1BA99" w:rsidR="00EE70D5" w:rsidRPr="00885A01" w:rsidRDefault="00D65032" w:rsidP="00EE70D5">
      <w:pPr>
        <w:spacing w:after="0" w:line="240" w:lineRule="auto"/>
        <w:jc w:val="both"/>
        <w:rPr>
          <w:rFonts w:ascii="Montserrat" w:eastAsia="Times New Roman" w:hAnsi="Montserrat" w:cs="Arial"/>
          <w:iCs/>
        </w:rPr>
      </w:pPr>
      <w:r w:rsidRPr="00885A01">
        <w:rPr>
          <w:rFonts w:ascii="Montserrat" w:eastAsia="Times New Roman" w:hAnsi="Montserrat" w:cs="Arial"/>
          <w:iCs/>
        </w:rPr>
        <w:t>Para concluir sabrás</w:t>
      </w:r>
      <w:r w:rsidR="00EE70D5" w:rsidRPr="00885A01">
        <w:rPr>
          <w:rFonts w:ascii="Montserrat" w:eastAsia="Times New Roman" w:hAnsi="Montserrat" w:cs="Arial"/>
          <w:iCs/>
        </w:rPr>
        <w:t xml:space="preserve"> cómo se llevó a cabo la alianza entre realistas e insurgentes, cuál fue </w:t>
      </w:r>
      <w:r w:rsidR="00EE70D5" w:rsidRPr="00885A01">
        <w:rPr>
          <w:rFonts w:ascii="Montserrat" w:hAnsi="Montserrat" w:cs="Arial"/>
        </w:rPr>
        <w:t xml:space="preserve">el contenido del Plan de Iguala proclamado por Agustín de Iturbide </w:t>
      </w:r>
      <w:r w:rsidR="00EE70D5" w:rsidRPr="00885A01">
        <w:rPr>
          <w:rFonts w:ascii="Montserrat" w:eastAsia="Times New Roman" w:hAnsi="Montserrat" w:cs="Arial"/>
          <w:iCs/>
        </w:rPr>
        <w:t>y cómo se logró terminar con la guerra.</w:t>
      </w:r>
    </w:p>
    <w:p w14:paraId="20A7ADAC" w14:textId="77777777" w:rsidR="00EE70D5" w:rsidRPr="00885A01" w:rsidRDefault="00EE70D5" w:rsidP="00EE70D5">
      <w:pPr>
        <w:spacing w:after="0" w:line="240" w:lineRule="auto"/>
        <w:jc w:val="both"/>
        <w:rPr>
          <w:rFonts w:ascii="Montserrat" w:eastAsia="Times New Roman" w:hAnsi="Montserrat" w:cs="Arial"/>
          <w:color w:val="000000" w:themeColor="text1"/>
        </w:rPr>
      </w:pPr>
    </w:p>
    <w:p w14:paraId="5BBE57FB" w14:textId="16FE3D18" w:rsidR="00EE70D5" w:rsidRPr="00885A01" w:rsidRDefault="00EE70D5" w:rsidP="00EE70D5">
      <w:pPr>
        <w:spacing w:after="0" w:line="240" w:lineRule="auto"/>
        <w:jc w:val="both"/>
        <w:rPr>
          <w:rFonts w:ascii="Montserrat" w:eastAsia="Times New Roman" w:hAnsi="Montserrat" w:cs="Arial"/>
          <w:color w:val="000000" w:themeColor="text1"/>
        </w:rPr>
      </w:pPr>
      <w:r w:rsidRPr="00885A01">
        <w:rPr>
          <w:rFonts w:ascii="Montserrat" w:eastAsia="Times New Roman" w:hAnsi="Montserrat" w:cs="Arial"/>
          <w:color w:val="000000" w:themeColor="text1"/>
        </w:rPr>
        <w:t>Para dar paso a los temas de esta sesión, observa y escuch</w:t>
      </w:r>
      <w:r w:rsidR="00D65032" w:rsidRPr="00885A01">
        <w:rPr>
          <w:rFonts w:ascii="Montserrat" w:eastAsia="Times New Roman" w:hAnsi="Montserrat" w:cs="Arial"/>
          <w:color w:val="000000" w:themeColor="text1"/>
        </w:rPr>
        <w:t>a</w:t>
      </w:r>
      <w:r w:rsidRPr="00885A01">
        <w:rPr>
          <w:rFonts w:ascii="Montserrat" w:eastAsia="Times New Roman" w:hAnsi="Montserrat" w:cs="Arial"/>
          <w:color w:val="000000" w:themeColor="text1"/>
        </w:rPr>
        <w:t xml:space="preserve"> el siguiente video introductorio.</w:t>
      </w:r>
    </w:p>
    <w:p w14:paraId="30421060" w14:textId="327A702D" w:rsidR="00EE70D5" w:rsidRPr="00885A01" w:rsidRDefault="00EE70D5" w:rsidP="00EE70D5">
      <w:pPr>
        <w:spacing w:after="0" w:line="240" w:lineRule="auto"/>
        <w:jc w:val="both"/>
        <w:rPr>
          <w:rFonts w:ascii="Montserrat" w:hAnsi="Montserrat" w:cs="Arial"/>
        </w:rPr>
      </w:pPr>
    </w:p>
    <w:p w14:paraId="4F2A302B" w14:textId="754FF85D" w:rsidR="00D65032" w:rsidRPr="00885A01" w:rsidRDefault="00D65032" w:rsidP="00EE70D5">
      <w:pPr>
        <w:pStyle w:val="Prrafodelista"/>
        <w:numPr>
          <w:ilvl w:val="0"/>
          <w:numId w:val="50"/>
        </w:numPr>
        <w:spacing w:after="0" w:line="240" w:lineRule="auto"/>
        <w:jc w:val="both"/>
        <w:rPr>
          <w:rFonts w:ascii="Montserrat" w:hAnsi="Montserrat" w:cs="Arial"/>
          <w:lang w:val="es-MX"/>
        </w:rPr>
      </w:pPr>
      <w:r w:rsidRPr="00885A01">
        <w:rPr>
          <w:rFonts w:ascii="Montserrat" w:hAnsi="Montserrat" w:cs="Arial"/>
          <w:b/>
          <w:lang w:val="es-MX"/>
        </w:rPr>
        <w:t xml:space="preserve">Los jefes </w:t>
      </w:r>
      <w:r w:rsidR="00BD3DFF" w:rsidRPr="00885A01">
        <w:rPr>
          <w:rFonts w:ascii="Montserrat" w:hAnsi="Montserrat" w:cs="Arial"/>
          <w:b/>
          <w:lang w:val="es-MX"/>
        </w:rPr>
        <w:t>insurgentes</w:t>
      </w:r>
    </w:p>
    <w:p w14:paraId="3FEF6155" w14:textId="4AC95905" w:rsidR="00EE70D5" w:rsidRDefault="005A0F4B" w:rsidP="00BD3DFF">
      <w:pPr>
        <w:spacing w:after="0" w:line="240" w:lineRule="auto"/>
        <w:ind w:left="720"/>
        <w:jc w:val="both"/>
        <w:rPr>
          <w:rFonts w:ascii="Montserrat" w:eastAsia="Times New Roman" w:hAnsi="Montserrat" w:cs="Arial"/>
        </w:rPr>
      </w:pPr>
      <w:hyperlink r:id="rId8" w:history="1">
        <w:r w:rsidR="00BD3DFF" w:rsidRPr="00BD3DFF">
          <w:rPr>
            <w:rFonts w:ascii="Montserrat" w:eastAsia="Times New Roman" w:hAnsi="Montserrat" w:cs="Arial"/>
          </w:rPr>
          <w:t>https://youtu.be/bm3j2dvmuls</w:t>
        </w:r>
      </w:hyperlink>
      <w:r w:rsidR="00BD3DFF" w:rsidRPr="00BD3DFF">
        <w:rPr>
          <w:rFonts w:ascii="Montserrat" w:eastAsia="Times New Roman" w:hAnsi="Montserrat" w:cs="Arial"/>
        </w:rPr>
        <w:t xml:space="preserve"> </w:t>
      </w:r>
    </w:p>
    <w:p w14:paraId="2968FBC5" w14:textId="77777777" w:rsidR="00BD3DFF" w:rsidRPr="00BD3DFF" w:rsidRDefault="00BD3DFF" w:rsidP="00EE70D5">
      <w:pPr>
        <w:spacing w:after="0" w:line="240" w:lineRule="auto"/>
        <w:jc w:val="both"/>
        <w:rPr>
          <w:rFonts w:ascii="Montserrat" w:eastAsia="Times New Roman" w:hAnsi="Montserrat" w:cs="Arial"/>
        </w:rPr>
      </w:pPr>
    </w:p>
    <w:p w14:paraId="258D77A3" w14:textId="5D2C5DEE"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rPr>
        <w:t xml:space="preserve">Acabas de conocer el panorama general de lo que sucedió tras la muerte de Morelos. Ahora </w:t>
      </w:r>
      <w:r w:rsidR="00D65032" w:rsidRPr="00885A01">
        <w:rPr>
          <w:rFonts w:ascii="Montserrat" w:eastAsia="Times New Roman" w:hAnsi="Montserrat" w:cs="Arial"/>
        </w:rPr>
        <w:t xml:space="preserve">conocerás </w:t>
      </w:r>
      <w:r w:rsidRPr="00885A01">
        <w:rPr>
          <w:rFonts w:ascii="Montserrat" w:eastAsia="Times New Roman" w:hAnsi="Montserrat" w:cs="Arial"/>
        </w:rPr>
        <w:t>con mayor detalle sobre los hechos y personajes más destacados de las últimas etapas del proceso de independencia.</w:t>
      </w:r>
    </w:p>
    <w:p w14:paraId="3F337CF6" w14:textId="77777777" w:rsidR="00EE70D5" w:rsidRPr="00885A01" w:rsidRDefault="00EE70D5" w:rsidP="00EE70D5">
      <w:pPr>
        <w:spacing w:after="0" w:line="240" w:lineRule="auto"/>
        <w:jc w:val="both"/>
        <w:rPr>
          <w:rFonts w:ascii="Montserrat" w:hAnsi="Montserrat"/>
        </w:rPr>
      </w:pPr>
    </w:p>
    <w:p w14:paraId="354DAD8E"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hAnsi="Montserrat"/>
        </w:rPr>
        <w:t>A partir de 1816 el ejército insurgente no contaba con un líder capaz de mantener unidos a los rebeldes. La insurgencia estaba muy afectada por los intensos ataques del ejército realista el año anterior, por lo que su magnitud y fuerza disminuyeron de manera notable</w:t>
      </w:r>
      <w:r w:rsidRPr="00885A01">
        <w:rPr>
          <w:rFonts w:ascii="Montserrat" w:eastAsia="Times New Roman" w:hAnsi="Montserrat" w:cs="Arial"/>
          <w:bCs/>
        </w:rPr>
        <w:t>.</w:t>
      </w:r>
    </w:p>
    <w:p w14:paraId="0007DF4E" w14:textId="77777777" w:rsidR="00EE70D5" w:rsidRPr="00885A01" w:rsidRDefault="00EE70D5" w:rsidP="00EE70D5">
      <w:pPr>
        <w:spacing w:after="0" w:line="240" w:lineRule="auto"/>
        <w:jc w:val="both"/>
        <w:rPr>
          <w:rFonts w:ascii="Montserrat" w:eastAsia="Times New Roman" w:hAnsi="Montserrat" w:cs="Arial"/>
          <w:bCs/>
        </w:rPr>
      </w:pPr>
    </w:p>
    <w:p w14:paraId="490E6816" w14:textId="77777777" w:rsidR="00EE70D5" w:rsidRPr="00885A01" w:rsidRDefault="00EE70D5" w:rsidP="00EE70D5">
      <w:pPr>
        <w:spacing w:after="0" w:line="240" w:lineRule="auto"/>
        <w:jc w:val="both"/>
        <w:rPr>
          <w:rFonts w:ascii="Montserrat" w:eastAsia="Times New Roman" w:hAnsi="Montserrat" w:cs="Arial"/>
          <w:bCs/>
        </w:rPr>
      </w:pPr>
      <w:r w:rsidRPr="00885A01">
        <w:rPr>
          <w:rFonts w:ascii="Montserrat" w:eastAsia="Times New Roman" w:hAnsi="Montserrat" w:cs="Arial"/>
          <w:bCs/>
        </w:rPr>
        <w:t>En este contexto, Juan Ruiz de Apodaca sustituyó a Félix María Calleja como virrey de Nueva España, lo que marcó un cambio en la estrategia para acabar con la insurrección.</w:t>
      </w:r>
    </w:p>
    <w:p w14:paraId="48BBE909" w14:textId="77777777" w:rsidR="00EE70D5" w:rsidRPr="00885A01" w:rsidRDefault="00EE70D5" w:rsidP="00EE70D5">
      <w:pPr>
        <w:spacing w:after="0" w:line="240" w:lineRule="auto"/>
        <w:jc w:val="both"/>
        <w:rPr>
          <w:rFonts w:ascii="Montserrat" w:eastAsia="Times New Roman" w:hAnsi="Montserrat" w:cs="Arial"/>
        </w:rPr>
      </w:pPr>
    </w:p>
    <w:p w14:paraId="6BE7EBF6"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rPr>
        <w:lastRenderedPageBreak/>
        <w:t xml:space="preserve">Mientras que Calleja se había dedicado a perseguir con tenacidad y de manera violenta a los insurgentes, el nuevo virrey adoptó una política conciliadora. Juan Ruiz de Apodaca dio a conocer un programa de amnistía, mediante el cual concedió el indulto o perdón a miles de personas que habían tomado las armas, combatieron en contra del ejército realista y se rebelaron en contra del dominio español. </w:t>
      </w:r>
    </w:p>
    <w:p w14:paraId="293183F6" w14:textId="77777777" w:rsidR="00EE70D5" w:rsidRPr="00885A01" w:rsidRDefault="00EE70D5" w:rsidP="00EE70D5">
      <w:pPr>
        <w:spacing w:after="0" w:line="240" w:lineRule="auto"/>
        <w:jc w:val="both"/>
        <w:rPr>
          <w:rFonts w:ascii="Montserrat" w:eastAsia="Times New Roman" w:hAnsi="Montserrat" w:cs="Arial"/>
          <w:bCs/>
        </w:rPr>
      </w:pPr>
    </w:p>
    <w:p w14:paraId="6BA039C0" w14:textId="77777777" w:rsidR="00EE70D5" w:rsidRPr="00885A01" w:rsidRDefault="00EE70D5" w:rsidP="00EE70D5">
      <w:pPr>
        <w:spacing w:after="0" w:line="240" w:lineRule="auto"/>
        <w:jc w:val="both"/>
        <w:rPr>
          <w:rFonts w:ascii="Montserrat" w:eastAsia="Times New Roman" w:hAnsi="Montserrat" w:cs="Arial"/>
          <w:bCs/>
        </w:rPr>
      </w:pPr>
      <w:r w:rsidRPr="00885A01">
        <w:rPr>
          <w:rFonts w:ascii="Montserrat" w:eastAsia="Times New Roman" w:hAnsi="Montserrat" w:cs="Arial"/>
          <w:bCs/>
        </w:rPr>
        <w:t>La mayoría de estas personas estaban desanimadas y cansadas de la guerra y la persecución. Por ello, aceptaron el ofrecimiento de reincorporarse a la sociedad sin recibir un castigo.</w:t>
      </w:r>
      <w:r w:rsidRPr="00885A01">
        <w:rPr>
          <w:rFonts w:ascii="Montserrat" w:eastAsia="Times New Roman" w:hAnsi="Montserrat" w:cs="Arial"/>
        </w:rPr>
        <w:t xml:space="preserve"> Entre ellas se encontraban Carlos María de Bustamante, José María Cos, Leona Vicario y su esposo Andrés Quintana Roo, quienes se habían sumado al movimiento independentista desde sus primeros años.</w:t>
      </w:r>
    </w:p>
    <w:p w14:paraId="7CD45C3A" w14:textId="77777777" w:rsidR="00EE70D5" w:rsidRPr="00885A01" w:rsidRDefault="00EE70D5" w:rsidP="00EE70D5">
      <w:pPr>
        <w:spacing w:after="0" w:line="240" w:lineRule="auto"/>
        <w:jc w:val="both"/>
        <w:rPr>
          <w:rFonts w:ascii="Montserrat" w:eastAsia="Times New Roman" w:hAnsi="Montserrat" w:cs="Arial"/>
          <w:bCs/>
        </w:rPr>
      </w:pPr>
    </w:p>
    <w:p w14:paraId="79E32968"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bCs/>
        </w:rPr>
        <w:t xml:space="preserve">Por el contrario, personajes como Guadalupe Victoria y Vicente Guerrero rechazaron el indulto y continuaron la lucha en reducidos focos de resistencia mediante </w:t>
      </w:r>
      <w:r w:rsidRPr="00885A01">
        <w:rPr>
          <w:rFonts w:ascii="Montserrat" w:eastAsia="Times New Roman" w:hAnsi="Montserrat" w:cs="Arial"/>
        </w:rPr>
        <w:t xml:space="preserve">una nueva estrategia de combate, conocida como guerra de guerrillas. </w:t>
      </w:r>
    </w:p>
    <w:p w14:paraId="1AB8833A" w14:textId="77777777" w:rsidR="00EE70D5" w:rsidRPr="00885A01" w:rsidRDefault="00EE70D5" w:rsidP="00EE70D5">
      <w:pPr>
        <w:spacing w:after="0" w:line="240" w:lineRule="auto"/>
        <w:jc w:val="both"/>
        <w:rPr>
          <w:rFonts w:ascii="Montserrat" w:eastAsia="Times New Roman" w:hAnsi="Montserrat" w:cs="Arial"/>
        </w:rPr>
      </w:pPr>
    </w:p>
    <w:p w14:paraId="338F1912"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rPr>
        <w:t xml:space="preserve">El primero fue líder de un grupo que actuó en Veracruz y el segundo se movió por Tierra Caliente y su costa, abarcando los actuales estados de Colima, Michoacán y Guerrero. </w:t>
      </w:r>
    </w:p>
    <w:p w14:paraId="13C18894" w14:textId="77777777" w:rsidR="00EE70D5" w:rsidRPr="00885A01" w:rsidRDefault="00EE70D5" w:rsidP="00EE70D5">
      <w:pPr>
        <w:spacing w:after="0" w:line="240" w:lineRule="auto"/>
        <w:jc w:val="both"/>
        <w:rPr>
          <w:rFonts w:ascii="Montserrat" w:eastAsia="Times New Roman" w:hAnsi="Montserrat" w:cs="Arial"/>
        </w:rPr>
      </w:pPr>
    </w:p>
    <w:p w14:paraId="02A162B9"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rPr>
        <w:t xml:space="preserve">Las guerrillas insurgentes actuaban de manera local y </w:t>
      </w:r>
      <w:r w:rsidRPr="00885A01">
        <w:rPr>
          <w:rFonts w:ascii="Montserrat" w:hAnsi="Montserrat"/>
        </w:rPr>
        <w:t xml:space="preserve">se </w:t>
      </w:r>
      <w:r w:rsidRPr="00885A01">
        <w:rPr>
          <w:rFonts w:ascii="Montserrat" w:hAnsi="Montserrat" w:cs="Arial"/>
        </w:rPr>
        <w:t>dispersaron para continuar la lucha.</w:t>
      </w:r>
      <w:r w:rsidRPr="00885A01">
        <w:rPr>
          <w:rFonts w:ascii="Montserrat" w:eastAsia="Times New Roman" w:hAnsi="Montserrat" w:cs="Arial"/>
        </w:rPr>
        <w:t xml:space="preserve"> No tenía posibilidades de triunfar ante el ejército realista, pero su carácter escurridizo impidió que las atraparan. </w:t>
      </w:r>
    </w:p>
    <w:p w14:paraId="0454F53A" w14:textId="77777777" w:rsidR="00EE70D5" w:rsidRPr="00885A01" w:rsidRDefault="00EE70D5" w:rsidP="00EE70D5">
      <w:pPr>
        <w:spacing w:after="0" w:line="240" w:lineRule="auto"/>
        <w:jc w:val="both"/>
        <w:rPr>
          <w:rFonts w:ascii="Montserrat" w:eastAsia="Times New Roman" w:hAnsi="Montserrat" w:cs="Arial"/>
        </w:rPr>
      </w:pPr>
    </w:p>
    <w:p w14:paraId="4A507762"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rPr>
        <w:t>En esta etapa los insurgentes se refugiaron en áreas rurales y semiurbanas, así como en regiones montañosas en donde los realistas no tenían presencia, pues estaban ocupados en defender las villas y ciudades más importantes.</w:t>
      </w:r>
    </w:p>
    <w:p w14:paraId="0C00B5C0" w14:textId="77777777" w:rsidR="00EE70D5" w:rsidRPr="00885A01" w:rsidRDefault="00EE70D5" w:rsidP="00EE70D5">
      <w:pPr>
        <w:spacing w:after="0" w:line="240" w:lineRule="auto"/>
        <w:jc w:val="both"/>
        <w:rPr>
          <w:rFonts w:ascii="Montserrat" w:eastAsia="Times New Roman" w:hAnsi="Montserrat" w:cs="Arial"/>
        </w:rPr>
      </w:pPr>
    </w:p>
    <w:p w14:paraId="609B0054"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rPr>
        <w:t xml:space="preserve">En 1817 la lucha insurgente recibió el apoyo de Xavier Mina, un liberal español que defendía los principios de la Constitución de Cádiz. Mina vino a Nueva España con el propósito de apoyar la Independencia de México y combatir la tiranía del rey Fernando VII. </w:t>
      </w:r>
    </w:p>
    <w:p w14:paraId="356888A2" w14:textId="77777777" w:rsidR="00EE70D5" w:rsidRPr="00885A01" w:rsidRDefault="00EE70D5" w:rsidP="00EE70D5">
      <w:pPr>
        <w:spacing w:after="0" w:line="240" w:lineRule="auto"/>
        <w:jc w:val="both"/>
        <w:rPr>
          <w:rFonts w:ascii="Montserrat" w:eastAsia="Times New Roman" w:hAnsi="Montserrat" w:cs="Arial"/>
        </w:rPr>
      </w:pPr>
    </w:p>
    <w:p w14:paraId="064E7AD5"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rPr>
        <w:t>Se unió a las fuerzas del insurgente Pedro Moreno y aunque su participación fue breve, de finales de abril a principios de noviembre, se considera que contribuyó a revitalizar la lucha por la independencia. Fue derrotado, apresado y fusilado a los pocos meses de su llegada al territorio novohispano.</w:t>
      </w:r>
    </w:p>
    <w:p w14:paraId="0BCAF7E7" w14:textId="77777777" w:rsidR="00EE70D5" w:rsidRPr="00885A01" w:rsidRDefault="00EE70D5" w:rsidP="00EE70D5">
      <w:pPr>
        <w:spacing w:after="0" w:line="240" w:lineRule="auto"/>
        <w:jc w:val="both"/>
        <w:rPr>
          <w:rFonts w:ascii="Montserrat" w:eastAsia="Times New Roman" w:hAnsi="Montserrat" w:cs="Arial"/>
        </w:rPr>
      </w:pPr>
    </w:p>
    <w:p w14:paraId="04950714"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rPr>
        <w:t>Al comenzar 1818 daba la impresión de que el gobierno virreinal había logrado sofocar la rebelión. Los focos de resistencia insurgente eran cada vez más reducidos y la paz regresaba a muchas de las villas y ciudades que habían visto afectada su vida por la guerra.</w:t>
      </w:r>
    </w:p>
    <w:p w14:paraId="643D398B" w14:textId="77777777" w:rsidR="00EE70D5" w:rsidRPr="00885A01" w:rsidRDefault="00EE70D5" w:rsidP="00EE70D5">
      <w:pPr>
        <w:spacing w:after="0" w:line="240" w:lineRule="auto"/>
        <w:jc w:val="both"/>
        <w:rPr>
          <w:rFonts w:ascii="Montserrat" w:eastAsia="Times New Roman" w:hAnsi="Montserrat" w:cs="Arial"/>
        </w:rPr>
      </w:pPr>
    </w:p>
    <w:p w14:paraId="1BD57AF1"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rPr>
        <w:lastRenderedPageBreak/>
        <w:t xml:space="preserve">Sin embargo, el virrey continuó haciendo esfuerzos por lograr que aquellos líderes que se mantenían luchando aceptaran deponer las armas. En 1819 envío al padre de Vicente Guerrero a ofrecerle el indulto. </w:t>
      </w:r>
    </w:p>
    <w:p w14:paraId="67DA232D" w14:textId="77777777" w:rsidR="00EE70D5" w:rsidRPr="00885A01" w:rsidRDefault="00EE70D5" w:rsidP="00EE70D5">
      <w:pPr>
        <w:spacing w:after="0" w:line="240" w:lineRule="auto"/>
        <w:jc w:val="both"/>
        <w:rPr>
          <w:rFonts w:ascii="Montserrat" w:eastAsia="Times New Roman" w:hAnsi="Montserrat" w:cs="Arial"/>
          <w:iCs/>
        </w:rPr>
      </w:pPr>
    </w:p>
    <w:p w14:paraId="368454F5" w14:textId="77777777" w:rsidR="00EE70D5" w:rsidRPr="00885A01" w:rsidRDefault="00EE70D5" w:rsidP="00EE70D5">
      <w:pPr>
        <w:spacing w:after="0" w:line="240" w:lineRule="auto"/>
        <w:jc w:val="both"/>
        <w:rPr>
          <w:rFonts w:ascii="Montserrat" w:eastAsia="Times New Roman" w:hAnsi="Montserrat" w:cs="Arial"/>
          <w:iCs/>
        </w:rPr>
      </w:pPr>
      <w:r w:rsidRPr="00885A01">
        <w:rPr>
          <w:rFonts w:ascii="Montserrat" w:eastAsia="Times New Roman" w:hAnsi="Montserrat" w:cs="Arial"/>
          <w:iCs/>
        </w:rPr>
        <w:t xml:space="preserve">En el texto </w:t>
      </w:r>
      <w:r w:rsidRPr="00885A01">
        <w:rPr>
          <w:rFonts w:ascii="Montserrat" w:eastAsia="Times New Roman" w:hAnsi="Montserrat" w:cs="Arial"/>
          <w:i/>
          <w:iCs/>
        </w:rPr>
        <w:t>Discursos patrióticos</w:t>
      </w:r>
      <w:r w:rsidRPr="00885A01">
        <w:rPr>
          <w:rFonts w:ascii="Montserrat" w:eastAsia="Times New Roman" w:hAnsi="Montserrat" w:cs="Arial"/>
          <w:iCs/>
        </w:rPr>
        <w:t xml:space="preserve"> del Instituto de Investigaciones Jurídicas de la UNAM se relata este acontecimiento: </w:t>
      </w:r>
    </w:p>
    <w:p w14:paraId="0DBC0C28" w14:textId="77777777" w:rsidR="00EE70D5" w:rsidRPr="00885A01" w:rsidRDefault="00EE70D5" w:rsidP="00EE70D5">
      <w:pPr>
        <w:spacing w:after="0" w:line="240" w:lineRule="auto"/>
        <w:jc w:val="both"/>
        <w:rPr>
          <w:rFonts w:ascii="Montserrat" w:hAnsi="Montserrat" w:cs="Arial"/>
          <w:iCs/>
        </w:rPr>
      </w:pPr>
    </w:p>
    <w:p w14:paraId="022B0326" w14:textId="31E632FA" w:rsidR="00EE70D5" w:rsidRPr="00885A01" w:rsidRDefault="00EE70D5" w:rsidP="00EE70D5">
      <w:pPr>
        <w:spacing w:after="0" w:line="240" w:lineRule="auto"/>
        <w:jc w:val="both"/>
        <w:rPr>
          <w:rFonts w:ascii="Montserrat" w:hAnsi="Montserrat" w:cs="Arial"/>
          <w:iCs/>
        </w:rPr>
      </w:pPr>
      <w:r w:rsidRPr="00885A01">
        <w:rPr>
          <w:rFonts w:ascii="Montserrat" w:hAnsi="Montserrat" w:cs="Arial"/>
          <w:iCs/>
        </w:rPr>
        <w:t>“El virrey Juan Ruiz de Apodaca envío a Pedro Guerrero, padre de Vicente, a persuadir al caudillo de que depusiera las armas a cambio de conservarle el grado de general y de</w:t>
      </w:r>
      <w:r w:rsidR="00885A01" w:rsidRPr="00885A01">
        <w:rPr>
          <w:rFonts w:ascii="Montserrat" w:hAnsi="Montserrat" w:cs="Arial"/>
          <w:iCs/>
        </w:rPr>
        <w:t xml:space="preserve"> una fuerte cantidad de dinero.</w:t>
      </w:r>
    </w:p>
    <w:p w14:paraId="673E6826" w14:textId="77777777" w:rsidR="00885A01" w:rsidRPr="00885A01" w:rsidRDefault="00885A01" w:rsidP="00EE70D5">
      <w:pPr>
        <w:spacing w:after="0" w:line="240" w:lineRule="auto"/>
        <w:jc w:val="both"/>
        <w:rPr>
          <w:rFonts w:ascii="Montserrat" w:hAnsi="Montserrat" w:cs="Arial"/>
          <w:iCs/>
        </w:rPr>
      </w:pPr>
    </w:p>
    <w:p w14:paraId="47246727" w14:textId="00E346D2" w:rsidR="00EE70D5" w:rsidRPr="00885A01" w:rsidRDefault="00EE70D5" w:rsidP="00EE70D5">
      <w:pPr>
        <w:spacing w:after="0" w:line="240" w:lineRule="auto"/>
        <w:jc w:val="both"/>
        <w:rPr>
          <w:rFonts w:ascii="Montserrat" w:hAnsi="Montserrat" w:cs="Arial"/>
          <w:i/>
          <w:iCs/>
        </w:rPr>
      </w:pPr>
      <w:r w:rsidRPr="00885A01">
        <w:rPr>
          <w:rFonts w:ascii="Montserrat" w:hAnsi="Montserrat" w:cs="Arial"/>
          <w:iCs/>
        </w:rPr>
        <w:t>El padre pidió al hijo, hincado y abrazándole las rodillas, que aceptara las ofertas del virrey; pero Guerrero llamó a sus soldados y les dijo: ‘Compañeros este anciano respetable, es mi padre; viene a ofrecerme empleos y recompensas en nombre de los españoles. Yo he respetado siempre a mi padre; pero mi patria es primero’”.</w:t>
      </w:r>
    </w:p>
    <w:p w14:paraId="2A20A59B" w14:textId="77777777" w:rsidR="00885A01" w:rsidRPr="00885A01" w:rsidRDefault="00885A01" w:rsidP="00EE70D5">
      <w:pPr>
        <w:spacing w:after="0" w:line="240" w:lineRule="auto"/>
        <w:jc w:val="both"/>
        <w:rPr>
          <w:rFonts w:ascii="Montserrat" w:eastAsia="Times New Roman" w:hAnsi="Montserrat" w:cs="Arial"/>
        </w:rPr>
      </w:pPr>
    </w:p>
    <w:p w14:paraId="5A960C4D"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rPr>
        <w:t>Guerrero no sólo rechazó la oferta, sino que realizó esfuerzos por acercarse a algunos de los jefes realistas para proponerles unirse a la causa insurgente. De este modo pensaba que era posible poner fin a la guerra y concretar la anhelada independencia.</w:t>
      </w:r>
    </w:p>
    <w:p w14:paraId="4962BB3E" w14:textId="77777777" w:rsidR="00EE70D5" w:rsidRPr="00885A01" w:rsidRDefault="00EE70D5" w:rsidP="00EE70D5">
      <w:pPr>
        <w:spacing w:after="0" w:line="240" w:lineRule="auto"/>
        <w:jc w:val="both"/>
        <w:rPr>
          <w:rFonts w:ascii="Montserrat" w:eastAsia="Times New Roman" w:hAnsi="Montserrat" w:cs="Arial"/>
        </w:rPr>
      </w:pPr>
    </w:p>
    <w:p w14:paraId="6BB6081F" w14:textId="77777777" w:rsidR="00EE70D5" w:rsidRPr="00885A01" w:rsidRDefault="00EE70D5" w:rsidP="00EE70D5">
      <w:pPr>
        <w:spacing w:after="0" w:line="240" w:lineRule="auto"/>
        <w:jc w:val="both"/>
        <w:rPr>
          <w:rFonts w:ascii="Montserrat" w:eastAsia="Times New Roman" w:hAnsi="Montserrat" w:cs="Arial"/>
          <w:color w:val="000000" w:themeColor="text1"/>
        </w:rPr>
      </w:pPr>
      <w:r w:rsidRPr="00885A01">
        <w:rPr>
          <w:rFonts w:ascii="Montserrat" w:eastAsia="Times New Roman" w:hAnsi="Montserrat" w:cs="Arial"/>
          <w:color w:val="000000" w:themeColor="text1"/>
        </w:rPr>
        <w:t>En mayo de 1820, un hecho inesperado cambió radicalmente la situación de España, pues el rey Fernando VII fue obligado por los liberales a jurar la Constitución de Cádiz que había sido promulgada en 1812. Esto significó que volverían a ser vigentes los derechos sobre la participación del pueblo en el gobierno y la libertad de imprenta.</w:t>
      </w:r>
    </w:p>
    <w:p w14:paraId="41627BDB" w14:textId="77777777" w:rsidR="00EE70D5" w:rsidRPr="00885A01" w:rsidRDefault="00EE70D5" w:rsidP="00EE70D5">
      <w:pPr>
        <w:spacing w:after="0" w:line="240" w:lineRule="auto"/>
        <w:jc w:val="both"/>
        <w:rPr>
          <w:rFonts w:ascii="Montserrat" w:eastAsia="Times New Roman" w:hAnsi="Montserrat" w:cs="Arial"/>
          <w:color w:val="000000" w:themeColor="text1"/>
        </w:rPr>
      </w:pPr>
    </w:p>
    <w:p w14:paraId="7A365E4A" w14:textId="77777777" w:rsidR="00EE70D5" w:rsidRPr="00885A01" w:rsidRDefault="00EE70D5" w:rsidP="00EE70D5">
      <w:pPr>
        <w:pStyle w:val="Estilodetabla2"/>
        <w:jc w:val="both"/>
        <w:rPr>
          <w:rFonts w:ascii="Montserrat" w:hAnsi="Montserrat"/>
          <w:sz w:val="22"/>
          <w:szCs w:val="22"/>
          <w:lang w:val="es-MX"/>
        </w:rPr>
      </w:pPr>
      <w:r w:rsidRPr="00885A01">
        <w:rPr>
          <w:rFonts w:ascii="Montserrat" w:hAnsi="Montserrat"/>
          <w:sz w:val="22"/>
          <w:szCs w:val="22"/>
          <w:lang w:val="es-MX"/>
        </w:rPr>
        <w:t>El restablecimiento de los principios igualitarios que planteaba la Constitución de Cádiz en Nueva España provocó temor entre las élites. Por ello, se dieron a la tarea de revisar los motivos de la guerra y considerar el impacto que las ideas liberales podrían tener en su vida y en el destino de los novohispanos.</w:t>
      </w:r>
    </w:p>
    <w:p w14:paraId="12CC4601" w14:textId="77777777" w:rsidR="00EE70D5" w:rsidRPr="00885A01" w:rsidRDefault="00EE70D5" w:rsidP="00EE70D5">
      <w:pPr>
        <w:pStyle w:val="Estilodetabla2"/>
        <w:jc w:val="both"/>
        <w:rPr>
          <w:rFonts w:ascii="Montserrat" w:hAnsi="Montserrat"/>
          <w:sz w:val="22"/>
          <w:szCs w:val="22"/>
          <w:lang w:val="es-MX"/>
        </w:rPr>
      </w:pPr>
    </w:p>
    <w:p w14:paraId="41A6576D" w14:textId="77777777" w:rsidR="00EE70D5" w:rsidRPr="00885A01" w:rsidRDefault="00EE70D5" w:rsidP="00EE70D5">
      <w:pPr>
        <w:spacing w:after="0" w:line="240" w:lineRule="auto"/>
        <w:jc w:val="both"/>
        <w:rPr>
          <w:rFonts w:ascii="Montserrat" w:eastAsia="Times New Roman" w:hAnsi="Montserrat" w:cs="Arial"/>
          <w:color w:val="000000" w:themeColor="text1"/>
        </w:rPr>
      </w:pPr>
      <w:r w:rsidRPr="00885A01">
        <w:rPr>
          <w:rFonts w:ascii="Montserrat" w:hAnsi="Montserrat"/>
        </w:rPr>
        <w:t>¿Qué consecuencias tuvo este suceso en la guerra? ¿Quiénes participaron en la consumación de la independencia?</w:t>
      </w:r>
    </w:p>
    <w:p w14:paraId="2574B9E1" w14:textId="77777777" w:rsidR="00EE70D5" w:rsidRPr="00885A01" w:rsidRDefault="00EE70D5" w:rsidP="00EE70D5">
      <w:pPr>
        <w:spacing w:after="0" w:line="240" w:lineRule="auto"/>
        <w:jc w:val="both"/>
        <w:rPr>
          <w:rFonts w:ascii="Montserrat" w:eastAsia="Times New Roman" w:hAnsi="Montserrat" w:cs="Arial"/>
          <w:color w:val="000000" w:themeColor="text1"/>
        </w:rPr>
      </w:pPr>
    </w:p>
    <w:p w14:paraId="0A0BB8F2" w14:textId="127AD9BB" w:rsidR="00EE70D5" w:rsidRPr="00885A01" w:rsidRDefault="00885A01" w:rsidP="00EE70D5">
      <w:pPr>
        <w:spacing w:after="0" w:line="240" w:lineRule="auto"/>
        <w:jc w:val="both"/>
        <w:rPr>
          <w:rFonts w:ascii="Montserrat" w:eastAsia="Times New Roman" w:hAnsi="Montserrat" w:cs="Arial"/>
          <w:color w:val="000000" w:themeColor="text1"/>
        </w:rPr>
      </w:pPr>
      <w:r w:rsidRPr="00885A01">
        <w:rPr>
          <w:rFonts w:ascii="Montserrat" w:eastAsia="Times New Roman" w:hAnsi="Montserrat" w:cs="Arial"/>
          <w:color w:val="000000" w:themeColor="text1"/>
        </w:rPr>
        <w:t>O</w:t>
      </w:r>
      <w:r w:rsidR="00EE70D5" w:rsidRPr="00885A01">
        <w:rPr>
          <w:rFonts w:ascii="Montserrat" w:eastAsia="Times New Roman" w:hAnsi="Montserrat" w:cs="Arial"/>
          <w:color w:val="000000" w:themeColor="text1"/>
        </w:rPr>
        <w:t>bserva</w:t>
      </w:r>
      <w:r w:rsidRPr="00885A01">
        <w:rPr>
          <w:rFonts w:ascii="Montserrat" w:eastAsia="Times New Roman" w:hAnsi="Montserrat" w:cs="Arial"/>
          <w:color w:val="000000" w:themeColor="text1"/>
        </w:rPr>
        <w:t xml:space="preserve"> el siguiente </w:t>
      </w:r>
      <w:r w:rsidR="00EE70D5" w:rsidRPr="00885A01">
        <w:rPr>
          <w:rFonts w:ascii="Montserrat" w:eastAsia="Times New Roman" w:hAnsi="Montserrat" w:cs="Arial"/>
          <w:color w:val="000000" w:themeColor="text1"/>
        </w:rPr>
        <w:t>video en el que se destaca el papel que las mujeres tuvieron en el proceso de independencia.</w:t>
      </w:r>
    </w:p>
    <w:p w14:paraId="7EC2C4F9" w14:textId="0DFFA1D2" w:rsidR="00EE70D5" w:rsidRPr="00885A01" w:rsidRDefault="00EE70D5" w:rsidP="00EE70D5">
      <w:pPr>
        <w:spacing w:after="0" w:line="240" w:lineRule="auto"/>
        <w:jc w:val="both"/>
        <w:rPr>
          <w:rFonts w:ascii="Montserrat" w:eastAsia="Arial" w:hAnsi="Montserrat" w:cs="Arial"/>
        </w:rPr>
      </w:pPr>
    </w:p>
    <w:p w14:paraId="41B4190E" w14:textId="77777777" w:rsidR="00885A01" w:rsidRPr="00885A01" w:rsidRDefault="00885A01" w:rsidP="00017C2C">
      <w:pPr>
        <w:pStyle w:val="Prrafodelista"/>
        <w:numPr>
          <w:ilvl w:val="0"/>
          <w:numId w:val="50"/>
        </w:numPr>
        <w:spacing w:after="0" w:line="240" w:lineRule="auto"/>
        <w:jc w:val="both"/>
        <w:rPr>
          <w:rFonts w:ascii="Montserrat" w:eastAsia="Arial" w:hAnsi="Montserrat" w:cs="Arial"/>
          <w:iCs/>
          <w:color w:val="000000" w:themeColor="text1"/>
          <w:lang w:val="es-MX"/>
        </w:rPr>
      </w:pPr>
      <w:r w:rsidRPr="00885A01">
        <w:rPr>
          <w:rFonts w:ascii="Montserrat" w:eastAsia="Arial" w:hAnsi="Montserrat" w:cs="Arial"/>
          <w:b/>
          <w:lang w:val="es-MX"/>
        </w:rPr>
        <w:t>Las mujeres de la independencia</w:t>
      </w:r>
    </w:p>
    <w:p w14:paraId="7F46B7A9" w14:textId="5328077D" w:rsidR="00EE70D5" w:rsidRPr="00885A01" w:rsidRDefault="005A0F4B" w:rsidP="00885A01">
      <w:pPr>
        <w:pStyle w:val="Prrafodelista"/>
        <w:spacing w:after="0" w:line="240" w:lineRule="auto"/>
        <w:jc w:val="both"/>
        <w:rPr>
          <w:rFonts w:ascii="Montserrat" w:eastAsia="Arial" w:hAnsi="Montserrat" w:cs="Arial"/>
          <w:iCs/>
          <w:color w:val="000000" w:themeColor="text1"/>
          <w:lang w:val="es-MX"/>
        </w:rPr>
      </w:pPr>
      <w:hyperlink r:id="rId9" w:history="1">
        <w:r w:rsidR="00EE70D5" w:rsidRPr="00885A01">
          <w:rPr>
            <w:rStyle w:val="Hipervnculo"/>
            <w:rFonts w:ascii="Montserrat" w:eastAsia="Arial" w:hAnsi="Montserrat" w:cs="Arial"/>
            <w:iCs/>
            <w:lang w:val="es-MX"/>
          </w:rPr>
          <w:t>https://youtu.be/KcaZxRtob_s?t=6</w:t>
        </w:r>
      </w:hyperlink>
    </w:p>
    <w:p w14:paraId="5700BC3D" w14:textId="77777777" w:rsidR="00EE70D5" w:rsidRPr="00885A01" w:rsidRDefault="00EE70D5" w:rsidP="00EE70D5">
      <w:pPr>
        <w:spacing w:after="0" w:line="240" w:lineRule="auto"/>
        <w:jc w:val="both"/>
        <w:rPr>
          <w:rFonts w:ascii="Montserrat" w:eastAsia="Arial" w:hAnsi="Montserrat" w:cs="Arial"/>
          <w:iCs/>
          <w:color w:val="000000" w:themeColor="text1"/>
        </w:rPr>
      </w:pPr>
    </w:p>
    <w:p w14:paraId="21670B9D" w14:textId="77777777" w:rsidR="00EE70D5" w:rsidRPr="00885A01" w:rsidRDefault="00EE70D5" w:rsidP="00EE70D5">
      <w:pPr>
        <w:spacing w:after="0" w:line="240" w:lineRule="auto"/>
        <w:jc w:val="both"/>
        <w:rPr>
          <w:rFonts w:ascii="Montserrat" w:hAnsi="Montserrat" w:cs="Arial"/>
        </w:rPr>
      </w:pPr>
      <w:r w:rsidRPr="00885A01">
        <w:rPr>
          <w:rFonts w:ascii="Montserrat" w:hAnsi="Montserrat" w:cs="Arial"/>
        </w:rPr>
        <w:t xml:space="preserve">Este último video destaca que en la guerra también participaron mujeres de diversos orígenes y grupos sociales que junto a los hombres lucharon por la libertad y la independencia. </w:t>
      </w:r>
    </w:p>
    <w:p w14:paraId="09353B50" w14:textId="77777777" w:rsidR="00EE70D5" w:rsidRPr="00885A01" w:rsidRDefault="00EE70D5" w:rsidP="00EE70D5">
      <w:pPr>
        <w:spacing w:after="0" w:line="240" w:lineRule="auto"/>
        <w:jc w:val="both"/>
        <w:rPr>
          <w:rFonts w:ascii="Montserrat" w:hAnsi="Montserrat" w:cs="Arial"/>
        </w:rPr>
      </w:pPr>
    </w:p>
    <w:p w14:paraId="73463806" w14:textId="77777777" w:rsidR="00EE70D5" w:rsidRPr="00885A01" w:rsidRDefault="00EE70D5" w:rsidP="00EE70D5">
      <w:pPr>
        <w:spacing w:after="0" w:line="240" w:lineRule="auto"/>
        <w:jc w:val="both"/>
        <w:rPr>
          <w:rFonts w:ascii="Montserrat" w:hAnsi="Montserrat" w:cs="Arial"/>
        </w:rPr>
      </w:pPr>
      <w:r w:rsidRPr="00885A01">
        <w:rPr>
          <w:rFonts w:ascii="Montserrat" w:hAnsi="Montserrat" w:cs="Arial"/>
        </w:rPr>
        <w:lastRenderedPageBreak/>
        <w:t xml:space="preserve">Del lado del ejército realista cobró relevancia Agustín de Iturbide, un militar reconocido por sus victorias sobre los insurgentes, pero que había sido obligado a retirarse en 1816 al ser acusado de corrupción. </w:t>
      </w:r>
    </w:p>
    <w:p w14:paraId="67E02880" w14:textId="77777777" w:rsidR="00EE70D5" w:rsidRPr="00885A01" w:rsidRDefault="00EE70D5" w:rsidP="00EE70D5">
      <w:pPr>
        <w:spacing w:after="0" w:line="240" w:lineRule="auto"/>
        <w:jc w:val="both"/>
        <w:rPr>
          <w:rFonts w:ascii="Montserrat" w:hAnsi="Montserrat" w:cs="Arial"/>
        </w:rPr>
      </w:pPr>
    </w:p>
    <w:p w14:paraId="1D7EAD1D" w14:textId="77777777" w:rsidR="00EE70D5" w:rsidRPr="00885A01" w:rsidRDefault="00EE70D5" w:rsidP="00EE70D5">
      <w:pPr>
        <w:spacing w:after="0" w:line="240" w:lineRule="auto"/>
        <w:jc w:val="both"/>
        <w:rPr>
          <w:rFonts w:ascii="Montserrat" w:hAnsi="Montserrat" w:cs="Arial"/>
        </w:rPr>
      </w:pPr>
      <w:r w:rsidRPr="00885A01">
        <w:rPr>
          <w:rFonts w:ascii="Montserrat" w:hAnsi="Montserrat" w:cs="Arial"/>
        </w:rPr>
        <w:t>En noviembre de 1820 asumió el cargo de comandante general del sur y comenzó a comunicarse por cartas con Vicente Guerrero, exhortándole a deponer las armas y a aceptar un indulto. Guerrero, por su lado, invitó a Iturbide a sumarse a la lucha por la independencia y le ofreció ponerse bajo sus órdenes, si aceptaba. Tal y como refiere la lectura.</w:t>
      </w:r>
    </w:p>
    <w:p w14:paraId="1FC3F99E" w14:textId="77777777" w:rsidR="00EE70D5" w:rsidRPr="00885A01" w:rsidRDefault="00EE70D5" w:rsidP="00EE70D5">
      <w:pPr>
        <w:spacing w:after="0" w:line="240" w:lineRule="auto"/>
        <w:jc w:val="both"/>
        <w:rPr>
          <w:rFonts w:ascii="Montserrat" w:hAnsi="Montserrat" w:cs="Arial"/>
        </w:rPr>
      </w:pPr>
    </w:p>
    <w:p w14:paraId="3C4BF233" w14:textId="77777777" w:rsidR="00EE70D5" w:rsidRPr="00885A01" w:rsidRDefault="00EE70D5" w:rsidP="00EE70D5">
      <w:pPr>
        <w:spacing w:after="0" w:line="240" w:lineRule="auto"/>
        <w:jc w:val="both"/>
        <w:rPr>
          <w:rFonts w:ascii="Montserrat" w:hAnsi="Montserrat" w:cs="Arial"/>
        </w:rPr>
      </w:pPr>
      <w:r w:rsidRPr="00885A01">
        <w:rPr>
          <w:rFonts w:ascii="Montserrat" w:hAnsi="Montserrat" w:cs="Arial"/>
        </w:rPr>
        <w:t>Guerrero e Iturbide llegaron a un acuerdo y se entrevistaron en Acatempan para sellar el pacto de unión de insurgentes y realistas con el fin de consumar la independencia.</w:t>
      </w:r>
    </w:p>
    <w:p w14:paraId="48975329" w14:textId="77777777" w:rsidR="00EE70D5" w:rsidRPr="00885A01" w:rsidRDefault="00EE70D5" w:rsidP="00EE70D5">
      <w:pPr>
        <w:spacing w:after="0" w:line="240" w:lineRule="auto"/>
        <w:jc w:val="both"/>
        <w:rPr>
          <w:rFonts w:ascii="Montserrat" w:hAnsi="Montserrat" w:cs="Arial"/>
        </w:rPr>
      </w:pPr>
    </w:p>
    <w:p w14:paraId="705E346B" w14:textId="77777777" w:rsidR="00EE70D5" w:rsidRPr="00885A01" w:rsidRDefault="00EE70D5" w:rsidP="00EE70D5">
      <w:pPr>
        <w:spacing w:after="0" w:line="240" w:lineRule="auto"/>
        <w:jc w:val="both"/>
        <w:rPr>
          <w:rFonts w:ascii="Montserrat" w:hAnsi="Montserrat" w:cs="Arial"/>
        </w:rPr>
      </w:pPr>
      <w:r w:rsidRPr="00885A01">
        <w:rPr>
          <w:rFonts w:ascii="Montserrat" w:hAnsi="Montserrat" w:cs="Arial"/>
        </w:rPr>
        <w:t xml:space="preserve">El 24 de febrero de 1821, Iturbide reunió a sus tropas en Iguala, donde leyó un manifiesto dirigido a toda la población de Nueva España conocido como </w:t>
      </w:r>
      <w:r w:rsidRPr="00885A01">
        <w:rPr>
          <w:rFonts w:ascii="Montserrat" w:hAnsi="Montserrat" w:cs="Arial"/>
          <w:i/>
        </w:rPr>
        <w:t>Plan de Iguala</w:t>
      </w:r>
      <w:r w:rsidRPr="00885A01">
        <w:rPr>
          <w:rFonts w:ascii="Montserrat" w:hAnsi="Montserrat" w:cs="Arial"/>
        </w:rPr>
        <w:t>, en el que declaró:</w:t>
      </w:r>
    </w:p>
    <w:p w14:paraId="690DD59E" w14:textId="77777777" w:rsidR="00EE70D5" w:rsidRPr="00885A01" w:rsidRDefault="00EE70D5" w:rsidP="00EE70D5">
      <w:pPr>
        <w:spacing w:after="0" w:line="240" w:lineRule="auto"/>
        <w:jc w:val="both"/>
        <w:rPr>
          <w:rFonts w:ascii="Montserrat" w:hAnsi="Montserrat" w:cs="Arial"/>
        </w:rPr>
      </w:pPr>
    </w:p>
    <w:p w14:paraId="52C90C34" w14:textId="77777777" w:rsidR="00EE70D5" w:rsidRPr="00885A01" w:rsidRDefault="00EE70D5" w:rsidP="00EE70D5">
      <w:pPr>
        <w:pStyle w:val="Prrafodelista"/>
        <w:numPr>
          <w:ilvl w:val="0"/>
          <w:numId w:val="42"/>
        </w:numPr>
        <w:spacing w:after="0" w:line="240" w:lineRule="auto"/>
        <w:ind w:left="360"/>
        <w:jc w:val="both"/>
        <w:rPr>
          <w:rFonts w:ascii="Montserrat" w:hAnsi="Montserrat" w:cs="Arial"/>
          <w:lang w:val="es-MX"/>
        </w:rPr>
      </w:pPr>
      <w:r w:rsidRPr="00885A01">
        <w:rPr>
          <w:rFonts w:ascii="Montserrat" w:hAnsi="Montserrat" w:cs="Arial"/>
          <w:lang w:val="es-MX"/>
        </w:rPr>
        <w:t>La necesidad de la independencia y la emancipación absoluta de España y de cualquier otra nación.</w:t>
      </w:r>
    </w:p>
    <w:p w14:paraId="05E5FFC2" w14:textId="77777777" w:rsidR="00EE70D5" w:rsidRPr="00885A01" w:rsidRDefault="00EE70D5" w:rsidP="00EE70D5">
      <w:pPr>
        <w:pStyle w:val="Prrafodelista"/>
        <w:numPr>
          <w:ilvl w:val="0"/>
          <w:numId w:val="42"/>
        </w:numPr>
        <w:spacing w:after="0" w:line="240" w:lineRule="auto"/>
        <w:ind w:left="360"/>
        <w:jc w:val="both"/>
        <w:rPr>
          <w:rFonts w:ascii="Montserrat" w:hAnsi="Montserrat" w:cs="Arial"/>
          <w:lang w:val="es-MX"/>
        </w:rPr>
      </w:pPr>
      <w:r w:rsidRPr="00885A01">
        <w:rPr>
          <w:rFonts w:ascii="Montserrat" w:hAnsi="Montserrat" w:cs="Arial"/>
          <w:lang w:val="es-MX"/>
        </w:rPr>
        <w:t>La integración de un Ejército llamado de las Tres Garantías, que simbolizaban: la Religión católica como única, la Independencia de los españoles y la Unión de todos los americanos que vivían en la Nueva España.</w:t>
      </w:r>
    </w:p>
    <w:p w14:paraId="63917949" w14:textId="77777777" w:rsidR="00EE70D5" w:rsidRPr="00885A01" w:rsidRDefault="00EE70D5" w:rsidP="00EE70D5">
      <w:pPr>
        <w:pStyle w:val="Prrafodelista"/>
        <w:numPr>
          <w:ilvl w:val="0"/>
          <w:numId w:val="42"/>
        </w:numPr>
        <w:spacing w:after="0" w:line="240" w:lineRule="auto"/>
        <w:ind w:left="360"/>
        <w:jc w:val="both"/>
        <w:rPr>
          <w:rFonts w:ascii="Montserrat" w:hAnsi="Montserrat" w:cs="Arial"/>
          <w:lang w:val="es-MX"/>
        </w:rPr>
      </w:pPr>
      <w:r w:rsidRPr="00885A01">
        <w:rPr>
          <w:rFonts w:ascii="Montserrat" w:hAnsi="Montserrat" w:cs="Arial"/>
          <w:lang w:val="es-MX"/>
        </w:rPr>
        <w:t>La instauración de una monarquía moderada y su gobernante, el rey de España u otra persona de la casa reinante.</w:t>
      </w:r>
    </w:p>
    <w:p w14:paraId="5EE6CE1E" w14:textId="77777777" w:rsidR="00EE70D5" w:rsidRPr="00885A01" w:rsidRDefault="00EE70D5" w:rsidP="00EE70D5">
      <w:pPr>
        <w:pStyle w:val="Prrafodelista"/>
        <w:numPr>
          <w:ilvl w:val="0"/>
          <w:numId w:val="42"/>
        </w:numPr>
        <w:spacing w:after="0" w:line="240" w:lineRule="auto"/>
        <w:ind w:left="360"/>
        <w:jc w:val="both"/>
        <w:rPr>
          <w:rFonts w:ascii="Montserrat" w:hAnsi="Montserrat" w:cs="Arial"/>
          <w:lang w:val="es-MX"/>
        </w:rPr>
      </w:pPr>
      <w:r w:rsidRPr="00885A01">
        <w:rPr>
          <w:rFonts w:ascii="Montserrat" w:hAnsi="Montserrat" w:cs="Arial"/>
          <w:lang w:val="es-MX"/>
        </w:rPr>
        <w:t>El respeto a las propiedades de todas las personas, españoles, americanos y del clero.</w:t>
      </w:r>
    </w:p>
    <w:p w14:paraId="577E449E" w14:textId="77777777" w:rsidR="00EE70D5" w:rsidRPr="00885A01" w:rsidRDefault="00EE70D5" w:rsidP="00EE70D5">
      <w:pPr>
        <w:spacing w:after="0" w:line="240" w:lineRule="auto"/>
        <w:jc w:val="both"/>
        <w:rPr>
          <w:rFonts w:ascii="Montserrat" w:hAnsi="Montserrat" w:cs="Arial"/>
        </w:rPr>
      </w:pPr>
    </w:p>
    <w:p w14:paraId="221B3492" w14:textId="77777777" w:rsidR="00EE70D5" w:rsidRPr="00885A01" w:rsidRDefault="00EE70D5" w:rsidP="00EE70D5">
      <w:pPr>
        <w:spacing w:after="0" w:line="240" w:lineRule="auto"/>
        <w:jc w:val="both"/>
        <w:rPr>
          <w:rFonts w:ascii="Montserrat" w:hAnsi="Montserrat" w:cs="Arial"/>
        </w:rPr>
      </w:pPr>
      <w:r w:rsidRPr="00885A01">
        <w:rPr>
          <w:rFonts w:ascii="Montserrat" w:hAnsi="Montserrat" w:cs="Arial"/>
        </w:rPr>
        <w:t xml:space="preserve">Después, Iturbide aceptó el nombramiento de “Primer </w:t>
      </w:r>
      <w:proofErr w:type="gramStart"/>
      <w:r w:rsidRPr="00885A01">
        <w:rPr>
          <w:rFonts w:ascii="Montserrat" w:hAnsi="Montserrat" w:cs="Arial"/>
        </w:rPr>
        <w:t>Jefe</w:t>
      </w:r>
      <w:proofErr w:type="gramEnd"/>
      <w:r w:rsidRPr="00885A01">
        <w:rPr>
          <w:rFonts w:ascii="Montserrat" w:hAnsi="Montserrat" w:cs="Arial"/>
        </w:rPr>
        <w:t xml:space="preserve"> del Ejército Trigarante”.</w:t>
      </w:r>
    </w:p>
    <w:p w14:paraId="08BC9058" w14:textId="77777777" w:rsidR="00EE70D5" w:rsidRPr="00885A01" w:rsidRDefault="00EE70D5" w:rsidP="00EE70D5">
      <w:pPr>
        <w:spacing w:after="0" w:line="240" w:lineRule="auto"/>
        <w:jc w:val="both"/>
        <w:rPr>
          <w:rFonts w:ascii="Montserrat" w:hAnsi="Montserrat" w:cs="Arial"/>
        </w:rPr>
      </w:pPr>
    </w:p>
    <w:p w14:paraId="44FA4880" w14:textId="77777777" w:rsidR="00EE70D5" w:rsidRPr="00885A01" w:rsidRDefault="00EE70D5" w:rsidP="00EE70D5">
      <w:pPr>
        <w:spacing w:after="0" w:line="240" w:lineRule="auto"/>
        <w:jc w:val="both"/>
        <w:rPr>
          <w:rFonts w:ascii="Montserrat" w:hAnsi="Montserrat" w:cs="Arial"/>
        </w:rPr>
      </w:pPr>
      <w:r w:rsidRPr="00885A01">
        <w:rPr>
          <w:rFonts w:ascii="Montserrat" w:hAnsi="Montserrat" w:cs="Arial"/>
        </w:rPr>
        <w:t>Poco después, Iturbide se enteró de la llegada de Juan O’Donojú quien venía a sustituir al virrey Apodaca. Partió a su encuentro y se entrevistó con él en Córdoba, Veracruz, en donde firmaron los tratados en los que se ratificó el Plan de Iguala: Nueva España sería una nación soberana e independiente gobernada por una monarquía constitucional.</w:t>
      </w:r>
    </w:p>
    <w:p w14:paraId="50BC29BF" w14:textId="77777777" w:rsidR="00EE70D5" w:rsidRPr="00885A01" w:rsidRDefault="00EE70D5" w:rsidP="00EE70D5">
      <w:pPr>
        <w:spacing w:after="0" w:line="240" w:lineRule="auto"/>
        <w:jc w:val="both"/>
        <w:rPr>
          <w:rFonts w:ascii="Montserrat" w:hAnsi="Montserrat" w:cs="Arial"/>
        </w:rPr>
      </w:pPr>
    </w:p>
    <w:p w14:paraId="5D9A56A8" w14:textId="77777777" w:rsidR="00EE70D5" w:rsidRPr="00885A01" w:rsidRDefault="00EE70D5" w:rsidP="00EE70D5">
      <w:pPr>
        <w:spacing w:after="0" w:line="240" w:lineRule="auto"/>
        <w:jc w:val="both"/>
        <w:rPr>
          <w:rFonts w:ascii="Montserrat" w:hAnsi="Montserrat" w:cs="Arial"/>
        </w:rPr>
      </w:pPr>
      <w:r w:rsidRPr="00885A01">
        <w:rPr>
          <w:rFonts w:ascii="Montserrat" w:hAnsi="Montserrat" w:cs="Arial"/>
        </w:rPr>
        <w:t>El 27 de septiembre de 1821 el ejército Trigarante entró a la ciudad de México ante el entusiasmo de sus habitantes. Al día siguiente se reunió una Junta Provisional Gubernativa para elegir una regencia que sería encabezada por Agustín de Iturbide y redactar el acta de Independencia del Imperio Mexicano.</w:t>
      </w:r>
    </w:p>
    <w:p w14:paraId="04FB55CF" w14:textId="77777777" w:rsidR="00EE70D5" w:rsidRPr="00885A01" w:rsidRDefault="00EE70D5" w:rsidP="00EE70D5">
      <w:pPr>
        <w:spacing w:after="0" w:line="240" w:lineRule="auto"/>
        <w:jc w:val="both"/>
        <w:rPr>
          <w:rFonts w:ascii="Montserrat" w:eastAsia="Arial" w:hAnsi="Montserrat" w:cs="Arial"/>
        </w:rPr>
      </w:pPr>
    </w:p>
    <w:p w14:paraId="39179375" w14:textId="77777777" w:rsidR="00EE70D5" w:rsidRPr="00885A01" w:rsidRDefault="00EE70D5" w:rsidP="00EE70D5">
      <w:pPr>
        <w:spacing w:after="0" w:line="240" w:lineRule="auto"/>
        <w:jc w:val="both"/>
        <w:rPr>
          <w:rFonts w:ascii="Montserrat" w:eastAsia="Calibri" w:hAnsi="Montserrat" w:cs="Arial"/>
          <w:color w:val="000000" w:themeColor="text1"/>
        </w:rPr>
      </w:pPr>
      <w:r w:rsidRPr="00885A01">
        <w:rPr>
          <w:rFonts w:ascii="Montserrat" w:hAnsi="Montserrat" w:cs="Arial"/>
        </w:rPr>
        <w:t>Después de once años de una guerra violenta</w:t>
      </w:r>
      <w:r w:rsidRPr="00885A01">
        <w:rPr>
          <w:rFonts w:ascii="Montserrat" w:eastAsia="Calibri" w:hAnsi="Montserrat" w:cs="Arial"/>
          <w:color w:val="000000" w:themeColor="text1"/>
        </w:rPr>
        <w:t xml:space="preserve">, se consumó la Independencia. </w:t>
      </w:r>
    </w:p>
    <w:p w14:paraId="5880BE41" w14:textId="77777777" w:rsidR="00EE70D5" w:rsidRPr="00885A01" w:rsidRDefault="00EE70D5" w:rsidP="00EE70D5">
      <w:pPr>
        <w:spacing w:after="0" w:line="240" w:lineRule="auto"/>
        <w:jc w:val="both"/>
        <w:rPr>
          <w:rFonts w:ascii="Montserrat" w:eastAsia="Calibri" w:hAnsi="Montserrat" w:cs="Arial"/>
          <w:color w:val="000000" w:themeColor="text1"/>
        </w:rPr>
      </w:pPr>
    </w:p>
    <w:p w14:paraId="5E0F99C8" w14:textId="77777777" w:rsidR="00EE70D5" w:rsidRPr="00885A01" w:rsidRDefault="00EE70D5" w:rsidP="00EE70D5">
      <w:pPr>
        <w:spacing w:after="0" w:line="240" w:lineRule="auto"/>
        <w:jc w:val="both"/>
        <w:rPr>
          <w:rFonts w:ascii="Montserrat" w:hAnsi="Montserrat" w:cs="Arial"/>
        </w:rPr>
      </w:pPr>
      <w:r w:rsidRPr="00885A01">
        <w:rPr>
          <w:rFonts w:ascii="Montserrat" w:eastAsia="Calibri" w:hAnsi="Montserrat" w:cs="Arial"/>
          <w:color w:val="000000" w:themeColor="text1"/>
        </w:rPr>
        <w:t xml:space="preserve">Cabe destacar que </w:t>
      </w:r>
      <w:r w:rsidRPr="00885A01">
        <w:rPr>
          <w:rFonts w:ascii="Montserrat" w:hAnsi="Montserrat" w:cs="Arial"/>
        </w:rPr>
        <w:t>el proyecto social de Miguel Hidalgo y los esfuerzos legislativos de Morelos no se reflejó en el proyecto de Iturbide y los insurgentes ocuparon un lugar secundario en los sucesos de 1821.</w:t>
      </w:r>
    </w:p>
    <w:p w14:paraId="178B6327" w14:textId="77777777" w:rsidR="00EE70D5" w:rsidRPr="00885A01" w:rsidRDefault="00EE70D5" w:rsidP="00EE70D5">
      <w:pPr>
        <w:spacing w:after="0" w:line="240" w:lineRule="auto"/>
        <w:jc w:val="both"/>
        <w:rPr>
          <w:rFonts w:ascii="Montserrat" w:eastAsia="Calibri" w:hAnsi="Montserrat" w:cs="Arial"/>
          <w:color w:val="000000" w:themeColor="text1"/>
        </w:rPr>
      </w:pPr>
    </w:p>
    <w:p w14:paraId="59678C4F" w14:textId="77777777" w:rsidR="00EE70D5" w:rsidRPr="00885A01" w:rsidRDefault="00EE70D5" w:rsidP="00EE70D5">
      <w:pPr>
        <w:spacing w:after="0" w:line="240" w:lineRule="auto"/>
        <w:jc w:val="both"/>
        <w:rPr>
          <w:rFonts w:ascii="Montserrat" w:eastAsia="Calibri" w:hAnsi="Montserrat" w:cs="Arial"/>
          <w:color w:val="000000" w:themeColor="text1"/>
        </w:rPr>
      </w:pPr>
      <w:r w:rsidRPr="00885A01">
        <w:rPr>
          <w:rFonts w:ascii="Montserrat" w:eastAsia="Calibri" w:hAnsi="Montserrat" w:cs="Arial"/>
          <w:color w:val="000000" w:themeColor="text1"/>
        </w:rPr>
        <w:t>¿Quién habría imaginado que la declaración de Independencia sería concretada por un antiguo miembro del ejército realista?</w:t>
      </w:r>
    </w:p>
    <w:p w14:paraId="747E94ED" w14:textId="77777777" w:rsidR="00EE70D5" w:rsidRPr="00885A01" w:rsidRDefault="00EE70D5" w:rsidP="00EE70D5">
      <w:pPr>
        <w:spacing w:after="0" w:line="240" w:lineRule="auto"/>
        <w:jc w:val="both"/>
        <w:rPr>
          <w:rFonts w:ascii="Montserrat" w:eastAsia="Calibri" w:hAnsi="Montserrat" w:cs="Arial"/>
          <w:color w:val="000000" w:themeColor="text1"/>
        </w:rPr>
      </w:pPr>
    </w:p>
    <w:p w14:paraId="37244D52" w14:textId="77777777" w:rsidR="00EE70D5" w:rsidRPr="00885A01" w:rsidRDefault="00EE70D5" w:rsidP="00EE70D5">
      <w:pPr>
        <w:spacing w:after="0" w:line="240" w:lineRule="auto"/>
        <w:jc w:val="both"/>
        <w:rPr>
          <w:rFonts w:ascii="Montserrat" w:eastAsia="Calibri" w:hAnsi="Montserrat" w:cs="Arial"/>
          <w:color w:val="000000" w:themeColor="text1"/>
        </w:rPr>
      </w:pPr>
      <w:r w:rsidRPr="00885A01">
        <w:rPr>
          <w:rFonts w:ascii="Montserrat" w:eastAsia="Calibri" w:hAnsi="Montserrat" w:cs="Arial"/>
          <w:color w:val="000000" w:themeColor="text1"/>
        </w:rPr>
        <w:t xml:space="preserve">Lo cierto es que la población entera recibió con júbilo la paz y la declaración de independencia. </w:t>
      </w:r>
    </w:p>
    <w:p w14:paraId="06B71B22" w14:textId="77777777" w:rsidR="00EE70D5" w:rsidRPr="00885A01" w:rsidRDefault="00EE70D5" w:rsidP="00EE70D5">
      <w:pPr>
        <w:spacing w:after="0" w:line="240" w:lineRule="auto"/>
        <w:jc w:val="both"/>
        <w:rPr>
          <w:rFonts w:ascii="Montserrat" w:eastAsia="Calibri" w:hAnsi="Montserrat" w:cs="Arial"/>
          <w:color w:val="000000" w:themeColor="text1"/>
        </w:rPr>
      </w:pPr>
    </w:p>
    <w:p w14:paraId="7D8CBDC9" w14:textId="77777777" w:rsidR="004848EF" w:rsidRPr="00885A01" w:rsidRDefault="004848EF" w:rsidP="00112BA0">
      <w:pPr>
        <w:spacing w:after="0" w:line="240" w:lineRule="auto"/>
        <w:rPr>
          <w:rFonts w:ascii="Montserrat" w:eastAsia="Times New Roman" w:hAnsi="Montserrat" w:cs="Times New Roman"/>
          <w:bCs/>
          <w:szCs w:val="24"/>
          <w:lang w:eastAsia="es-MX"/>
        </w:rPr>
      </w:pPr>
    </w:p>
    <w:p w14:paraId="47499670" w14:textId="720891BD" w:rsidR="005E7935" w:rsidRPr="00885A01" w:rsidRDefault="007E0F09" w:rsidP="00112BA0">
      <w:pPr>
        <w:spacing w:after="0" w:line="240" w:lineRule="auto"/>
        <w:rPr>
          <w:rFonts w:ascii="Montserrat" w:eastAsia="Times New Roman" w:hAnsi="Montserrat" w:cs="Times New Roman"/>
          <w:b/>
          <w:bCs/>
          <w:sz w:val="28"/>
          <w:szCs w:val="24"/>
          <w:lang w:eastAsia="es-MX"/>
        </w:rPr>
      </w:pPr>
      <w:r w:rsidRPr="00885A01">
        <w:rPr>
          <w:rFonts w:ascii="Montserrat" w:eastAsia="Times New Roman" w:hAnsi="Montserrat" w:cs="Times New Roman"/>
          <w:b/>
          <w:bCs/>
          <w:sz w:val="28"/>
          <w:szCs w:val="24"/>
          <w:lang w:eastAsia="es-MX"/>
        </w:rPr>
        <w:t xml:space="preserve">El </w:t>
      </w:r>
      <w:r w:rsidR="005A0F4B">
        <w:rPr>
          <w:rFonts w:ascii="Montserrat" w:eastAsia="Times New Roman" w:hAnsi="Montserrat" w:cs="Times New Roman"/>
          <w:b/>
          <w:bCs/>
          <w:sz w:val="28"/>
          <w:szCs w:val="24"/>
          <w:lang w:eastAsia="es-MX"/>
        </w:rPr>
        <w:t>r</w:t>
      </w:r>
      <w:r w:rsidR="005E7935" w:rsidRPr="00885A01">
        <w:rPr>
          <w:rFonts w:ascii="Montserrat" w:eastAsia="Times New Roman" w:hAnsi="Montserrat" w:cs="Times New Roman"/>
          <w:b/>
          <w:bCs/>
          <w:sz w:val="28"/>
          <w:szCs w:val="24"/>
          <w:lang w:eastAsia="es-MX"/>
        </w:rPr>
        <w:t xml:space="preserve">eto de </w:t>
      </w:r>
      <w:r w:rsidR="005A0F4B">
        <w:rPr>
          <w:rFonts w:ascii="Montserrat" w:eastAsia="Times New Roman" w:hAnsi="Montserrat" w:cs="Times New Roman"/>
          <w:b/>
          <w:bCs/>
          <w:sz w:val="28"/>
          <w:szCs w:val="24"/>
          <w:lang w:eastAsia="es-MX"/>
        </w:rPr>
        <w:t>h</w:t>
      </w:r>
      <w:r w:rsidR="005E7935" w:rsidRPr="00885A01">
        <w:rPr>
          <w:rFonts w:ascii="Montserrat" w:eastAsia="Times New Roman" w:hAnsi="Montserrat" w:cs="Times New Roman"/>
          <w:b/>
          <w:bCs/>
          <w:sz w:val="28"/>
          <w:szCs w:val="24"/>
          <w:lang w:eastAsia="es-MX"/>
        </w:rPr>
        <w:t>oy</w:t>
      </w:r>
      <w:r w:rsidR="00CE025C" w:rsidRPr="00885A01">
        <w:rPr>
          <w:rFonts w:ascii="Montserrat" w:eastAsia="Times New Roman" w:hAnsi="Montserrat" w:cs="Times New Roman"/>
          <w:b/>
          <w:bCs/>
          <w:sz w:val="28"/>
          <w:szCs w:val="24"/>
          <w:lang w:eastAsia="es-MX"/>
        </w:rPr>
        <w:t>:</w:t>
      </w:r>
    </w:p>
    <w:p w14:paraId="5C047FAA" w14:textId="33A28FB3" w:rsidR="004848EF" w:rsidRPr="00885A01" w:rsidRDefault="004848EF" w:rsidP="00112BA0">
      <w:pPr>
        <w:spacing w:after="0" w:line="240" w:lineRule="auto"/>
        <w:rPr>
          <w:rFonts w:ascii="Montserrat" w:eastAsia="Times New Roman" w:hAnsi="Montserrat" w:cs="Times New Roman"/>
          <w:bCs/>
          <w:szCs w:val="24"/>
          <w:lang w:eastAsia="es-MX"/>
        </w:rPr>
      </w:pPr>
    </w:p>
    <w:p w14:paraId="51996C06" w14:textId="0F5B7B47" w:rsidR="002328E1" w:rsidRPr="00885A01" w:rsidRDefault="002328E1" w:rsidP="002328E1">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 xml:space="preserve">Elige </w:t>
      </w:r>
      <w:r w:rsidRPr="00885A01">
        <w:rPr>
          <w:rFonts w:ascii="Montserrat" w:eastAsia="Calibri" w:hAnsi="Montserrat" w:cs="Arial"/>
          <w:color w:val="000000" w:themeColor="text1"/>
        </w:rPr>
        <w:t>al personaje que considere</w:t>
      </w:r>
      <w:r>
        <w:rPr>
          <w:rFonts w:ascii="Montserrat" w:eastAsia="Calibri" w:hAnsi="Montserrat" w:cs="Arial"/>
          <w:color w:val="000000" w:themeColor="text1"/>
        </w:rPr>
        <w:t>s</w:t>
      </w:r>
      <w:r w:rsidRPr="00885A01">
        <w:rPr>
          <w:rFonts w:ascii="Montserrat" w:eastAsia="Calibri" w:hAnsi="Montserrat" w:cs="Arial"/>
          <w:color w:val="000000" w:themeColor="text1"/>
        </w:rPr>
        <w:t xml:space="preserve"> más importante por su contribución a la consumación de la independencia y elabor</w:t>
      </w:r>
      <w:r>
        <w:rPr>
          <w:rFonts w:ascii="Montserrat" w:eastAsia="Calibri" w:hAnsi="Montserrat" w:cs="Arial"/>
          <w:color w:val="000000" w:themeColor="text1"/>
        </w:rPr>
        <w:t>a</w:t>
      </w:r>
      <w:r w:rsidRPr="00885A01">
        <w:rPr>
          <w:rFonts w:ascii="Montserrat" w:eastAsia="Calibri" w:hAnsi="Montserrat" w:cs="Arial"/>
          <w:color w:val="000000" w:themeColor="text1"/>
        </w:rPr>
        <w:t xml:space="preserve"> una historieta sobre su participación en dicho proceso.</w:t>
      </w:r>
    </w:p>
    <w:p w14:paraId="05D1FE1F" w14:textId="77777777" w:rsidR="002328E1" w:rsidRPr="00885A01" w:rsidRDefault="002328E1" w:rsidP="002328E1">
      <w:pPr>
        <w:spacing w:after="0" w:line="240" w:lineRule="auto"/>
        <w:jc w:val="both"/>
        <w:rPr>
          <w:rFonts w:ascii="Montserrat" w:eastAsia="Arial" w:hAnsi="Montserrat" w:cs="Arial"/>
        </w:rPr>
      </w:pPr>
    </w:p>
    <w:p w14:paraId="640E99DE" w14:textId="40BEDBE8" w:rsidR="002328E1" w:rsidRPr="00885A01" w:rsidRDefault="002328E1" w:rsidP="002328E1">
      <w:pPr>
        <w:spacing w:after="0" w:line="240" w:lineRule="auto"/>
        <w:jc w:val="both"/>
        <w:rPr>
          <w:rFonts w:ascii="Montserrat" w:eastAsia="Times New Roman" w:hAnsi="Montserrat" w:cs="Arial"/>
          <w:iCs/>
          <w:color w:val="000000" w:themeColor="text1"/>
        </w:rPr>
      </w:pPr>
      <w:r w:rsidRPr="00885A01">
        <w:rPr>
          <w:rFonts w:ascii="Montserrat" w:eastAsia="Calibri" w:hAnsi="Montserrat" w:cs="Arial"/>
          <w:iCs/>
          <w:color w:val="000000" w:themeColor="text1"/>
        </w:rPr>
        <w:t xml:space="preserve">Para superar el reto y ampliar más </w:t>
      </w:r>
      <w:r>
        <w:rPr>
          <w:rFonts w:ascii="Montserrat" w:eastAsia="Calibri" w:hAnsi="Montserrat" w:cs="Arial"/>
          <w:iCs/>
          <w:color w:val="000000" w:themeColor="text1"/>
        </w:rPr>
        <w:t>t</w:t>
      </w:r>
      <w:r w:rsidRPr="00885A01">
        <w:rPr>
          <w:rFonts w:ascii="Montserrat" w:eastAsia="Calibri" w:hAnsi="Montserrat" w:cs="Arial"/>
          <w:iCs/>
          <w:color w:val="000000" w:themeColor="text1"/>
        </w:rPr>
        <w:t>us conocimientos p</w:t>
      </w:r>
      <w:r w:rsidRPr="00885A01">
        <w:rPr>
          <w:rFonts w:ascii="Montserrat" w:eastAsia="Times New Roman" w:hAnsi="Montserrat" w:cs="Arial"/>
          <w:iCs/>
          <w:color w:val="000000" w:themeColor="text1"/>
        </w:rPr>
        <w:t>uede</w:t>
      </w:r>
      <w:r>
        <w:rPr>
          <w:rFonts w:ascii="Montserrat" w:eastAsia="Times New Roman" w:hAnsi="Montserrat" w:cs="Arial"/>
          <w:iCs/>
          <w:color w:val="000000" w:themeColor="text1"/>
        </w:rPr>
        <w:t>s</w:t>
      </w:r>
      <w:r w:rsidRPr="00885A01">
        <w:rPr>
          <w:rFonts w:ascii="Montserrat" w:eastAsia="Times New Roman" w:hAnsi="Montserrat" w:cs="Arial"/>
          <w:iCs/>
          <w:color w:val="000000" w:themeColor="text1"/>
        </w:rPr>
        <w:t xml:space="preserve"> consultar el libro de texto de Tercer Grado de Secundaria y pedir apoyo a </w:t>
      </w:r>
      <w:r>
        <w:rPr>
          <w:rFonts w:ascii="Montserrat" w:eastAsia="Times New Roman" w:hAnsi="Montserrat" w:cs="Arial"/>
          <w:iCs/>
          <w:color w:val="000000" w:themeColor="text1"/>
        </w:rPr>
        <w:t>t</w:t>
      </w:r>
      <w:r w:rsidRPr="00885A01">
        <w:rPr>
          <w:rFonts w:ascii="Montserrat" w:eastAsia="Times New Roman" w:hAnsi="Montserrat" w:cs="Arial"/>
          <w:iCs/>
          <w:color w:val="000000" w:themeColor="text1"/>
        </w:rPr>
        <w:t xml:space="preserve">us maestros.  </w:t>
      </w:r>
    </w:p>
    <w:p w14:paraId="1F31B2BE" w14:textId="77777777" w:rsidR="002328E1" w:rsidRPr="00885A01" w:rsidRDefault="002328E1" w:rsidP="002328E1">
      <w:pPr>
        <w:spacing w:after="0" w:line="240" w:lineRule="auto"/>
        <w:jc w:val="both"/>
        <w:rPr>
          <w:rFonts w:ascii="Montserrat" w:eastAsia="Arial" w:hAnsi="Montserrat" w:cs="Arial"/>
        </w:rPr>
      </w:pPr>
    </w:p>
    <w:p w14:paraId="445BD43D" w14:textId="23D30807" w:rsidR="005E7935" w:rsidRPr="00885A01"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885A01">
        <w:rPr>
          <w:rFonts w:ascii="Montserrat" w:eastAsia="Times New Roman" w:hAnsi="Montserrat" w:cs="Times New Roman"/>
          <w:b/>
          <w:bCs/>
          <w:sz w:val="28"/>
          <w:lang w:eastAsia="es-MX"/>
        </w:rPr>
        <w:t>¡Buen trabajo!</w:t>
      </w:r>
    </w:p>
    <w:p w14:paraId="33068BA8" w14:textId="77777777" w:rsidR="00F808B8" w:rsidRPr="00885A01" w:rsidRDefault="00F808B8" w:rsidP="00112BA0">
      <w:pPr>
        <w:spacing w:after="0" w:line="240" w:lineRule="auto"/>
        <w:jc w:val="center"/>
        <w:textAlignment w:val="baseline"/>
        <w:rPr>
          <w:rFonts w:ascii="Montserrat" w:eastAsia="Times New Roman" w:hAnsi="Montserrat" w:cs="Times New Roman"/>
          <w:sz w:val="32"/>
          <w:szCs w:val="24"/>
          <w:lang w:eastAsia="es-MX"/>
        </w:rPr>
      </w:pPr>
    </w:p>
    <w:p w14:paraId="167E83E2" w14:textId="228FBF4B" w:rsidR="000659C2" w:rsidRPr="00885A01"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885A01">
        <w:rPr>
          <w:rFonts w:ascii="Montserrat" w:eastAsia="Times New Roman" w:hAnsi="Montserrat" w:cs="Times New Roman"/>
          <w:b/>
          <w:bCs/>
          <w:sz w:val="28"/>
          <w:lang w:eastAsia="es-MX"/>
        </w:rPr>
        <w:t>Gracias por tu esfuerzo.</w:t>
      </w:r>
    </w:p>
    <w:sectPr w:rsidR="000659C2" w:rsidRPr="00885A01" w:rsidSect="00F37DDC">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EB9C" w14:textId="77777777" w:rsidR="00A46A60" w:rsidRDefault="00A46A60" w:rsidP="0003253A">
      <w:pPr>
        <w:spacing w:after="0" w:line="240" w:lineRule="auto"/>
      </w:pPr>
      <w:r>
        <w:separator/>
      </w:r>
    </w:p>
  </w:endnote>
  <w:endnote w:type="continuationSeparator" w:id="0">
    <w:p w14:paraId="7D80FDCD" w14:textId="77777777" w:rsidR="00A46A60" w:rsidRDefault="00A46A60"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Palatino-Roman">
    <w:altName w:val="Palatino"/>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53F0" w14:textId="4F062534" w:rsidR="005A0F4B" w:rsidRPr="005A0F4B" w:rsidRDefault="005A0F4B" w:rsidP="005A0F4B">
    <w:pPr>
      <w:rPr>
        <w:sz w:val="18"/>
        <w:szCs w:val="18"/>
      </w:rPr>
    </w:pPr>
    <w:r w:rsidRPr="00EA1E8A">
      <w:rPr>
        <w:rFonts w:ascii="Montserrat" w:hAnsi="Montserrat"/>
        <w:color w:val="000000"/>
        <w:sz w:val="18"/>
        <w:szCs w:val="18"/>
        <w:shd w:val="clear" w:color="auto" w:fill="FFFFFF"/>
      </w:rPr>
      <w:t>*</w:t>
    </w:r>
    <w:r w:rsidRPr="00EA1E8A">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17813C7D" w14:textId="2DA4CAE4" w:rsidR="005A0F4B" w:rsidRPr="005A0F4B" w:rsidRDefault="005A0F4B">
    <w:pPr>
      <w:tabs>
        <w:tab w:val="center" w:pos="4550"/>
        <w:tab w:val="left" w:pos="5818"/>
      </w:tabs>
      <w:ind w:right="260"/>
      <w:jc w:val="right"/>
      <w:rPr>
        <w:rFonts w:ascii="Montserrat" w:hAnsi="Montserrat"/>
        <w:sz w:val="18"/>
        <w:szCs w:val="18"/>
      </w:rPr>
    </w:pPr>
    <w:r w:rsidRPr="005A0F4B">
      <w:rPr>
        <w:rFonts w:ascii="Montserrat" w:hAnsi="Montserrat"/>
        <w:spacing w:val="60"/>
        <w:sz w:val="18"/>
        <w:szCs w:val="18"/>
        <w:lang w:val="es-ES"/>
      </w:rPr>
      <w:t>Página</w:t>
    </w:r>
    <w:r w:rsidRPr="005A0F4B">
      <w:rPr>
        <w:rFonts w:ascii="Montserrat" w:hAnsi="Montserrat"/>
        <w:sz w:val="18"/>
        <w:szCs w:val="18"/>
        <w:lang w:val="es-ES"/>
      </w:rPr>
      <w:t xml:space="preserve"> </w:t>
    </w:r>
    <w:r w:rsidRPr="005A0F4B">
      <w:rPr>
        <w:rFonts w:ascii="Montserrat" w:hAnsi="Montserrat"/>
        <w:sz w:val="18"/>
        <w:szCs w:val="18"/>
      </w:rPr>
      <w:fldChar w:fldCharType="begin"/>
    </w:r>
    <w:r w:rsidRPr="005A0F4B">
      <w:rPr>
        <w:rFonts w:ascii="Montserrat" w:hAnsi="Montserrat"/>
        <w:sz w:val="18"/>
        <w:szCs w:val="18"/>
      </w:rPr>
      <w:instrText>PAGE   \* MERGEFORMAT</w:instrText>
    </w:r>
    <w:r w:rsidRPr="005A0F4B">
      <w:rPr>
        <w:rFonts w:ascii="Montserrat" w:hAnsi="Montserrat"/>
        <w:sz w:val="18"/>
        <w:szCs w:val="18"/>
      </w:rPr>
      <w:fldChar w:fldCharType="separate"/>
    </w:r>
    <w:r w:rsidRPr="005A0F4B">
      <w:rPr>
        <w:rFonts w:ascii="Montserrat" w:hAnsi="Montserrat"/>
        <w:sz w:val="18"/>
        <w:szCs w:val="18"/>
        <w:lang w:val="es-ES"/>
      </w:rPr>
      <w:t>1</w:t>
    </w:r>
    <w:r w:rsidRPr="005A0F4B">
      <w:rPr>
        <w:rFonts w:ascii="Montserrat" w:hAnsi="Montserrat"/>
        <w:sz w:val="18"/>
        <w:szCs w:val="18"/>
      </w:rPr>
      <w:fldChar w:fldCharType="end"/>
    </w:r>
    <w:r w:rsidRPr="005A0F4B">
      <w:rPr>
        <w:rFonts w:ascii="Montserrat" w:hAnsi="Montserrat"/>
        <w:sz w:val="18"/>
        <w:szCs w:val="18"/>
        <w:lang w:val="es-ES"/>
      </w:rPr>
      <w:t xml:space="preserve"> | </w:t>
    </w:r>
    <w:r w:rsidRPr="005A0F4B">
      <w:rPr>
        <w:rFonts w:ascii="Montserrat" w:hAnsi="Montserrat"/>
        <w:sz w:val="18"/>
        <w:szCs w:val="18"/>
      </w:rPr>
      <w:fldChar w:fldCharType="begin"/>
    </w:r>
    <w:r w:rsidRPr="005A0F4B">
      <w:rPr>
        <w:rFonts w:ascii="Montserrat" w:hAnsi="Montserrat"/>
        <w:sz w:val="18"/>
        <w:szCs w:val="18"/>
      </w:rPr>
      <w:instrText>NUMPAGES  \* Arabic  \* MERGEFORMAT</w:instrText>
    </w:r>
    <w:r w:rsidRPr="005A0F4B">
      <w:rPr>
        <w:rFonts w:ascii="Montserrat" w:hAnsi="Montserrat"/>
        <w:sz w:val="18"/>
        <w:szCs w:val="18"/>
      </w:rPr>
      <w:fldChar w:fldCharType="separate"/>
    </w:r>
    <w:r w:rsidRPr="005A0F4B">
      <w:rPr>
        <w:rFonts w:ascii="Montserrat" w:hAnsi="Montserrat"/>
        <w:sz w:val="18"/>
        <w:szCs w:val="18"/>
        <w:lang w:val="es-ES"/>
      </w:rPr>
      <w:t>1</w:t>
    </w:r>
    <w:r w:rsidRPr="005A0F4B">
      <w:rPr>
        <w:rFonts w:ascii="Montserrat" w:hAnsi="Montserrat"/>
        <w:sz w:val="18"/>
        <w:szCs w:val="18"/>
      </w:rPr>
      <w:fldChar w:fldCharType="end"/>
    </w:r>
  </w:p>
  <w:p w14:paraId="5C1A7A46" w14:textId="77777777" w:rsidR="005A0F4B" w:rsidRDefault="005A0F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AADC" w14:textId="77777777" w:rsidR="00A46A60" w:rsidRDefault="00A46A60" w:rsidP="0003253A">
      <w:pPr>
        <w:spacing w:after="0" w:line="240" w:lineRule="auto"/>
      </w:pPr>
      <w:r>
        <w:separator/>
      </w:r>
    </w:p>
  </w:footnote>
  <w:footnote w:type="continuationSeparator" w:id="0">
    <w:p w14:paraId="0F97F83D" w14:textId="77777777" w:rsidR="00A46A60" w:rsidRDefault="00A46A60"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076DCC"/>
    <w:multiLevelType w:val="hybridMultilevel"/>
    <w:tmpl w:val="DD3866B6"/>
    <w:lvl w:ilvl="0" w:tplc="F20435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D6372B"/>
    <w:multiLevelType w:val="hybridMultilevel"/>
    <w:tmpl w:val="E13A12F8"/>
    <w:lvl w:ilvl="0" w:tplc="0409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CC4B0D"/>
    <w:multiLevelType w:val="hybridMultilevel"/>
    <w:tmpl w:val="14AA0FA2"/>
    <w:lvl w:ilvl="0" w:tplc="F20435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404A9B"/>
    <w:multiLevelType w:val="hybridMultilevel"/>
    <w:tmpl w:val="8BB2B990"/>
    <w:lvl w:ilvl="0" w:tplc="F20435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B212C7"/>
    <w:multiLevelType w:val="hybridMultilevel"/>
    <w:tmpl w:val="D02A754E"/>
    <w:lvl w:ilvl="0" w:tplc="97D65BB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0B5E23"/>
    <w:multiLevelType w:val="hybridMultilevel"/>
    <w:tmpl w:val="B0ECD54E"/>
    <w:lvl w:ilvl="0" w:tplc="F20435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6C0230"/>
    <w:multiLevelType w:val="hybridMultilevel"/>
    <w:tmpl w:val="9D38DC0A"/>
    <w:lvl w:ilvl="0" w:tplc="F20435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3915F6"/>
    <w:multiLevelType w:val="multilevel"/>
    <w:tmpl w:val="8274FFE6"/>
    <w:lvl w:ilvl="0">
      <w:start w:val="1"/>
      <w:numFmt w:val="bullet"/>
      <w:lvlText w:val="*"/>
      <w:lvlJc w:val="left"/>
      <w:pPr>
        <w:tabs>
          <w:tab w:val="num" w:pos="720"/>
        </w:tabs>
        <w:ind w:left="720" w:hanging="360"/>
      </w:pPr>
      <w:rPr>
        <w:rFonts w:ascii="Georgia" w:hAnsi="Georgia" w:cs="Georgia" w:hint="default"/>
      </w:rPr>
    </w:lvl>
    <w:lvl w:ilvl="1">
      <w:start w:val="1"/>
      <w:numFmt w:val="bullet"/>
      <w:lvlText w:val="*"/>
      <w:lvlJc w:val="left"/>
      <w:pPr>
        <w:tabs>
          <w:tab w:val="num" w:pos="1440"/>
        </w:tabs>
        <w:ind w:left="1440" w:hanging="360"/>
      </w:pPr>
      <w:rPr>
        <w:rFonts w:ascii="Georgia" w:hAnsi="Georgia" w:cs="Georgia" w:hint="default"/>
      </w:rPr>
    </w:lvl>
    <w:lvl w:ilvl="2">
      <w:start w:val="1"/>
      <w:numFmt w:val="bullet"/>
      <w:lvlText w:val="*"/>
      <w:lvlJc w:val="left"/>
      <w:pPr>
        <w:tabs>
          <w:tab w:val="num" w:pos="2160"/>
        </w:tabs>
        <w:ind w:left="2160" w:hanging="360"/>
      </w:pPr>
      <w:rPr>
        <w:rFonts w:ascii="Georgia" w:hAnsi="Georgia" w:cs="Georgia" w:hint="default"/>
      </w:rPr>
    </w:lvl>
    <w:lvl w:ilvl="3">
      <w:start w:val="1"/>
      <w:numFmt w:val="bullet"/>
      <w:lvlText w:val="*"/>
      <w:lvlJc w:val="left"/>
      <w:pPr>
        <w:tabs>
          <w:tab w:val="num" w:pos="2880"/>
        </w:tabs>
        <w:ind w:left="2880" w:hanging="360"/>
      </w:pPr>
      <w:rPr>
        <w:rFonts w:ascii="Georgia" w:hAnsi="Georgia" w:cs="Georgia" w:hint="default"/>
      </w:rPr>
    </w:lvl>
    <w:lvl w:ilvl="4">
      <w:start w:val="1"/>
      <w:numFmt w:val="bullet"/>
      <w:lvlText w:val="*"/>
      <w:lvlJc w:val="left"/>
      <w:pPr>
        <w:tabs>
          <w:tab w:val="num" w:pos="3600"/>
        </w:tabs>
        <w:ind w:left="3600" w:hanging="360"/>
      </w:pPr>
      <w:rPr>
        <w:rFonts w:ascii="Georgia" w:hAnsi="Georgia" w:cs="Georgia" w:hint="default"/>
      </w:rPr>
    </w:lvl>
    <w:lvl w:ilvl="5">
      <w:start w:val="1"/>
      <w:numFmt w:val="bullet"/>
      <w:lvlText w:val="*"/>
      <w:lvlJc w:val="left"/>
      <w:pPr>
        <w:tabs>
          <w:tab w:val="num" w:pos="4320"/>
        </w:tabs>
        <w:ind w:left="4320" w:hanging="360"/>
      </w:pPr>
      <w:rPr>
        <w:rFonts w:ascii="Georgia" w:hAnsi="Georgia" w:cs="Georgia" w:hint="default"/>
      </w:rPr>
    </w:lvl>
    <w:lvl w:ilvl="6">
      <w:start w:val="1"/>
      <w:numFmt w:val="bullet"/>
      <w:lvlText w:val="*"/>
      <w:lvlJc w:val="left"/>
      <w:pPr>
        <w:tabs>
          <w:tab w:val="num" w:pos="5040"/>
        </w:tabs>
        <w:ind w:left="5040" w:hanging="360"/>
      </w:pPr>
      <w:rPr>
        <w:rFonts w:ascii="Georgia" w:hAnsi="Georgia" w:cs="Georgia" w:hint="default"/>
      </w:rPr>
    </w:lvl>
    <w:lvl w:ilvl="7">
      <w:start w:val="1"/>
      <w:numFmt w:val="bullet"/>
      <w:lvlText w:val="*"/>
      <w:lvlJc w:val="left"/>
      <w:pPr>
        <w:tabs>
          <w:tab w:val="num" w:pos="5760"/>
        </w:tabs>
        <w:ind w:left="5760" w:hanging="360"/>
      </w:pPr>
      <w:rPr>
        <w:rFonts w:ascii="Georgia" w:hAnsi="Georgia" w:cs="Georgia" w:hint="default"/>
      </w:rPr>
    </w:lvl>
    <w:lvl w:ilvl="8">
      <w:start w:val="1"/>
      <w:numFmt w:val="bullet"/>
      <w:lvlText w:val="*"/>
      <w:lvlJc w:val="left"/>
      <w:pPr>
        <w:tabs>
          <w:tab w:val="num" w:pos="6480"/>
        </w:tabs>
        <w:ind w:left="6480" w:hanging="360"/>
      </w:pPr>
      <w:rPr>
        <w:rFonts w:ascii="Georgia" w:hAnsi="Georgia" w:cs="Georgia" w:hint="default"/>
      </w:r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D24BBF"/>
    <w:multiLevelType w:val="multilevel"/>
    <w:tmpl w:val="30A6BA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E9C3E2B"/>
    <w:multiLevelType w:val="multilevel"/>
    <w:tmpl w:val="8A6A7E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486154"/>
    <w:multiLevelType w:val="multilevel"/>
    <w:tmpl w:val="1C6A90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F5E4268"/>
    <w:multiLevelType w:val="multilevel"/>
    <w:tmpl w:val="28E40FF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10F0A6E"/>
    <w:multiLevelType w:val="hybridMultilevel"/>
    <w:tmpl w:val="58FC1D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79254169"/>
    <w:multiLevelType w:val="hybridMultilevel"/>
    <w:tmpl w:val="4D66B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78672260">
    <w:abstractNumId w:val="11"/>
  </w:num>
  <w:num w:numId="2" w16cid:durableId="1166558926">
    <w:abstractNumId w:val="12"/>
  </w:num>
  <w:num w:numId="3" w16cid:durableId="2098207596">
    <w:abstractNumId w:val="0"/>
  </w:num>
  <w:num w:numId="4" w16cid:durableId="1611008697">
    <w:abstractNumId w:val="9"/>
  </w:num>
  <w:num w:numId="5" w16cid:durableId="99222731">
    <w:abstractNumId w:val="39"/>
  </w:num>
  <w:num w:numId="6" w16cid:durableId="761872741">
    <w:abstractNumId w:val="18"/>
  </w:num>
  <w:num w:numId="7" w16cid:durableId="938412099">
    <w:abstractNumId w:val="49"/>
  </w:num>
  <w:num w:numId="8" w16cid:durableId="1675112029">
    <w:abstractNumId w:val="34"/>
  </w:num>
  <w:num w:numId="9" w16cid:durableId="475682641">
    <w:abstractNumId w:val="3"/>
  </w:num>
  <w:num w:numId="10" w16cid:durableId="1671446474">
    <w:abstractNumId w:val="7"/>
  </w:num>
  <w:num w:numId="11" w16cid:durableId="1040057043">
    <w:abstractNumId w:val="31"/>
  </w:num>
  <w:num w:numId="12" w16cid:durableId="556554588">
    <w:abstractNumId w:val="6"/>
  </w:num>
  <w:num w:numId="13" w16cid:durableId="577177117">
    <w:abstractNumId w:val="28"/>
  </w:num>
  <w:num w:numId="14" w16cid:durableId="1008945135">
    <w:abstractNumId w:val="21"/>
  </w:num>
  <w:num w:numId="15" w16cid:durableId="1025248113">
    <w:abstractNumId w:val="20"/>
  </w:num>
  <w:num w:numId="16" w16cid:durableId="1415399470">
    <w:abstractNumId w:val="5"/>
  </w:num>
  <w:num w:numId="17" w16cid:durableId="1438022159">
    <w:abstractNumId w:val="44"/>
  </w:num>
  <w:num w:numId="18" w16cid:durableId="894702635">
    <w:abstractNumId w:val="4"/>
  </w:num>
  <w:num w:numId="19" w16cid:durableId="709959821">
    <w:abstractNumId w:val="42"/>
  </w:num>
  <w:num w:numId="20" w16cid:durableId="1002007789">
    <w:abstractNumId w:val="17"/>
  </w:num>
  <w:num w:numId="21" w16cid:durableId="1129786548">
    <w:abstractNumId w:val="25"/>
  </w:num>
  <w:num w:numId="22" w16cid:durableId="205066416">
    <w:abstractNumId w:val="46"/>
  </w:num>
  <w:num w:numId="23" w16cid:durableId="1903253698">
    <w:abstractNumId w:val="16"/>
  </w:num>
  <w:num w:numId="24" w16cid:durableId="552693168">
    <w:abstractNumId w:val="2"/>
  </w:num>
  <w:num w:numId="25" w16cid:durableId="2018925271">
    <w:abstractNumId w:val="27"/>
  </w:num>
  <w:num w:numId="26" w16cid:durableId="1470634271">
    <w:abstractNumId w:val="29"/>
  </w:num>
  <w:num w:numId="27" w16cid:durableId="1339575915">
    <w:abstractNumId w:val="38"/>
  </w:num>
  <w:num w:numId="28" w16cid:durableId="640506060">
    <w:abstractNumId w:val="36"/>
  </w:num>
  <w:num w:numId="29" w16cid:durableId="1197161848">
    <w:abstractNumId w:val="22"/>
  </w:num>
  <w:num w:numId="30" w16cid:durableId="1647930787">
    <w:abstractNumId w:val="33"/>
  </w:num>
  <w:num w:numId="31" w16cid:durableId="401759595">
    <w:abstractNumId w:val="48"/>
  </w:num>
  <w:num w:numId="32" w16cid:durableId="1689259306">
    <w:abstractNumId w:val="30"/>
  </w:num>
  <w:num w:numId="33" w16cid:durableId="1203707222">
    <w:abstractNumId w:val="40"/>
  </w:num>
  <w:num w:numId="34" w16cid:durableId="2110658234">
    <w:abstractNumId w:val="41"/>
  </w:num>
  <w:num w:numId="35" w16cid:durableId="928539656">
    <w:abstractNumId w:val="1"/>
  </w:num>
  <w:num w:numId="36" w16cid:durableId="768089270">
    <w:abstractNumId w:val="8"/>
  </w:num>
  <w:num w:numId="37" w16cid:durableId="1655645707">
    <w:abstractNumId w:val="37"/>
  </w:num>
  <w:num w:numId="38" w16cid:durableId="1928416612">
    <w:abstractNumId w:val="35"/>
  </w:num>
  <w:num w:numId="39" w16cid:durableId="1851211111">
    <w:abstractNumId w:val="26"/>
  </w:num>
  <w:num w:numId="40" w16cid:durableId="1524631456">
    <w:abstractNumId w:val="32"/>
  </w:num>
  <w:num w:numId="41" w16cid:durableId="641351651">
    <w:abstractNumId w:val="43"/>
  </w:num>
  <w:num w:numId="42" w16cid:durableId="780690586">
    <w:abstractNumId w:val="47"/>
  </w:num>
  <w:num w:numId="43" w16cid:durableId="60443176">
    <w:abstractNumId w:val="14"/>
  </w:num>
  <w:num w:numId="44" w16cid:durableId="908344649">
    <w:abstractNumId w:val="15"/>
  </w:num>
  <w:num w:numId="45" w16cid:durableId="57288002">
    <w:abstractNumId w:val="13"/>
  </w:num>
  <w:num w:numId="46" w16cid:durableId="686444256">
    <w:abstractNumId w:val="45"/>
  </w:num>
  <w:num w:numId="47" w16cid:durableId="1096439662">
    <w:abstractNumId w:val="23"/>
  </w:num>
  <w:num w:numId="48" w16cid:durableId="418867512">
    <w:abstractNumId w:val="24"/>
  </w:num>
  <w:num w:numId="49" w16cid:durableId="2107730102">
    <w:abstractNumId w:val="19"/>
  </w:num>
  <w:num w:numId="50" w16cid:durableId="126333988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13465"/>
    <w:rsid w:val="00014FEE"/>
    <w:rsid w:val="00021FA2"/>
    <w:rsid w:val="00023189"/>
    <w:rsid w:val="00027CA8"/>
    <w:rsid w:val="00027EDB"/>
    <w:rsid w:val="0003253A"/>
    <w:rsid w:val="00033059"/>
    <w:rsid w:val="00041219"/>
    <w:rsid w:val="00042299"/>
    <w:rsid w:val="0004586B"/>
    <w:rsid w:val="00046E79"/>
    <w:rsid w:val="00051414"/>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2373"/>
    <w:rsid w:val="000C49C5"/>
    <w:rsid w:val="000C5BC5"/>
    <w:rsid w:val="000C6521"/>
    <w:rsid w:val="000D04EA"/>
    <w:rsid w:val="000D20B8"/>
    <w:rsid w:val="000D266A"/>
    <w:rsid w:val="000D4366"/>
    <w:rsid w:val="000E02BA"/>
    <w:rsid w:val="000E54BF"/>
    <w:rsid w:val="000F2E54"/>
    <w:rsid w:val="001007D1"/>
    <w:rsid w:val="00100F69"/>
    <w:rsid w:val="0010127A"/>
    <w:rsid w:val="00103E00"/>
    <w:rsid w:val="00105EDE"/>
    <w:rsid w:val="00106210"/>
    <w:rsid w:val="00106492"/>
    <w:rsid w:val="0011295A"/>
    <w:rsid w:val="00112BA0"/>
    <w:rsid w:val="001139AA"/>
    <w:rsid w:val="00125811"/>
    <w:rsid w:val="001315DD"/>
    <w:rsid w:val="00131E27"/>
    <w:rsid w:val="001353A7"/>
    <w:rsid w:val="001376DF"/>
    <w:rsid w:val="00140BD1"/>
    <w:rsid w:val="00143A37"/>
    <w:rsid w:val="00145713"/>
    <w:rsid w:val="001467F2"/>
    <w:rsid w:val="0015244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3183"/>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155FF"/>
    <w:rsid w:val="00225FCD"/>
    <w:rsid w:val="00226D53"/>
    <w:rsid w:val="002328E1"/>
    <w:rsid w:val="00237F29"/>
    <w:rsid w:val="00240C3F"/>
    <w:rsid w:val="0024106D"/>
    <w:rsid w:val="00242705"/>
    <w:rsid w:val="00252D51"/>
    <w:rsid w:val="00252E01"/>
    <w:rsid w:val="0025417D"/>
    <w:rsid w:val="00254219"/>
    <w:rsid w:val="00261C61"/>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118C7"/>
    <w:rsid w:val="003237A0"/>
    <w:rsid w:val="00330EB2"/>
    <w:rsid w:val="0033178D"/>
    <w:rsid w:val="00332999"/>
    <w:rsid w:val="003332D1"/>
    <w:rsid w:val="003350C3"/>
    <w:rsid w:val="00337167"/>
    <w:rsid w:val="00340CEC"/>
    <w:rsid w:val="003422FA"/>
    <w:rsid w:val="00350B15"/>
    <w:rsid w:val="003512A1"/>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0709"/>
    <w:rsid w:val="00392E10"/>
    <w:rsid w:val="00393DCE"/>
    <w:rsid w:val="003A12D7"/>
    <w:rsid w:val="003A66E1"/>
    <w:rsid w:val="003A7E67"/>
    <w:rsid w:val="003B07AA"/>
    <w:rsid w:val="003B2CB8"/>
    <w:rsid w:val="003B78B8"/>
    <w:rsid w:val="003D1A79"/>
    <w:rsid w:val="003D1D0B"/>
    <w:rsid w:val="003D2BF2"/>
    <w:rsid w:val="003D57F5"/>
    <w:rsid w:val="003E2740"/>
    <w:rsid w:val="003E2DD9"/>
    <w:rsid w:val="003E3DF7"/>
    <w:rsid w:val="003E518E"/>
    <w:rsid w:val="003F0682"/>
    <w:rsid w:val="004011A2"/>
    <w:rsid w:val="00407111"/>
    <w:rsid w:val="00412609"/>
    <w:rsid w:val="00412BC8"/>
    <w:rsid w:val="004206EB"/>
    <w:rsid w:val="00420D3A"/>
    <w:rsid w:val="00425D51"/>
    <w:rsid w:val="00425F70"/>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08"/>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713FF"/>
    <w:rsid w:val="00582A15"/>
    <w:rsid w:val="0058329E"/>
    <w:rsid w:val="00583F3D"/>
    <w:rsid w:val="005847B2"/>
    <w:rsid w:val="005872A2"/>
    <w:rsid w:val="005921B1"/>
    <w:rsid w:val="00594DE5"/>
    <w:rsid w:val="005968AE"/>
    <w:rsid w:val="00596C11"/>
    <w:rsid w:val="005A0F4B"/>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2512"/>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67FF8"/>
    <w:rsid w:val="006702F5"/>
    <w:rsid w:val="00670C7C"/>
    <w:rsid w:val="0067132B"/>
    <w:rsid w:val="00675879"/>
    <w:rsid w:val="00682230"/>
    <w:rsid w:val="00683936"/>
    <w:rsid w:val="00684274"/>
    <w:rsid w:val="00684522"/>
    <w:rsid w:val="00691949"/>
    <w:rsid w:val="006934C3"/>
    <w:rsid w:val="0069352E"/>
    <w:rsid w:val="006940B8"/>
    <w:rsid w:val="00694175"/>
    <w:rsid w:val="006A51A0"/>
    <w:rsid w:val="006A71B6"/>
    <w:rsid w:val="006B1351"/>
    <w:rsid w:val="006B3596"/>
    <w:rsid w:val="006B465F"/>
    <w:rsid w:val="006B4A65"/>
    <w:rsid w:val="006B4ADF"/>
    <w:rsid w:val="006B6957"/>
    <w:rsid w:val="006B6C82"/>
    <w:rsid w:val="006C51BB"/>
    <w:rsid w:val="006C7117"/>
    <w:rsid w:val="006D1C70"/>
    <w:rsid w:val="006D4907"/>
    <w:rsid w:val="006D6886"/>
    <w:rsid w:val="006E5875"/>
    <w:rsid w:val="006E5B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0D27"/>
    <w:rsid w:val="00722180"/>
    <w:rsid w:val="00725CAE"/>
    <w:rsid w:val="00727A00"/>
    <w:rsid w:val="00731D44"/>
    <w:rsid w:val="007353FB"/>
    <w:rsid w:val="007409AB"/>
    <w:rsid w:val="007414EA"/>
    <w:rsid w:val="007449D5"/>
    <w:rsid w:val="00744BAD"/>
    <w:rsid w:val="007462F1"/>
    <w:rsid w:val="00747CBD"/>
    <w:rsid w:val="00750591"/>
    <w:rsid w:val="00750863"/>
    <w:rsid w:val="007511EC"/>
    <w:rsid w:val="0075183B"/>
    <w:rsid w:val="00753BB3"/>
    <w:rsid w:val="00762FF4"/>
    <w:rsid w:val="0076479E"/>
    <w:rsid w:val="00770F98"/>
    <w:rsid w:val="00771F8A"/>
    <w:rsid w:val="00772999"/>
    <w:rsid w:val="00774977"/>
    <w:rsid w:val="00774FA8"/>
    <w:rsid w:val="0078073D"/>
    <w:rsid w:val="007900B1"/>
    <w:rsid w:val="007906AA"/>
    <w:rsid w:val="00790BFB"/>
    <w:rsid w:val="007912F3"/>
    <w:rsid w:val="00793125"/>
    <w:rsid w:val="00794C42"/>
    <w:rsid w:val="00797326"/>
    <w:rsid w:val="007A0FF7"/>
    <w:rsid w:val="007A18CE"/>
    <w:rsid w:val="007A3BD5"/>
    <w:rsid w:val="007A467E"/>
    <w:rsid w:val="007A4A18"/>
    <w:rsid w:val="007A7597"/>
    <w:rsid w:val="007B6D74"/>
    <w:rsid w:val="007C3BCB"/>
    <w:rsid w:val="007C7243"/>
    <w:rsid w:val="007D0E51"/>
    <w:rsid w:val="007D228D"/>
    <w:rsid w:val="007D24D7"/>
    <w:rsid w:val="007D2E20"/>
    <w:rsid w:val="007D63A5"/>
    <w:rsid w:val="007D69AE"/>
    <w:rsid w:val="007E0F09"/>
    <w:rsid w:val="007E11A1"/>
    <w:rsid w:val="007E1355"/>
    <w:rsid w:val="007E26EF"/>
    <w:rsid w:val="007E29C5"/>
    <w:rsid w:val="007F1DB9"/>
    <w:rsid w:val="007F2B7B"/>
    <w:rsid w:val="007F323C"/>
    <w:rsid w:val="007F39EB"/>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14DD"/>
    <w:rsid w:val="008538B7"/>
    <w:rsid w:val="00857CDF"/>
    <w:rsid w:val="008617D5"/>
    <w:rsid w:val="00864E2C"/>
    <w:rsid w:val="008729E9"/>
    <w:rsid w:val="00874381"/>
    <w:rsid w:val="00875853"/>
    <w:rsid w:val="0087648F"/>
    <w:rsid w:val="00876C1B"/>
    <w:rsid w:val="00885A01"/>
    <w:rsid w:val="008872CD"/>
    <w:rsid w:val="008915EB"/>
    <w:rsid w:val="00893C26"/>
    <w:rsid w:val="008B3F8F"/>
    <w:rsid w:val="008C558B"/>
    <w:rsid w:val="008C5B03"/>
    <w:rsid w:val="008C5CC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328E"/>
    <w:rsid w:val="008F6831"/>
    <w:rsid w:val="00901343"/>
    <w:rsid w:val="00902181"/>
    <w:rsid w:val="00905C46"/>
    <w:rsid w:val="00916EF3"/>
    <w:rsid w:val="00920DFE"/>
    <w:rsid w:val="00920EC8"/>
    <w:rsid w:val="0093019E"/>
    <w:rsid w:val="009306DF"/>
    <w:rsid w:val="00936435"/>
    <w:rsid w:val="009368B9"/>
    <w:rsid w:val="009414D3"/>
    <w:rsid w:val="00943560"/>
    <w:rsid w:val="00946136"/>
    <w:rsid w:val="0095499D"/>
    <w:rsid w:val="00955FD4"/>
    <w:rsid w:val="0095772B"/>
    <w:rsid w:val="009624FA"/>
    <w:rsid w:val="0096260D"/>
    <w:rsid w:val="00964461"/>
    <w:rsid w:val="00970EB4"/>
    <w:rsid w:val="00971EA5"/>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217B4"/>
    <w:rsid w:val="00A35D97"/>
    <w:rsid w:val="00A426F9"/>
    <w:rsid w:val="00A435D4"/>
    <w:rsid w:val="00A469AE"/>
    <w:rsid w:val="00A46A60"/>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B4F"/>
    <w:rsid w:val="00B674A1"/>
    <w:rsid w:val="00B72292"/>
    <w:rsid w:val="00B75189"/>
    <w:rsid w:val="00B7604E"/>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3DF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AC4"/>
    <w:rsid w:val="00C27C9C"/>
    <w:rsid w:val="00C34DC8"/>
    <w:rsid w:val="00C41939"/>
    <w:rsid w:val="00C47C4B"/>
    <w:rsid w:val="00C5439A"/>
    <w:rsid w:val="00C54DF9"/>
    <w:rsid w:val="00C54ED9"/>
    <w:rsid w:val="00C54FAD"/>
    <w:rsid w:val="00C60757"/>
    <w:rsid w:val="00C644E0"/>
    <w:rsid w:val="00C66E7D"/>
    <w:rsid w:val="00C67EE7"/>
    <w:rsid w:val="00C72352"/>
    <w:rsid w:val="00C74CAD"/>
    <w:rsid w:val="00C75D18"/>
    <w:rsid w:val="00C76B54"/>
    <w:rsid w:val="00C80C21"/>
    <w:rsid w:val="00C81424"/>
    <w:rsid w:val="00C81642"/>
    <w:rsid w:val="00C824AD"/>
    <w:rsid w:val="00C82BCB"/>
    <w:rsid w:val="00C83BA2"/>
    <w:rsid w:val="00C84CAD"/>
    <w:rsid w:val="00C879EB"/>
    <w:rsid w:val="00C9254F"/>
    <w:rsid w:val="00C92CA4"/>
    <w:rsid w:val="00CA2ABF"/>
    <w:rsid w:val="00CA3363"/>
    <w:rsid w:val="00CA62AD"/>
    <w:rsid w:val="00CA671A"/>
    <w:rsid w:val="00CB0510"/>
    <w:rsid w:val="00CB10BB"/>
    <w:rsid w:val="00CB1467"/>
    <w:rsid w:val="00CB3E8D"/>
    <w:rsid w:val="00CB59F3"/>
    <w:rsid w:val="00CB6D15"/>
    <w:rsid w:val="00CC0728"/>
    <w:rsid w:val="00CC1389"/>
    <w:rsid w:val="00CC1843"/>
    <w:rsid w:val="00CC53F7"/>
    <w:rsid w:val="00CD39AE"/>
    <w:rsid w:val="00CD69EF"/>
    <w:rsid w:val="00CE025C"/>
    <w:rsid w:val="00CE6AEC"/>
    <w:rsid w:val="00CE72D2"/>
    <w:rsid w:val="00CE7E44"/>
    <w:rsid w:val="00CE7FB2"/>
    <w:rsid w:val="00CF0B34"/>
    <w:rsid w:val="00CF2471"/>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5032"/>
    <w:rsid w:val="00D6600C"/>
    <w:rsid w:val="00D71213"/>
    <w:rsid w:val="00D713E7"/>
    <w:rsid w:val="00D71D2E"/>
    <w:rsid w:val="00D73B6E"/>
    <w:rsid w:val="00D7451F"/>
    <w:rsid w:val="00D74ACF"/>
    <w:rsid w:val="00D819D1"/>
    <w:rsid w:val="00D82CF8"/>
    <w:rsid w:val="00D874EB"/>
    <w:rsid w:val="00D949A0"/>
    <w:rsid w:val="00D94F35"/>
    <w:rsid w:val="00D96352"/>
    <w:rsid w:val="00DA2051"/>
    <w:rsid w:val="00DA2472"/>
    <w:rsid w:val="00DA4D74"/>
    <w:rsid w:val="00DB0A2B"/>
    <w:rsid w:val="00DB2973"/>
    <w:rsid w:val="00DB3EA8"/>
    <w:rsid w:val="00DC1A60"/>
    <w:rsid w:val="00DC1B6C"/>
    <w:rsid w:val="00DC2FFE"/>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4DA3"/>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2C57"/>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E70D5"/>
    <w:rsid w:val="00EF25F3"/>
    <w:rsid w:val="00EF2E95"/>
    <w:rsid w:val="00EF3837"/>
    <w:rsid w:val="00EF3A7F"/>
    <w:rsid w:val="00EF4907"/>
    <w:rsid w:val="00EF4D16"/>
    <w:rsid w:val="00F02A44"/>
    <w:rsid w:val="00F035C8"/>
    <w:rsid w:val="00F03869"/>
    <w:rsid w:val="00F06720"/>
    <w:rsid w:val="00F070CB"/>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40EF"/>
    <w:rsid w:val="00FD5210"/>
    <w:rsid w:val="00FD56EE"/>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Estilodetabla2">
    <w:name w:val="Estilo de tabla 2"/>
    <w:rsid w:val="00682230"/>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m3j2dvmu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KcaZxRtob_s?t=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1AD0A-7E07-4C06-B46D-BD0F670C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2086</Words>
  <Characters>11476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Eduardo Cruz Calderon</cp:lastModifiedBy>
  <cp:revision>2</cp:revision>
  <dcterms:created xsi:type="dcterms:W3CDTF">2023-01-30T20:08:00Z</dcterms:created>
  <dcterms:modified xsi:type="dcterms:W3CDTF">2023-01-30T20:08:00Z</dcterms:modified>
</cp:coreProperties>
</file>