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26B8" w14:textId="66C41B73" w:rsidR="00A85CCE" w:rsidRPr="00794C42" w:rsidRDefault="00771E10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72DC23FA" w14:textId="05A898CE" w:rsidR="00A85CCE" w:rsidRPr="00794C42" w:rsidRDefault="00771E10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2A61B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025D2470" w14:textId="5F339A43" w:rsidR="00A85CCE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71E1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4A4B7E7B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D400B74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2D0438A9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15FE64DE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B705856" w14:textId="77777777" w:rsidR="00A85CCE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91B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Operaciones combinadas con fracciones y decimales</w:t>
      </w:r>
    </w:p>
    <w:p w14:paraId="7FF9C437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BE95E2E" w14:textId="0F465A37" w:rsidR="00A85CCE" w:rsidRDefault="00A85CCE" w:rsidP="476114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4761140C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4761140C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4F1787C2" w:rsidRPr="4761140C">
        <w:rPr>
          <w:rFonts w:ascii="Montserrat" w:eastAsia="Times New Roman" w:hAnsi="Montserrat" w:cs="Times New Roman"/>
          <w:i/>
          <w:iCs/>
          <w:lang w:eastAsia="es-MX"/>
        </w:rPr>
        <w:t>determina</w:t>
      </w:r>
      <w:r w:rsidRPr="4761140C">
        <w:rPr>
          <w:rFonts w:ascii="Montserrat" w:eastAsia="Times New Roman" w:hAnsi="Montserrat" w:cs="Times New Roman"/>
          <w:i/>
          <w:iCs/>
          <w:lang w:eastAsia="es-MX"/>
        </w:rPr>
        <w:t xml:space="preserve"> y usa la jerarquía de operaciones y los paréntesis en operaciones con números naturales, enteros y decimales (para multiplicación y división, solo números positivos).</w:t>
      </w:r>
      <w:r>
        <w:tab/>
      </w:r>
    </w:p>
    <w:p w14:paraId="6F26D8BA" w14:textId="606CD55B" w:rsidR="4761140C" w:rsidRDefault="4761140C" w:rsidP="476114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420C75F8" w14:textId="0589FC0B" w:rsidR="00A85CCE" w:rsidRDefault="00A85CCE" w:rsidP="476114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4761140C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2F893391" w:rsidRPr="4761140C">
        <w:rPr>
          <w:rFonts w:ascii="Montserrat" w:eastAsia="Times New Roman" w:hAnsi="Montserrat" w:cs="Times New Roman"/>
          <w:i/>
          <w:iCs/>
          <w:lang w:eastAsia="es-MX"/>
        </w:rPr>
        <w:t>u</w:t>
      </w:r>
      <w:r w:rsidRPr="4761140C">
        <w:rPr>
          <w:rFonts w:ascii="Montserrat" w:eastAsia="Times New Roman" w:hAnsi="Montserrat" w:cs="Times New Roman"/>
          <w:i/>
          <w:iCs/>
          <w:lang w:eastAsia="es-MX"/>
        </w:rPr>
        <w:t>sar la jerarquía de las operaciones en la resolución de operaciones combinadas.</w:t>
      </w:r>
    </w:p>
    <w:p w14:paraId="73168860" w14:textId="77777777" w:rsidR="00A85CCE" w:rsidRPr="00794C42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27AD08C" w14:textId="77777777" w:rsidR="00A85CCE" w:rsidRPr="00794C42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C9F667E" w14:textId="77777777" w:rsidR="00A85CCE" w:rsidRPr="00794C42" w:rsidRDefault="00A85CCE" w:rsidP="00A85CC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A2BF599" w14:textId="77777777" w:rsidR="00A85CCE" w:rsidRDefault="00A85CCE" w:rsidP="00A85CC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379B1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¿Sabías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que Juan de Luna fue el primero que empleó la palabra </w:t>
      </w:r>
      <w:proofErr w:type="spellStart"/>
      <w:r w:rsidRPr="00D77E12">
        <w:rPr>
          <w:rFonts w:ascii="Montserrat" w:eastAsia="Times New Roman" w:hAnsi="Montserrat" w:cs="Arial"/>
          <w:i/>
          <w:color w:val="000000" w:themeColor="text1"/>
        </w:rPr>
        <w:t>fractio</w:t>
      </w:r>
      <w:proofErr w:type="spellEnd"/>
      <w:r w:rsidRPr="00D77E12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491B4B">
        <w:rPr>
          <w:rFonts w:ascii="Montserrat" w:eastAsia="Times New Roman" w:hAnsi="Montserrat" w:cs="Arial"/>
          <w:color w:val="000000" w:themeColor="text1"/>
        </w:rPr>
        <w:t>para traducir la palabra árabe al-</w:t>
      </w:r>
      <w:proofErr w:type="spellStart"/>
      <w:r w:rsidRPr="00491B4B">
        <w:rPr>
          <w:rFonts w:ascii="Montserrat" w:eastAsia="Times New Roman" w:hAnsi="Montserrat" w:cs="Arial"/>
          <w:color w:val="000000" w:themeColor="text1"/>
        </w:rPr>
        <w:t>Kasr</w:t>
      </w:r>
      <w:proofErr w:type="spellEnd"/>
      <w:r w:rsidRPr="00491B4B">
        <w:rPr>
          <w:rFonts w:ascii="Montserrat" w:eastAsia="Times New Roman" w:hAnsi="Montserrat" w:cs="Arial"/>
          <w:color w:val="000000" w:themeColor="text1"/>
        </w:rPr>
        <w:t xml:space="preserve"> que significa quebrar, romper? De ahí, que las fracciones se conozcan con el nombre de quebrados.</w:t>
      </w:r>
    </w:p>
    <w:p w14:paraId="7EAC4FB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7A8E7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analizarás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operaciones combinadas y su correcta resolución en diferentes contextos.</w:t>
      </w:r>
    </w:p>
    <w:p w14:paraId="7FB888F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67CA9" w14:textId="7F80B7C8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761140C">
        <w:rPr>
          <w:rFonts w:ascii="Montserrat" w:eastAsia="Times New Roman" w:hAnsi="Montserrat" w:cs="Arial"/>
          <w:color w:val="000000" w:themeColor="text1"/>
        </w:rPr>
        <w:t>Ten a la mano los materiales para poder seguir la sesión.</w:t>
      </w:r>
      <w:r w:rsidR="008430EF" w:rsidRPr="4761140C">
        <w:rPr>
          <w:rFonts w:ascii="Montserrat" w:eastAsia="Times New Roman" w:hAnsi="Montserrat" w:cs="Arial"/>
          <w:color w:val="000000" w:themeColor="text1"/>
        </w:rPr>
        <w:t xml:space="preserve"> </w:t>
      </w:r>
      <w:r w:rsidRPr="4761140C">
        <w:rPr>
          <w:rFonts w:ascii="Montserrat" w:eastAsia="Times New Roman" w:hAnsi="Montserrat" w:cs="Arial"/>
          <w:color w:val="000000" w:themeColor="text1"/>
        </w:rPr>
        <w:t>Cuaderno de la asignatura de matemáticas, en su defecto, hojas de reúso para hacer tus apuntes</w:t>
      </w:r>
      <w:r w:rsidR="008430EF" w:rsidRPr="4761140C">
        <w:rPr>
          <w:rFonts w:ascii="Montserrat" w:eastAsia="Times New Roman" w:hAnsi="Montserrat" w:cs="Arial"/>
          <w:color w:val="000000" w:themeColor="text1"/>
        </w:rPr>
        <w:t xml:space="preserve">. </w:t>
      </w:r>
      <w:r w:rsidRPr="4761140C">
        <w:rPr>
          <w:rFonts w:ascii="Montserrat" w:eastAsia="Times New Roman" w:hAnsi="Montserrat" w:cs="Arial"/>
          <w:color w:val="000000" w:themeColor="text1"/>
        </w:rPr>
        <w:t>Lápiz y goma</w:t>
      </w:r>
      <w:r w:rsidR="42544575" w:rsidRPr="4761140C">
        <w:rPr>
          <w:rFonts w:ascii="Montserrat" w:eastAsia="Times New Roman" w:hAnsi="Montserrat" w:cs="Arial"/>
          <w:color w:val="000000" w:themeColor="text1"/>
        </w:rPr>
        <w:t>.</w:t>
      </w:r>
    </w:p>
    <w:p w14:paraId="5A0924B4" w14:textId="29C681E3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71B430" w14:textId="77777777" w:rsidR="00D77E12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D1E7E8" w14:textId="3DB310DC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Qué hacemos?</w:t>
      </w:r>
    </w:p>
    <w:p w14:paraId="199AAF67" w14:textId="77777777" w:rsidR="00D77E12" w:rsidRPr="00FB7216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A72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la siguiente situación:</w:t>
      </w:r>
    </w:p>
    <w:p w14:paraId="41D8623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CA994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14:paraId="23426530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30B4C9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14:paraId="78944E65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C906E8D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La pierna de pollo tiene un costo promedio de 46 pesos el kilogramo.</w:t>
      </w:r>
    </w:p>
    <w:p w14:paraId="7BEE0CC8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jamón cuesta 160 pesos el kilogramo.</w:t>
      </w:r>
    </w:p>
    <w:p w14:paraId="766D54B5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jitomate 24 pesos el kilogramo.”</w:t>
      </w:r>
    </w:p>
    <w:p w14:paraId="5B578DE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ECA5C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9A06D41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14:paraId="5A8C25A9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D8DB66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operación que escribió para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cuánto tiene que pagar por cada producto? ¿Cuánto tiene que pagar en total?</w:t>
      </w:r>
    </w:p>
    <w:p w14:paraId="509CABB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73B0AB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3359582" wp14:editId="20044ACD">
            <wp:extent cx="3171825" cy="159198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4104" cy="16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644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E0C5DD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Primero, ordena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información en una tabla de dat</w:t>
      </w:r>
      <w:r>
        <w:rPr>
          <w:rFonts w:ascii="Montserrat" w:eastAsia="Times New Roman" w:hAnsi="Montserrat" w:cs="Arial"/>
          <w:bCs/>
          <w:color w:val="000000" w:themeColor="text1"/>
        </w:rPr>
        <w:t>os y, posteriormente, escribe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14:paraId="4B79ED55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F92ADF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¿Qué pasos se tienes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que seguir para resolver las operaciones que se muestran?</w:t>
      </w:r>
    </w:p>
    <w:p w14:paraId="5929DA7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5AFD8D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momento en que Graciela realizó la operación en su casa, resultó una cantidad que no coincidía con el dinero que le habían cobrado. </w:t>
      </w: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secuencia de operaciones que realizó Graciela. </w:t>
      </w:r>
    </w:p>
    <w:p w14:paraId="361F358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55726D" w14:textId="59E561F4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operar con números decimales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omitir los ceros a la derecha y los resultados no cambian, ya que 0.200 es igual a 0.2</w:t>
      </w:r>
    </w:p>
    <w:p w14:paraId="7713BF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A66DA9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0B604E6" wp14:editId="0C28F02F">
            <wp:extent cx="3095625" cy="153760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5634" cy="15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D6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33A18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su procedimiento:</w:t>
      </w:r>
    </w:p>
    <w:p w14:paraId="23C8D65E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D4A691" w14:textId="1D65D53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14:paraId="7B07016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CCFE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eastAsia="Times New Roman" w:hAnsi="Montserrat" w:cs="Arial"/>
          <w:bCs/>
          <w:color w:val="000000" w:themeColor="text1"/>
        </w:rPr>
        <w:t>pero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14:paraId="114925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2D257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 y encuentra el error que hay en el procedimiento que Graciela realizó.</w:t>
      </w:r>
    </w:p>
    <w:p w14:paraId="6503AE9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94D6E3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¿Qué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cantidades?</w:t>
      </w:r>
    </w:p>
    <w:p w14:paraId="0A8AC10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1CCD9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la imagen y sigue el procedimiento.</w:t>
      </w:r>
    </w:p>
    <w:p w14:paraId="5408DB3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2CEF5B7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01AE3BD" wp14:editId="44E680C5">
            <wp:extent cx="2909990" cy="121920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0025" cy="12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6FC9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338E20B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rimero </w:t>
      </w:r>
      <w:r>
        <w:rPr>
          <w:rFonts w:ascii="Montserrat" w:eastAsia="Times New Roman" w:hAnsi="Montserrat" w:cs="Arial"/>
          <w:bCs/>
          <w:color w:val="000000" w:themeColor="text1"/>
        </w:rPr>
        <w:t>obtén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eastAsia="Times New Roman" w:hAnsi="Montserrat" w:cs="Arial"/>
          <w:bCs/>
          <w:color w:val="000000" w:themeColor="text1"/>
        </w:rPr>
        <w:t>procede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</w:t>
      </w:r>
      <w:r w:rsidRPr="00095569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resultado es 18; finalmente, </w:t>
      </w:r>
      <w:r>
        <w:rPr>
          <w:rFonts w:ascii="Montserrat" w:eastAsia="Times New Roman" w:hAnsi="Montserrat" w:cs="Arial"/>
          <w:bCs/>
          <w:color w:val="000000" w:themeColor="text1"/>
        </w:rPr>
        <w:t>adiciona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los resultados obtenidos: 69 más 32 más 18 que es igual a 119 pesos.</w:t>
      </w:r>
    </w:p>
    <w:p w14:paraId="6E89531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45479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Por el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119 pesos que fue la canti</w:t>
      </w:r>
      <w:r>
        <w:rPr>
          <w:rFonts w:ascii="Montserrat" w:eastAsia="Times New Roman" w:hAnsi="Montserrat" w:cs="Arial"/>
          <w:bCs/>
          <w:color w:val="000000" w:themeColor="text1"/>
        </w:rPr>
        <w:t>dad que pagó por lo que compró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14:paraId="6DD8222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A40CA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al hacer operaciones siempre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qu</w:t>
      </w:r>
      <w:r>
        <w:rPr>
          <w:rFonts w:ascii="Montserrat" w:eastAsia="Times New Roman" w:hAnsi="Montserrat" w:cs="Arial"/>
          <w:bCs/>
          <w:color w:val="000000" w:themeColor="text1"/>
        </w:rPr>
        <w:t>e respetar un orden específico.</w:t>
      </w:r>
    </w:p>
    <w:p w14:paraId="0B859F7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4327F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14:paraId="4B610E1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67512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 siguiente operación:</w:t>
      </w:r>
    </w:p>
    <w:p w14:paraId="47A0AD6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29A574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1AC3309" wp14:editId="0A760876">
            <wp:extent cx="2762250" cy="160259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357" cy="16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4D3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477352" w14:textId="66B04DA1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</w:p>
    <w:p w14:paraId="3F1FE9CE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59559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Para resolverla, se siguieron dos diferentes procedimientos:</w:t>
      </w:r>
    </w:p>
    <w:p w14:paraId="6C35157C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86268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Del lado izquierdo se s</w:t>
      </w:r>
      <w:r>
        <w:rPr>
          <w:rFonts w:ascii="Montserrat" w:eastAsia="Times New Roman" w:hAnsi="Montserrat" w:cs="Arial"/>
          <w:bCs/>
          <w:color w:val="000000" w:themeColor="text1"/>
        </w:rPr>
        <w:t>igue el siguiente procedimiento:</w:t>
      </w:r>
    </w:p>
    <w:p w14:paraId="7480622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4267F4" w14:textId="149F065D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1. Primero: se obtiene la diferencia entre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para hacerlo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fracciones equivalentes </w:t>
      </w:r>
      <w:r>
        <w:rPr>
          <w:rFonts w:ascii="Montserrat" w:eastAsia="Times New Roman" w:hAnsi="Montserrat" w:cs="Arial"/>
          <w:bCs/>
          <w:color w:val="000000" w:themeColor="text1"/>
        </w:rPr>
        <w:t>9/12 y 8/12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al tener las fracciones equivalentes ya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</w:p>
    <w:p w14:paraId="1A9AEA2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15FDBD" w14:textId="33C3CE5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, se multiplica numerador por numerador y denominador por denomin</w:t>
      </w:r>
      <w:r>
        <w:rPr>
          <w:rFonts w:ascii="Montserrat" w:eastAsia="Times New Roman" w:hAnsi="Montserrat" w:cs="Arial"/>
          <w:bCs/>
          <w:color w:val="000000" w:themeColor="text1"/>
        </w:rPr>
        <w:t>ador obteniendo como producto 1/36</w:t>
      </w:r>
    </w:p>
    <w:p w14:paraId="1AB4032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E960D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Ahora, del lado derecho </w:t>
      </w:r>
      <w:r>
        <w:rPr>
          <w:rFonts w:ascii="Montserrat" w:eastAsia="Times New Roman" w:hAnsi="Montserrat" w:cs="Arial"/>
          <w:bCs/>
          <w:color w:val="000000" w:themeColor="text1"/>
        </w:rPr>
        <w:t>se observa el procedimiento:</w:t>
      </w:r>
    </w:p>
    <w:p w14:paraId="42359729" w14:textId="2F552FBF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2. Primero: se obtiene el producto de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es igual a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</w:p>
    <w:p w14:paraId="1CF4E56D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123ECA" w14:textId="7215722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Después: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 de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el producto anterior,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. Para poder realizar la operación,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, al resolver la sustracción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diferencia es </w:t>
      </w:r>
      <w:r>
        <w:rPr>
          <w:rFonts w:ascii="Montserrat" w:eastAsia="Times New Roman" w:hAnsi="Montserrat" w:cs="Arial"/>
          <w:bCs/>
          <w:color w:val="000000" w:themeColor="text1"/>
        </w:rPr>
        <w:t>19/36</w:t>
      </w:r>
    </w:p>
    <w:p w14:paraId="28FFD46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853BF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Cuál procedimiento es el que tiene la respuesta correcta?</w:t>
      </w:r>
    </w:p>
    <w:p w14:paraId="075AD29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24EC75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Hay que tener en cuenta que la resta es la operación inversa de la suma, y como en el ejemplo anterior, antes de realizar la suma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multiplicar, aquí también </w:t>
      </w:r>
      <w:r>
        <w:rPr>
          <w:rFonts w:ascii="Montserrat" w:eastAsia="Times New Roman" w:hAnsi="Montserrat" w:cs="Arial"/>
          <w:bCs/>
          <w:color w:val="000000" w:themeColor="text1"/>
        </w:rPr>
        <w:t>deberías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de multiplicar antes de hacer la resta.</w:t>
      </w:r>
    </w:p>
    <w:p w14:paraId="634273E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65453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eastAsia="Times New Roman" w:hAnsi="Montserrat" w:cs="Arial"/>
          <w:bCs/>
          <w:color w:val="000000" w:themeColor="text1"/>
        </w:rPr>
        <w:t>orden a seguir es el siguiente.</w:t>
      </w:r>
    </w:p>
    <w:p w14:paraId="531C9F0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0D9FC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eastAsia="Times New Roman" w:hAnsi="Montserrat" w:cs="Arial"/>
          <w:bCs/>
          <w:color w:val="000000" w:themeColor="text1"/>
        </w:rPr>
        <w:t>estarás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trabajando, no </w:t>
      </w:r>
      <w:r>
        <w:rPr>
          <w:rFonts w:ascii="Montserrat" w:eastAsia="Times New Roman" w:hAnsi="Montserrat" w:cs="Arial"/>
          <w:bCs/>
          <w:color w:val="000000" w:themeColor="text1"/>
        </w:rPr>
        <w:t>vas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a considerar todavía este tipo de operaciones.</w:t>
      </w:r>
    </w:p>
    <w:p w14:paraId="01B7F6D5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984F2D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14:paraId="4C640090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3766D7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Cuando las operaciones tienen la misma jerarquía se resuelven de izquierda a derecha.</w:t>
      </w:r>
    </w:p>
    <w:p w14:paraId="615264F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F93A4B" w14:textId="3BC90BC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observa que 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eastAsia="Times New Roman" w:hAnsi="Montserrat" w:cs="Arial"/>
          <w:bCs/>
          <w:color w:val="000000" w:themeColor="text1"/>
        </w:rPr>
        <w:t>sigues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correctamente la jerarquía de operaciones, el procedimiento correcto es el número 2</w:t>
      </w:r>
    </w:p>
    <w:p w14:paraId="643E16C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FDA238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117397" wp14:editId="5000EC95">
            <wp:extent cx="3228975" cy="1713719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5551" cy="172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C2F7" w14:textId="77777777" w:rsidR="00771E10" w:rsidRDefault="00771E10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451FD3" w14:textId="4E80E8B2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resolverla antes de la sustracción.</w:t>
      </w:r>
    </w:p>
    <w:p w14:paraId="1BE2C78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0E6D9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Y en el procedimiento de la derecha, </w:t>
      </w:r>
      <w:r>
        <w:rPr>
          <w:rFonts w:ascii="Montserrat" w:eastAsia="Times New Roman" w:hAnsi="Montserrat" w:cs="Arial"/>
          <w:bCs/>
          <w:color w:val="000000" w:themeColor="text1"/>
        </w:rPr>
        <w:t>comenzaste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resolviendo la multiplicación y al final </w:t>
      </w:r>
      <w:r>
        <w:rPr>
          <w:rFonts w:ascii="Montserrat" w:eastAsia="Times New Roman" w:hAnsi="Montserrat" w:cs="Arial"/>
          <w:bCs/>
          <w:color w:val="000000" w:themeColor="text1"/>
        </w:rPr>
        <w:t>realizaste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sustracción, siguiendo adecuadamente la jerarquía de operaciones.</w:t>
      </w:r>
    </w:p>
    <w:p w14:paraId="5290613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EDC5B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Para estos casos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permiten modificar el orden de solución de una operación combinada.</w:t>
      </w:r>
    </w:p>
    <w:p w14:paraId="47C684F9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E8249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una situación que puede ser resuelta utilizando los signos de agrupación.</w:t>
      </w:r>
    </w:p>
    <w:p w14:paraId="55D090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41315D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“Gabriel y Román son joyeros y necesitan fundir 6 piezas de 9.5 gramos de bronce con 20 y media piezas de 20 gramos de plata para hacer una pieza de artesanía.</w:t>
      </w:r>
    </w:p>
    <w:p w14:paraId="090F841F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334C49BE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14:paraId="10B5C582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¿Cuánto metal tienen disponible para sus piezas entre ambos?”</w:t>
      </w:r>
    </w:p>
    <w:p w14:paraId="2866CAA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78DB2F" w14:textId="77777777" w:rsidR="00A85CCE" w:rsidRPr="006D77BC" w:rsidRDefault="00A85CCE" w:rsidP="00A85CCE">
      <w:pPr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¿Qué procedimiento es el correcto para conocer la masa del metal que tienen disponible para sus artesanías?</w:t>
      </w:r>
    </w:p>
    <w:p w14:paraId="597D593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14:paraId="38D557B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93108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eastAsia="Times New Roman" w:hAnsi="Montserrat" w:cs="Arial"/>
          <w:bCs/>
          <w:color w:val="000000" w:themeColor="text1"/>
        </w:rPr>
        <w:t>suma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estos dos conjuntos de datos.</w:t>
      </w:r>
    </w:p>
    <w:p w14:paraId="03EDC6F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7976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De las artesanías que pueden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tener el total de piezas y después multiplicarlo para tener la masa total del metal disponible para todas las artesanías.</w:t>
      </w:r>
    </w:p>
    <w:p w14:paraId="5C7711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F8431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hacerlo por separado 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cualquier operación que </w:t>
      </w:r>
      <w:r>
        <w:rPr>
          <w:rFonts w:ascii="Montserrat" w:eastAsia="Times New Roman" w:hAnsi="Montserrat" w:cs="Arial"/>
          <w:bCs/>
          <w:color w:val="000000" w:themeColor="text1"/>
        </w:rPr>
        <w:t>desees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5336CF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E88A9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¿C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ómo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representar en una sola operación todo esto?</w:t>
      </w:r>
    </w:p>
    <w:p w14:paraId="041884C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AA0D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Antes de la multiplicación,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14:paraId="05D4A71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1BE58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14:paraId="2B41CF74" w14:textId="77777777" w:rsidR="00A85CCE" w:rsidRPr="006D77BC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C0535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Agrupa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con un paré</w:t>
      </w:r>
      <w:r>
        <w:rPr>
          <w:rFonts w:ascii="Montserrat" w:eastAsia="Times New Roman" w:hAnsi="Montserrat" w:cs="Arial"/>
          <w:bCs/>
          <w:color w:val="000000" w:themeColor="text1"/>
        </w:rPr>
        <w:t>ntesis las operaciones que debes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realizar primero.</w:t>
      </w:r>
    </w:p>
    <w:p w14:paraId="6B49B49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5A15D4C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500AF84" wp14:editId="61BE219E">
            <wp:extent cx="2524125" cy="109296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1172" cy="11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E3A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1F777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eastAsia="Times New Roman" w:hAnsi="Montserrat" w:cs="Arial"/>
          <w:bCs/>
          <w:color w:val="000000" w:themeColor="text1"/>
        </w:rPr>
        <w:t>, tal como lo muestra la imagen.</w:t>
      </w:r>
    </w:p>
    <w:p w14:paraId="0D3696E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47D5D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>A esta secuencia se le conoce como “operaciones combinadas” y hay que tener en cuenta que los signos de agrupación engloban operaciones que se deben resolverse primero.</w:t>
      </w:r>
    </w:p>
    <w:p w14:paraId="18E35C3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5686C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 decir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que los signos de agrupación se resuelven de adentro hacia afuera.</w:t>
      </w:r>
    </w:p>
    <w:p w14:paraId="437D390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011530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72B472" wp14:editId="0A36BC4C">
            <wp:extent cx="2438400" cy="1687484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6438" cy="169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97E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4E14A4" w14:textId="2AD4869D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Primero </w:t>
      </w:r>
      <w:r>
        <w:rPr>
          <w:rFonts w:ascii="Montserrat" w:eastAsia="Times New Roman" w:hAnsi="Montserrat" w:cs="Arial"/>
          <w:bCs/>
          <w:color w:val="000000" w:themeColor="text1"/>
        </w:rPr>
        <w:t>resuelve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1/3 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y </w:t>
      </w:r>
      <w:r>
        <w:rPr>
          <w:rFonts w:ascii="Montserrat" w:eastAsia="Times New Roman" w:hAnsi="Montserrat" w:cs="Arial"/>
          <w:bCs/>
          <w:color w:val="000000" w:themeColor="text1"/>
        </w:rPr>
        <w:t>1/4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</w:t>
      </w:r>
      <w:r>
        <w:rPr>
          <w:rFonts w:ascii="Montserrat" w:eastAsia="Times New Roman" w:hAnsi="Montserrat" w:cs="Arial"/>
          <w:bCs/>
          <w:color w:val="000000" w:themeColor="text1"/>
        </w:rPr>
        <w:t>conviertes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6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más </w:t>
      </w:r>
      <w:r>
        <w:rPr>
          <w:rFonts w:ascii="Montserrat" w:eastAsia="Times New Roman" w:hAnsi="Montserrat" w:cs="Arial"/>
          <w:bCs/>
          <w:color w:val="000000" w:themeColor="text1"/>
        </w:rPr>
        <w:t>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paréntesis: primero </w:t>
      </w:r>
      <w:r>
        <w:rPr>
          <w:rFonts w:ascii="Montserrat" w:eastAsia="Times New Roman" w:hAnsi="Montserrat" w:cs="Arial"/>
          <w:bCs/>
          <w:color w:val="000000" w:themeColor="text1"/>
        </w:rPr>
        <w:t>resuelves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eastAsia="Times New Roman" w:hAnsi="Montserrat" w:cs="Arial"/>
          <w:bCs/>
          <w:color w:val="000000" w:themeColor="text1"/>
        </w:rPr>
        <w:t>1/2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que resultaría 400 enteros </w:t>
      </w:r>
      <w:r>
        <w:rPr>
          <w:rFonts w:ascii="Montserrat" w:eastAsia="Times New Roman" w:hAnsi="Montserrat" w:cs="Arial"/>
          <w:bCs/>
          <w:color w:val="000000" w:themeColor="text1"/>
        </w:rPr>
        <w:t>20/20</w:t>
      </w:r>
    </w:p>
    <w:p w14:paraId="3C7AB95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25D9D6" w14:textId="363D01EA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Para continuar,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de los 6 enteros,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más </w:t>
      </w:r>
      <w:r>
        <w:rPr>
          <w:rFonts w:ascii="Montserrat" w:eastAsia="Times New Roman" w:hAnsi="Montserrat" w:cs="Arial"/>
          <w:bCs/>
          <w:color w:val="000000" w:themeColor="text1"/>
        </w:rPr>
        <w:t>2/12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obteniendo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eastAsia="Times New Roman" w:hAnsi="Montserrat" w:cs="Arial"/>
          <w:bCs/>
          <w:color w:val="000000" w:themeColor="text1"/>
        </w:rPr>
        <w:t>20/2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puede reducirse a 410 enteros y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</w:t>
      </w:r>
    </w:p>
    <w:p w14:paraId="0622B14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F8802E" w14:textId="2B33D4D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Para resolver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multiplicación final, </w:t>
      </w:r>
      <w:r>
        <w:rPr>
          <w:rFonts w:ascii="Montserrat" w:eastAsia="Times New Roman" w:hAnsi="Montserrat" w:cs="Arial"/>
          <w:bCs/>
          <w:color w:val="000000" w:themeColor="text1"/>
        </w:rPr>
        <w:t>convierte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en fracción impropia, es decir, en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posteriormente, en el otro paréntesis </w:t>
      </w:r>
      <w:r>
        <w:rPr>
          <w:rFonts w:ascii="Montserrat" w:eastAsia="Times New Roman" w:hAnsi="Montserrat" w:cs="Arial"/>
          <w:bCs/>
          <w:color w:val="000000" w:themeColor="text1"/>
        </w:rPr>
        <w:t>heces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410, obteniendo como resultado 467. Finalmente, </w:t>
      </w:r>
      <w:r w:rsidR="002A61B8"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por 467 y </w:t>
      </w:r>
      <w:r>
        <w:rPr>
          <w:rFonts w:ascii="Montserrat" w:eastAsia="Times New Roman" w:hAnsi="Montserrat" w:cs="Arial"/>
          <w:bCs/>
          <w:color w:val="000000" w:themeColor="text1"/>
        </w:rPr>
        <w:t>obtienes 36893/12</w:t>
      </w:r>
    </w:p>
    <w:p w14:paraId="075A612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14E7D3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El resultado que </w:t>
      </w:r>
      <w:r>
        <w:rPr>
          <w:rFonts w:ascii="Montserrat" w:eastAsia="Times New Roman" w:hAnsi="Montserrat" w:cs="Arial"/>
          <w:bCs/>
          <w:color w:val="000000" w:themeColor="text1"/>
        </w:rPr>
        <w:t>obtuviste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fue de </w:t>
      </w:r>
      <w:r>
        <w:rPr>
          <w:rFonts w:ascii="Montserrat" w:eastAsia="Times New Roman" w:hAnsi="Montserrat" w:cs="Arial"/>
          <w:bCs/>
          <w:color w:val="000000" w:themeColor="text1"/>
        </w:rPr>
        <w:t>36893/12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>, de gramo de cobre y plata para las artesanías.</w:t>
      </w:r>
    </w:p>
    <w:p w14:paraId="2B26BB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04C3ED" w14:textId="734B0BA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bCs/>
          <w:color w:val="000000" w:themeColor="text1"/>
        </w:rPr>
        <w:t>pudiste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eastAsia="Times New Roman" w:hAnsi="Montserrat" w:cs="Arial"/>
          <w:bCs/>
          <w:color w:val="000000" w:themeColor="text1"/>
        </w:rPr>
        <w:t>3074 y 5/12</w:t>
      </w:r>
    </w:p>
    <w:p w14:paraId="39DD177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DAFFA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ntonces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for</w:t>
      </w:r>
      <w:r>
        <w:rPr>
          <w:rFonts w:ascii="Montserrat" w:eastAsia="Times New Roman" w:hAnsi="Montserrat" w:cs="Arial"/>
          <w:bCs/>
          <w:color w:val="000000" w:themeColor="text1"/>
        </w:rPr>
        <w:t>mular la respuesta a este reto,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¿Cuánto metal tienen disponible para sus piezas entre Gabriel y Román?</w:t>
      </w:r>
    </w:p>
    <w:p w14:paraId="798FBE4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83A49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La respuesta es 3 mil 74 gramos y cinco doceavos.</w:t>
      </w:r>
    </w:p>
    <w:p w14:paraId="474E76B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82C60D5" w14:textId="7BF92CE4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 </w:t>
      </w:r>
      <w:r w:rsidR="00771E10">
        <w:rPr>
          <w:rFonts w:ascii="Montserrat" w:eastAsia="Times New Roman" w:hAnsi="Montserrat" w:cs="Arial"/>
          <w:bCs/>
          <w:color w:val="000000" w:themeColor="text1"/>
        </w:rPr>
        <w:t>continuación,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anota la siguiente operación.</w:t>
      </w:r>
    </w:p>
    <w:p w14:paraId="498BA0D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A76E85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1EB964" wp14:editId="67A75C58">
            <wp:extent cx="2546878" cy="1514475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5352" cy="151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A03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D909EE" w14:textId="210B52E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12/35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en el inciso “b”, </w:t>
      </w:r>
      <w:r>
        <w:rPr>
          <w:rFonts w:ascii="Montserrat" w:eastAsia="Times New Roman" w:hAnsi="Montserrat" w:cs="Arial"/>
          <w:bCs/>
          <w:color w:val="000000" w:themeColor="text1"/>
        </w:rPr>
        <w:t>15/28</w:t>
      </w:r>
    </w:p>
    <w:p w14:paraId="5D5EEE0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DDE15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a jerarquía de operaciones determina que estas operaciones tienen el mismo nivel de prioridad</w:t>
      </w:r>
    </w:p>
    <w:p w14:paraId="641B01A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1A3F5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14:paraId="38FD2C9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3A3C4F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eastAsia="Times New Roman" w:hAnsi="Montserrat" w:cs="Arial"/>
          <w:bCs/>
          <w:color w:val="000000" w:themeColor="text1"/>
        </w:rPr>
        <w:t>sabrás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cuál realizar primero?</w:t>
      </w:r>
    </w:p>
    <w:p w14:paraId="1CC80F1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F803F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14:paraId="62BD7C1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4F4CC3" w14:textId="06853401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La propiedad conmutativa de la </w:t>
      </w:r>
      <w:r w:rsidR="002A61B8" w:rsidRPr="007B31F6">
        <w:rPr>
          <w:rFonts w:ascii="Montserrat" w:eastAsia="Times New Roman" w:hAnsi="Montserrat" w:cs="Arial"/>
          <w:bCs/>
          <w:color w:val="000000" w:themeColor="text1"/>
        </w:rPr>
        <w:t>multiplicación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dice que el orden de los factores no altera el producto y esto sucede de igual forma en la operación de adición.</w:t>
      </w:r>
    </w:p>
    <w:p w14:paraId="6F40A1B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88D14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Claro, es lo mismo multiplicar 3 por 5 que 5 por 3 o también si sumo 4 más 5 es igual a sumar 5 más 4</w:t>
      </w:r>
    </w:p>
    <w:p w14:paraId="24D09A7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C341C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eastAsia="Times New Roman" w:hAnsi="Montserrat" w:cs="Arial"/>
          <w:bCs/>
          <w:color w:val="000000" w:themeColor="text1"/>
        </w:rPr>
        <w:t>podrás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variar su orden, y siempre las </w:t>
      </w:r>
      <w:r>
        <w:rPr>
          <w:rFonts w:ascii="Montserrat" w:eastAsia="Times New Roman" w:hAnsi="Montserrat" w:cs="Arial"/>
          <w:bCs/>
          <w:color w:val="000000" w:themeColor="text1"/>
        </w:rPr>
        <w:t>resolverás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operación.</w:t>
      </w:r>
    </w:p>
    <w:p w14:paraId="6ABFCBC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AFA8D8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ntonces, cuando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eastAsia="Times New Roman" w:hAnsi="Montserrat" w:cs="Arial"/>
          <w:bCs/>
          <w:color w:val="000000" w:themeColor="text1"/>
        </w:rPr>
        <w:t>realizarás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siempre de izquierda a derecha.</w:t>
      </w:r>
    </w:p>
    <w:p w14:paraId="591553C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3B04C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Siguiendo esta propiedad,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dividir primero las fracciones,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entre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para ello,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3, que es el inverso multiplicativo de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obteniendo el cociente </w:t>
      </w:r>
      <w:r>
        <w:rPr>
          <w:rFonts w:ascii="Montserrat" w:eastAsia="Times New Roman" w:hAnsi="Montserrat" w:cs="Arial"/>
          <w:bCs/>
          <w:color w:val="000000" w:themeColor="text1"/>
        </w:rPr>
        <w:t>3/7,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este resultado lo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4/5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obteniendo el producto 12</w:t>
      </w:r>
      <w:r>
        <w:rPr>
          <w:rFonts w:ascii="Montserrat" w:eastAsia="Times New Roman" w:hAnsi="Montserrat" w:cs="Arial"/>
          <w:bCs/>
          <w:color w:val="000000" w:themeColor="text1"/>
        </w:rPr>
        <w:t>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, y corresponde al inciso “a”.</w:t>
      </w:r>
    </w:p>
    <w:p w14:paraId="4D33353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8C45AF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A2A1F00" wp14:editId="205E7991">
            <wp:extent cx="2667000" cy="15711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9305" cy="15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1CD8" w14:textId="5E47AFF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F36CE14" w14:textId="77777777" w:rsidR="00D77E12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11753D" w14:textId="1A31BA73" w:rsidR="00A85CCE" w:rsidRPr="00794C42" w:rsidRDefault="00A85CCE" w:rsidP="00A85CC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4761140C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61F91881" w:rsidRPr="4761140C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4761140C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281B4B71" w:rsidRPr="4761140C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4761140C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oy:</w:t>
      </w:r>
    </w:p>
    <w:p w14:paraId="44CB9F2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A51D3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Elabora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un organi</w:t>
      </w:r>
      <w:r>
        <w:rPr>
          <w:rFonts w:ascii="Montserrat" w:eastAsia="Times New Roman" w:hAnsi="Montserrat" w:cs="Arial"/>
          <w:bCs/>
          <w:color w:val="000000" w:themeColor="text1"/>
        </w:rPr>
        <w:t>zador gráfico en el que detalles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los conceptos e ide</w:t>
      </w:r>
      <w:r>
        <w:rPr>
          <w:rFonts w:ascii="Montserrat" w:eastAsia="Times New Roman" w:hAnsi="Montserrat" w:cs="Arial"/>
          <w:bCs/>
          <w:color w:val="000000" w:themeColor="text1"/>
        </w:rPr>
        <w:t>as principales, agrega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alguna </w:t>
      </w:r>
      <w:r>
        <w:rPr>
          <w:rFonts w:ascii="Montserrat" w:eastAsia="Times New Roman" w:hAnsi="Montserrat" w:cs="Arial"/>
          <w:bCs/>
          <w:color w:val="000000" w:themeColor="text1"/>
        </w:rPr>
        <w:t>anotación importante, compártela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bCs/>
          <w:color w:val="000000" w:themeColor="text1"/>
        </w:rPr>
        <w:t>t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u profesor</w:t>
      </w:r>
      <w:r>
        <w:rPr>
          <w:rFonts w:ascii="Montserrat" w:eastAsia="Times New Roman" w:hAnsi="Montserrat" w:cs="Arial"/>
          <w:bCs/>
          <w:color w:val="000000" w:themeColor="text1"/>
        </w:rPr>
        <w:t>a o profesor titular y consulta tu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eastAsia="Times New Roman" w:hAnsi="Montserrat" w:cs="Arial"/>
          <w:bCs/>
          <w:color w:val="000000" w:themeColor="text1"/>
        </w:rPr>
        <w:t>aciones”, seguro que encontrarás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ejercicios muy </w:t>
      </w:r>
      <w:r>
        <w:rPr>
          <w:rFonts w:ascii="Montserrat" w:eastAsia="Times New Roman" w:hAnsi="Montserrat" w:cs="Arial"/>
          <w:bCs/>
          <w:color w:val="000000" w:themeColor="text1"/>
        </w:rPr>
        <w:t>interesantes.</w:t>
      </w:r>
    </w:p>
    <w:p w14:paraId="235DB6F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D411D96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70D17E6C" wp14:editId="2FEBF60A">
            <wp:extent cx="4092483" cy="2268187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7420" cy="22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E700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2462A6D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El tema es “operaciones combinadas”, y </w:t>
      </w:r>
      <w:r>
        <w:rPr>
          <w:rFonts w:ascii="Montserrat" w:eastAsia="Times New Roman" w:hAnsi="Montserrat" w:cs="Arial"/>
          <w:bCs/>
          <w:color w:val="000000" w:themeColor="text1"/>
        </w:rPr>
        <w:t>sabes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que son expresiones aritméticas que tienen varias operaciones.</w:t>
      </w:r>
    </w:p>
    <w:p w14:paraId="77A87181" w14:textId="77777777" w:rsidR="00A85CCE" w:rsidRPr="003B60C6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417606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Para resolverlas, </w:t>
      </w:r>
      <w:r>
        <w:rPr>
          <w:rFonts w:ascii="Montserrat" w:eastAsia="Times New Roman" w:hAnsi="Montserrat" w:cs="Arial"/>
          <w:bCs/>
          <w:color w:val="000000" w:themeColor="text1"/>
        </w:rPr>
        <w:t>tendrás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14:paraId="5FDABAC4" w14:textId="77777777" w:rsidR="00A85CCE" w:rsidRPr="003B60C6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3BDF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>Por úl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timo, considera 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14:paraId="44F9F35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6B522B" w14:textId="77777777" w:rsidR="00A85CCE" w:rsidRPr="00771E10" w:rsidRDefault="00A85CCE" w:rsidP="00771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20"/>
        </w:rPr>
      </w:pPr>
    </w:p>
    <w:p w14:paraId="553C2B6A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¡Buen trabajo!</w:t>
      </w:r>
    </w:p>
    <w:p w14:paraId="005A5BA7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FB7A250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 </w:t>
      </w:r>
    </w:p>
    <w:p w14:paraId="11FE591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AD4B5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30C723" w14:textId="77777777" w:rsidR="00A85CCE" w:rsidRPr="00632649" w:rsidRDefault="00A85CCE" w:rsidP="00A85CC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14:paraId="1E5464D4" w14:textId="636A6C38" w:rsidR="00A85CCE" w:rsidRDefault="00A85CCE" w:rsidP="00A85CC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4C68833" w14:textId="77777777" w:rsidR="00771E10" w:rsidRPr="001F1196" w:rsidRDefault="00771E10" w:rsidP="00A85CC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6ACEE10" w14:textId="77777777" w:rsidR="00A85CCE" w:rsidRDefault="00D90EF2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8" w:history="1">
        <w:r w:rsidR="00A85CCE" w:rsidRPr="001F119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85CCE" w:rsidSect="00F37DDC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DC45" w14:textId="77777777" w:rsidR="00793D0E" w:rsidRDefault="00793D0E">
      <w:pPr>
        <w:spacing w:after="0" w:line="240" w:lineRule="auto"/>
      </w:pPr>
      <w:r>
        <w:separator/>
      </w:r>
    </w:p>
  </w:endnote>
  <w:endnote w:type="continuationSeparator" w:id="0">
    <w:p w14:paraId="15991B1A" w14:textId="77777777" w:rsidR="00793D0E" w:rsidRDefault="007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33D130" w14:textId="77777777" w:rsidR="002A61B8" w:rsidRPr="000B27BE" w:rsidRDefault="002A61B8" w:rsidP="002A61B8">
            <w:pPr>
              <w:rPr>
                <w:sz w:val="18"/>
                <w:szCs w:val="18"/>
              </w:rPr>
            </w:pPr>
          </w:p>
          <w:p w14:paraId="5CECD4C2" w14:textId="77777777" w:rsidR="002A61B8" w:rsidRPr="000B27BE" w:rsidRDefault="002A61B8" w:rsidP="002A61B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4AB0AC5" w14:textId="77777777" w:rsidR="002A61B8" w:rsidRPr="000B27BE" w:rsidRDefault="002A61B8" w:rsidP="002A61B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0C8D772" w14:textId="77777777" w:rsidR="002A61B8" w:rsidRPr="000B27BE" w:rsidRDefault="002A61B8" w:rsidP="002A61B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59A7E8D" w14:textId="77777777" w:rsidR="002A61B8" w:rsidRDefault="002A6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E4C0" w14:textId="77777777" w:rsidR="00793D0E" w:rsidRDefault="00793D0E">
      <w:pPr>
        <w:spacing w:after="0" w:line="240" w:lineRule="auto"/>
      </w:pPr>
      <w:r>
        <w:separator/>
      </w:r>
    </w:p>
  </w:footnote>
  <w:footnote w:type="continuationSeparator" w:id="0">
    <w:p w14:paraId="6AB392CD" w14:textId="77777777" w:rsidR="00793D0E" w:rsidRDefault="0079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06440">
    <w:abstractNumId w:val="5"/>
  </w:num>
  <w:num w:numId="2" w16cid:durableId="115370877">
    <w:abstractNumId w:val="3"/>
  </w:num>
  <w:num w:numId="3" w16cid:durableId="197861051">
    <w:abstractNumId w:val="4"/>
  </w:num>
  <w:num w:numId="4" w16cid:durableId="1438985961">
    <w:abstractNumId w:val="6"/>
  </w:num>
  <w:num w:numId="5" w16cid:durableId="514422185">
    <w:abstractNumId w:val="8"/>
  </w:num>
  <w:num w:numId="6" w16cid:durableId="328944413">
    <w:abstractNumId w:val="1"/>
  </w:num>
  <w:num w:numId="7" w16cid:durableId="144666233">
    <w:abstractNumId w:val="2"/>
  </w:num>
  <w:num w:numId="8" w16cid:durableId="2125271310">
    <w:abstractNumId w:val="0"/>
  </w:num>
  <w:num w:numId="9" w16cid:durableId="197606038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09E5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A61B8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11FA2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76464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1E10"/>
    <w:rsid w:val="00774C31"/>
    <w:rsid w:val="00774FA8"/>
    <w:rsid w:val="00780B64"/>
    <w:rsid w:val="007900B1"/>
    <w:rsid w:val="00793D0E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CCE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90EF2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2AAF8AE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81B4B71"/>
    <w:rsid w:val="2CDAE602"/>
    <w:rsid w:val="2F893391"/>
    <w:rsid w:val="312FEE95"/>
    <w:rsid w:val="3453649B"/>
    <w:rsid w:val="3603A37F"/>
    <w:rsid w:val="388688C3"/>
    <w:rsid w:val="393A179C"/>
    <w:rsid w:val="3A7EE543"/>
    <w:rsid w:val="3C293785"/>
    <w:rsid w:val="3C349294"/>
    <w:rsid w:val="42544575"/>
    <w:rsid w:val="4761140C"/>
    <w:rsid w:val="4A6FDD90"/>
    <w:rsid w:val="4F1787C2"/>
    <w:rsid w:val="50E99924"/>
    <w:rsid w:val="51860533"/>
    <w:rsid w:val="54D6DB0E"/>
    <w:rsid w:val="59358208"/>
    <w:rsid w:val="5B0B864C"/>
    <w:rsid w:val="5B3AC245"/>
    <w:rsid w:val="5DD4C714"/>
    <w:rsid w:val="5F315837"/>
    <w:rsid w:val="61F91881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entpasted0">
    <w:name w:val="contentpasted0"/>
    <w:basedOn w:val="Fuentedeprrafopredeter"/>
    <w:rsid w:val="002A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E06F-D5AA-44E0-85AD-87C7399A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2021-02-07T00:31:00Z</dcterms:created>
  <dcterms:modified xsi:type="dcterms:W3CDTF">2023-01-26T16:35:00Z</dcterms:modified>
</cp:coreProperties>
</file>