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EB35B06" w:rsidR="00E47B60" w:rsidRPr="008167BA" w:rsidRDefault="009605BA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1AE92D6B" w:rsidR="00E47B60" w:rsidRPr="008167BA" w:rsidRDefault="0047377D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605B37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129844C7" w14:textId="142438F8" w:rsidR="00E47B60" w:rsidRPr="008167BA" w:rsidRDefault="00E47B6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05B37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ebre</w:t>
      </w:r>
      <w:r w:rsidR="00D557F9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F63C5B" w:rsidRDefault="00533680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F63C5B" w:rsidRDefault="00B004B9" w:rsidP="003B6F0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611F57DE" w:rsidR="00E47B60" w:rsidRPr="008167BA" w:rsidRDefault="004154DC" w:rsidP="000178F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154D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conquista de México-Tenochtitlan</w:t>
      </w:r>
    </w:p>
    <w:p w14:paraId="2BD92A03" w14:textId="77777777" w:rsidR="000178FD" w:rsidRDefault="000178FD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3CB2C739" w:rsidR="008E11DF" w:rsidRDefault="00860099" w:rsidP="003B6F0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44C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05B37">
        <w:rPr>
          <w:rFonts w:ascii="Montserrat" w:hAnsi="Montserrat"/>
          <w:i/>
          <w:iCs/>
          <w:color w:val="000000" w:themeColor="text1"/>
        </w:rPr>
        <w:t>i</w:t>
      </w:r>
      <w:r w:rsidR="004154DC" w:rsidRPr="004154DC">
        <w:rPr>
          <w:rFonts w:ascii="Montserrat" w:hAnsi="Montserrat"/>
          <w:i/>
          <w:iCs/>
          <w:color w:val="000000" w:themeColor="text1"/>
        </w:rPr>
        <w:t>dentifica las causas de la conquista de México Tenochtitlan y sus consecuencias en la expansión y colonización española a nuevos territorios.</w:t>
      </w:r>
    </w:p>
    <w:p w14:paraId="77979840" w14:textId="77777777" w:rsidR="00244CFB" w:rsidRPr="00D557F9" w:rsidRDefault="00244CFB" w:rsidP="003B6F0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3D3C1D34" w:rsidR="00860099" w:rsidRPr="00F63C5B" w:rsidRDefault="002B4493" w:rsidP="003B6F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605B37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l</w:t>
      </w:r>
      <w:r w:rsidR="00F63C5B" w:rsidRPr="00F63C5B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 xml:space="preserve">a </w:t>
      </w:r>
      <w:r w:rsidR="009605BA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conquista de México-Tenochtitla</w:t>
      </w:r>
      <w:r w:rsidR="004F62F1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n: la llegada de los españoles y su paso de Veracruz a Tenochtitlan</w:t>
      </w:r>
      <w:r w:rsidR="009605BA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.</w:t>
      </w:r>
    </w:p>
    <w:p w14:paraId="3B189A96" w14:textId="1DC35B0D" w:rsidR="00332186" w:rsidRDefault="00332186" w:rsidP="003B6F01">
      <w:pPr>
        <w:spacing w:after="0" w:line="240" w:lineRule="auto"/>
        <w:jc w:val="both"/>
        <w:rPr>
          <w:rFonts w:ascii="Montserrat" w:hAnsi="Montserrat"/>
          <w:i/>
        </w:rPr>
      </w:pPr>
    </w:p>
    <w:p w14:paraId="2A8406E6" w14:textId="6E00AF1D" w:rsidR="00332186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3B6F01">
      <w:pPr>
        <w:spacing w:after="0" w:line="240" w:lineRule="auto"/>
        <w:jc w:val="both"/>
        <w:rPr>
          <w:rFonts w:ascii="Montserrat" w:hAnsi="Montserrat"/>
        </w:rPr>
      </w:pPr>
    </w:p>
    <w:p w14:paraId="41E37A8A" w14:textId="00D2B1BA" w:rsidR="00F94480" w:rsidRPr="00F63C5B" w:rsidRDefault="00B71B87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la expedición </w:t>
      </w:r>
      <w:r w:rsidR="004C4260">
        <w:rPr>
          <w:rFonts w:ascii="Montserrat" w:hAnsi="Montserrat"/>
        </w:rPr>
        <w:t>de Hernán Corté</w:t>
      </w:r>
      <w:r w:rsidR="00F63C5B">
        <w:rPr>
          <w:rFonts w:ascii="Montserrat" w:hAnsi="Montserrat"/>
        </w:rPr>
        <w:t xml:space="preserve">s, 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l</w:t>
      </w:r>
      <w:r w:rsidR="00F63C5B" w:rsidRP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>a conquista de México-Tenochtitlan</w:t>
      </w:r>
      <w:r w:rsidR="00F63C5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las causas y consecuencias</w:t>
      </w:r>
      <w:r w:rsidR="008E19DB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en la expansión y colonización española a nuevos territorios.</w:t>
      </w:r>
    </w:p>
    <w:p w14:paraId="0D4C5F21" w14:textId="559412D2" w:rsidR="006547F5" w:rsidRDefault="006547F5" w:rsidP="003B6F01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3B6F0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3B6F01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FF6B859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En las sesiones anteriores aprendiste acerca de distintas exploraciones hacia Sudamérica, el caribe y finalmente las costas de México.</w:t>
      </w:r>
    </w:p>
    <w:p w14:paraId="5760358D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0F34AD3" w14:textId="19A5E003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Estudiaste sobre </w:t>
      </w:r>
      <w:r w:rsidRPr="00F87A36">
        <w:rPr>
          <w:rFonts w:ascii="Montserrat" w:eastAsia="Times New Roman" w:hAnsi="Montserrat" w:cs="Arial"/>
          <w:lang w:val="es-ES" w:eastAsia="es-ES_tradnl"/>
        </w:rPr>
        <w:t>Gonzalo Guerrero y Jerónimo de Aguilar, quienes naufragaron en la península de Yucatán en el año de 1511 y fueron los primeros europeos en llegar al actual territorio mexicano, y también el primer mestizaje registrado en la historia, porque Guerrero tuvo descendencia con una mujer maya.</w:t>
      </w:r>
    </w:p>
    <w:p w14:paraId="7D43E34B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73AE01" w14:textId="28284F4E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Después de ellos conociste la </w:t>
      </w:r>
      <w:r w:rsidRPr="00F87A36">
        <w:rPr>
          <w:rFonts w:ascii="Montserrat" w:eastAsia="Times New Roman" w:hAnsi="Montserrat" w:cs="Arial"/>
          <w:lang w:val="es-ES" w:eastAsia="es-ES_tradnl"/>
        </w:rPr>
        <w:t>expedición de Francisco Hernández de Córdoba, en el año 1517. Esa fue la primera expedición que recorrió la costa de Yucatán llegando hasta Campeche.</w:t>
      </w:r>
    </w:p>
    <w:p w14:paraId="50285367" w14:textId="383FE355" w:rsidR="00F87A36" w:rsidRDefault="00F87A36" w:rsidP="742731D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742731D5">
        <w:rPr>
          <w:rFonts w:ascii="Montserrat" w:eastAsia="Times New Roman" w:hAnsi="Montserrat" w:cs="Arial"/>
          <w:lang w:val="es-ES" w:eastAsia="es-ES"/>
        </w:rPr>
        <w:t xml:space="preserve">Por </w:t>
      </w:r>
      <w:r w:rsidR="2DEE09CC" w:rsidRPr="742731D5">
        <w:rPr>
          <w:rFonts w:ascii="Montserrat" w:eastAsia="Times New Roman" w:hAnsi="Montserrat" w:cs="Arial"/>
          <w:lang w:val="es-ES" w:eastAsia="es-ES"/>
        </w:rPr>
        <w:t>último,</w:t>
      </w:r>
      <w:r w:rsidRPr="742731D5">
        <w:rPr>
          <w:rFonts w:ascii="Montserrat" w:eastAsia="Times New Roman" w:hAnsi="Montserrat" w:cs="Arial"/>
          <w:lang w:val="es-ES" w:eastAsia="es-ES"/>
        </w:rPr>
        <w:t xml:space="preserve"> la de Juan de Grijalva en 1518 siguiendo los pasos de la expedición anterior llegando a Tabasco y recibiendo a embajadores de</w:t>
      </w:r>
      <w:r w:rsidR="00533F4E" w:rsidRPr="742731D5">
        <w:rPr>
          <w:rFonts w:ascii="Montserrat" w:eastAsia="Times New Roman" w:hAnsi="Montserrat" w:cs="Arial"/>
          <w:lang w:val="es-ES" w:eastAsia="es-ES"/>
        </w:rPr>
        <w:t>l tlatoani mexica Moctezuma ll.</w:t>
      </w:r>
    </w:p>
    <w:p w14:paraId="08236431" w14:textId="77777777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0C75AA1" w14:textId="41C1B258" w:rsidR="00F87A36" w:rsidRDefault="00F87A36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Ahora comenzarás con la expedición de Hernán Cortes y lo que sucedió </w:t>
      </w:r>
      <w:r w:rsidR="00B71B87">
        <w:rPr>
          <w:rFonts w:ascii="Montserrat" w:eastAsia="Times New Roman" w:hAnsi="Montserrat" w:cs="Arial"/>
          <w:lang w:val="es-ES" w:eastAsia="es-ES_tradnl"/>
        </w:rPr>
        <w:t>a partir de 1519.</w:t>
      </w:r>
    </w:p>
    <w:p w14:paraId="3F3A3FB4" w14:textId="064C1C0F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0DD2DE9" w14:textId="7298E108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Es importante que tengas tu libro de texto de Historia 4 grado de primaria, lápices de colores y hojas blancas o de color.</w:t>
      </w:r>
    </w:p>
    <w:p w14:paraId="6DFDEA69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FB76D8" w14:textId="1AECACFD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Realizarás un códice sobre los hechos más relevantes de la conquista de México–Tenochtitlán, en clases pasadas aprendiste que los códices eran como libros de las culturas mesoamericanas y estaban llenos de imágenes. Recuerda que su escritura era pictográfica por lo que tu códice tendrá imágenes.</w:t>
      </w:r>
    </w:p>
    <w:p w14:paraId="66E78966" w14:textId="77777777" w:rsidR="00BB36EF" w:rsidRDefault="00BB36EF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C39E67A" w14:textId="6597CD82" w:rsidR="006227CB" w:rsidRDefault="006227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Para comenzar pon atención al siguiente video en el que encontrarás más información, inicia el video en el minuto </w:t>
      </w:r>
      <w:r w:rsidR="00430230">
        <w:rPr>
          <w:rFonts w:ascii="Montserrat" w:eastAsia="Times New Roman" w:hAnsi="Montserrat" w:cs="Arial"/>
          <w:lang w:val="es-ES" w:eastAsia="es-ES_tradnl"/>
        </w:rPr>
        <w:t>0:08 y detenlo en el minuto 1:50</w:t>
      </w:r>
    </w:p>
    <w:p w14:paraId="3C38AED4" w14:textId="77777777" w:rsid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BB3F3E8" w14:textId="5FBAC604" w:rsidR="00430230" w:rsidRDefault="00430230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ES_tradnl"/>
        </w:rPr>
      </w:pPr>
      <w:r w:rsidRPr="00430230">
        <w:rPr>
          <w:rFonts w:ascii="Montserrat" w:eastAsia="Times New Roman" w:hAnsi="Montserrat" w:cs="Arial"/>
          <w:b/>
          <w:lang w:val="es-ES" w:eastAsia="es-ES_tradnl"/>
        </w:rPr>
        <w:t>La</w:t>
      </w:r>
      <w:r w:rsidR="008E19DB">
        <w:rPr>
          <w:rFonts w:ascii="Montserrat" w:eastAsia="Times New Roman" w:hAnsi="Montserrat" w:cs="Arial"/>
          <w:b/>
          <w:lang w:val="es-ES" w:eastAsia="es-ES_tradnl"/>
        </w:rPr>
        <w:t xml:space="preserve"> trama del tiempo: La conquista.</w:t>
      </w:r>
    </w:p>
    <w:p w14:paraId="5EB66BA4" w14:textId="65ACFC99" w:rsidR="00430230" w:rsidRDefault="00605B37" w:rsidP="003B6F01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8" w:history="1">
        <w:r w:rsidR="00430230" w:rsidRPr="00430230">
          <w:rPr>
            <w:rStyle w:val="Hipervnculo"/>
            <w:rFonts w:ascii="Montserrat" w:hAnsi="Montserrat" w:cs="Arial"/>
            <w:u w:val="none"/>
          </w:rPr>
          <w:t>https://pruebat.org/SaberMas/MiClase/inicia/9648/c02c1dab880b214f6e8c8b1fd664161f/142293</w:t>
        </w:r>
      </w:hyperlink>
    </w:p>
    <w:p w14:paraId="467397F3" w14:textId="77777777" w:rsidR="003B6F01" w:rsidRPr="00533F4E" w:rsidRDefault="003B6F01" w:rsidP="00533F4E">
      <w:pPr>
        <w:spacing w:after="0" w:line="240" w:lineRule="auto"/>
        <w:jc w:val="both"/>
        <w:rPr>
          <w:rFonts w:ascii="Montserrat" w:hAnsi="Montserrat" w:cs="Arial"/>
        </w:rPr>
      </w:pPr>
    </w:p>
    <w:p w14:paraId="6E223699" w14:textId="39ACF0C3" w:rsidR="00430230" w:rsidRDefault="0043023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430230">
        <w:rPr>
          <w:rFonts w:ascii="Montserrat" w:hAnsi="Montserrat" w:cs="Arial"/>
        </w:rPr>
        <w:t>a expedición de Hernán Cortés, al igual que la de Hernández de Córdoba y</w:t>
      </w:r>
      <w:r w:rsidR="004F7BCB">
        <w:rPr>
          <w:rFonts w:ascii="Montserrat" w:hAnsi="Montserrat" w:cs="Arial"/>
        </w:rPr>
        <w:t xml:space="preserve"> la </w:t>
      </w:r>
      <w:r w:rsidRPr="00430230">
        <w:rPr>
          <w:rFonts w:ascii="Montserrat" w:hAnsi="Montserrat" w:cs="Arial"/>
        </w:rPr>
        <w:t>de Juan de Grijalva, zarpó de la isla de Cuba, solo que en febrero de 1519. Cortés salió con once barcos, 508 soldados, alrededor de doscientos nativos y africanos, y dieciséis caballos y yeguas.</w:t>
      </w:r>
    </w:p>
    <w:p w14:paraId="49051446" w14:textId="07E25B52" w:rsidR="004F7BCB" w:rsidRPr="00430230" w:rsidRDefault="004F7BC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1D60826" wp14:editId="4E68688D">
            <wp:extent cx="2160000" cy="1213200"/>
            <wp:effectExtent l="19050" t="19050" r="1206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68FB32" w14:textId="77777777" w:rsidR="00430230" w:rsidRPr="00430230" w:rsidRDefault="00430230" w:rsidP="003B6F01">
      <w:pPr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</w:p>
    <w:p w14:paraId="79BA03B8" w14:textId="3FDFCA31" w:rsidR="006227CB" w:rsidRDefault="004F7BCB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Gracias a los cronistas ahora se cuenta con fuentes que permiten conocer y estudiar los hechos históricos. </w:t>
      </w:r>
      <w:r w:rsidR="00485538">
        <w:rPr>
          <w:rFonts w:ascii="Montserrat" w:eastAsia="Times New Roman" w:hAnsi="Montserrat" w:cs="Arial"/>
          <w:lang w:val="es-ES" w:eastAsia="es-ES_tradnl"/>
        </w:rPr>
        <w:t>Los cronistas son las personas que dedican a redactar y recopilar hechos</w:t>
      </w:r>
      <w:r w:rsidR="00533F4E">
        <w:rPr>
          <w:rFonts w:ascii="Montserrat" w:eastAsia="Times New Roman" w:hAnsi="Montserrat" w:cs="Arial"/>
          <w:lang w:val="es-ES" w:eastAsia="es-ES_tradnl"/>
        </w:rPr>
        <w:t xml:space="preserve"> históricos y de la actualidad.</w:t>
      </w:r>
    </w:p>
    <w:p w14:paraId="6B647FB0" w14:textId="77777777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98375BB" w14:textId="65CF1452" w:rsidR="00485538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9CB0EDA" wp14:editId="6E058BBF">
            <wp:extent cx="1800000" cy="13356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DFD4F" w14:textId="68C1A200" w:rsidR="00485538" w:rsidRDefault="00485538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lastRenderedPageBreak/>
        <w:t xml:space="preserve">En las expediciones realizadas por </w:t>
      </w:r>
      <w:r w:rsidRPr="00485538">
        <w:rPr>
          <w:rFonts w:ascii="Montserrat" w:eastAsia="Times New Roman" w:hAnsi="Montserrat" w:cs="Arial"/>
          <w:lang w:val="es-ES" w:eastAsia="es-ES_tradnl"/>
        </w:rPr>
        <w:t>Hernández de Córdoba, Grijalva y Cortés, viajó Bernal Díaz del Castillo quien observaba y anotaba lo que acontecía, y años después juntó todo y escribió el libro Historia Verdadera de la Conquista de la Nueva España</w:t>
      </w:r>
      <w:r w:rsidR="00AE4C0C">
        <w:rPr>
          <w:rFonts w:ascii="Montserrat" w:eastAsia="Times New Roman" w:hAnsi="Montserrat" w:cs="Arial"/>
          <w:lang w:val="es-ES" w:eastAsia="es-ES_tradnl"/>
        </w:rPr>
        <w:t>.</w:t>
      </w:r>
    </w:p>
    <w:p w14:paraId="6770B902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116BDBF" w14:textId="04739972" w:rsidR="00BB36EF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Así como existe ese testimonio de un español, conocerás a otros cronistas y también la v</w:t>
      </w:r>
      <w:r w:rsidR="00533F4E">
        <w:rPr>
          <w:rFonts w:ascii="Montserrat" w:eastAsia="Times New Roman" w:hAnsi="Montserrat" w:cs="Arial"/>
          <w:lang w:val="es-ES" w:eastAsia="es-ES_tradnl"/>
        </w:rPr>
        <w:t>isión de la población mexicana.</w:t>
      </w:r>
    </w:p>
    <w:p w14:paraId="2B614958" w14:textId="77777777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E47819F" w14:textId="5E18491F" w:rsidR="00AE4C0C" w:rsidRDefault="00AE4C0C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Para finales de febrero la expedición llegó a Cozumel donde se dio el encuentro e</w:t>
      </w:r>
      <w:r w:rsidR="004C4260">
        <w:rPr>
          <w:rFonts w:ascii="Montserrat" w:eastAsia="Times New Roman" w:hAnsi="Montserrat" w:cs="Arial"/>
          <w:lang w:val="es-ES" w:eastAsia="es-ES_tradnl"/>
        </w:rPr>
        <w:t>ntre Hernán Corté</w:t>
      </w:r>
      <w:r>
        <w:rPr>
          <w:rFonts w:ascii="Montserrat" w:eastAsia="Times New Roman" w:hAnsi="Montserrat" w:cs="Arial"/>
          <w:lang w:val="es-ES" w:eastAsia="es-ES_tradnl"/>
        </w:rPr>
        <w:t>s y los náufragos</w:t>
      </w:r>
      <w:r w:rsidR="005F1057">
        <w:rPr>
          <w:rFonts w:ascii="Montserrat" w:eastAsia="Times New Roman" w:hAnsi="Montserrat" w:cs="Arial"/>
          <w:lang w:val="es-ES" w:eastAsia="es-ES_tradnl"/>
        </w:rPr>
        <w:t xml:space="preserve"> de los dos sólo Aguilar decidió continuar con los españoles ya que Guerrero se quedó con el pueblo maya </w:t>
      </w:r>
      <w:r w:rsidR="00533F4E">
        <w:rPr>
          <w:rFonts w:ascii="Montserrat" w:eastAsia="Times New Roman" w:hAnsi="Montserrat" w:cs="Arial"/>
          <w:lang w:val="es-ES" w:eastAsia="es-ES_tradnl"/>
        </w:rPr>
        <w:t>quienes lo adoptaron como suyo.</w:t>
      </w:r>
    </w:p>
    <w:p w14:paraId="25067BFE" w14:textId="77777777" w:rsidR="005F1057" w:rsidRDefault="005F1057" w:rsidP="003B6F0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04CF899B" w14:textId="59C4A955" w:rsidR="005F1057" w:rsidRDefault="00F0379C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A113D8" wp14:editId="70EA3922">
            <wp:extent cx="1800000" cy="13824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742731D5">
        <w:rPr>
          <w:rFonts w:ascii="Montserrat" w:eastAsia="Times New Roman" w:hAnsi="Montserrat" w:cs="Arial"/>
          <w:lang w:val="es-ES" w:eastAsia="es-ES"/>
        </w:rPr>
        <w:t xml:space="preserve"> </w:t>
      </w:r>
    </w:p>
    <w:p w14:paraId="0837AF61" w14:textId="77777777" w:rsidR="00B76F2E" w:rsidRDefault="00B76F2E" w:rsidP="003B6F01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ES_tradnl"/>
        </w:rPr>
      </w:pPr>
    </w:p>
    <w:p w14:paraId="129659AC" w14:textId="3A75A439" w:rsidR="00B76F2E" w:rsidRDefault="00B76F2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Como puedes notar Jerónimo será fundamental en esta historia. Después de rodear </w:t>
      </w:r>
      <w:r w:rsidRPr="00E31901">
        <w:rPr>
          <w:rFonts w:ascii="Montserrat" w:eastAsia="Times New Roman" w:hAnsi="Montserrat" w:cs="Arial"/>
          <w:color w:val="000000" w:themeColor="text1"/>
        </w:rPr>
        <w:t>la península de Yucatán, llegaron al río Grijalva donde se dio la batalla de Centla entre los españoles y varios poblados mayas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E31901">
        <w:rPr>
          <w:rFonts w:ascii="Montserrat" w:eastAsia="Times New Roman" w:hAnsi="Montserrat" w:cs="Arial"/>
          <w:color w:val="000000" w:themeColor="text1"/>
        </w:rPr>
        <w:t>chontales de la zona, quienes fueron vencidos.</w:t>
      </w:r>
    </w:p>
    <w:p w14:paraId="64BA03F3" w14:textId="77777777" w:rsidR="00533F4E" w:rsidRDefault="00533F4E" w:rsidP="003B6F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EBEBE0" w14:textId="79C4CD6F" w:rsidR="00CB32CC" w:rsidRDefault="00CB32CC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0A0C18" wp14:editId="0A0795A2">
            <wp:extent cx="1800000" cy="1011600"/>
            <wp:effectExtent l="19050" t="19050" r="1016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366B60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30B51A6E" w14:textId="0EAF72C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se da un hecho muy importante.</w:t>
      </w:r>
    </w:p>
    <w:p w14:paraId="75C22381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31DD37B9" w14:textId="773A8E0F" w:rsidR="00EA0260" w:rsidRDefault="00EA0260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68BF66" wp14:editId="06457099">
            <wp:extent cx="1800000" cy="1011600"/>
            <wp:effectExtent l="19050" t="19050" r="10160" b="171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D8FFB4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4EFBC017" w14:textId="54BE8430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ser vencido el señor d</w:t>
      </w:r>
      <w:r w:rsidR="004C4260">
        <w:rPr>
          <w:rFonts w:ascii="Montserrat" w:hAnsi="Montserrat"/>
        </w:rPr>
        <w:t>e tabasco entregó a Hernán Corté</w:t>
      </w:r>
      <w:r>
        <w:rPr>
          <w:rFonts w:ascii="Montserrat" w:hAnsi="Montserrat"/>
        </w:rPr>
        <w:t xml:space="preserve">s mujeres con la finalidad de realizar distintas labores. Debes aprender a comprender a la historia como procesos </w:t>
      </w:r>
      <w:r>
        <w:rPr>
          <w:rFonts w:ascii="Montserrat" w:hAnsi="Montserrat"/>
        </w:rPr>
        <w:lastRenderedPageBreak/>
        <w:t>y movimientos sociales en constante cambio, ya que cambian las tradiciones y la forma de convivir.</w:t>
      </w:r>
    </w:p>
    <w:p w14:paraId="3991967A" w14:textId="482AA32B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sociedades cambian y lo que pareciera ser normal en un momento ahora puede resultar escandaloso, por </w:t>
      </w:r>
      <w:r w:rsidR="008E19DB">
        <w:rPr>
          <w:rFonts w:ascii="Montserrat" w:hAnsi="Montserrat"/>
        </w:rPr>
        <w:t>ejemplo,</w:t>
      </w:r>
      <w:r w:rsidR="00533F4E">
        <w:rPr>
          <w:rFonts w:ascii="Montserrat" w:hAnsi="Montserrat"/>
        </w:rPr>
        <w:t xml:space="preserve"> los sacrificios humanos.</w:t>
      </w:r>
    </w:p>
    <w:p w14:paraId="3A1BFB2A" w14:textId="77777777" w:rsidR="008E19DB" w:rsidRDefault="008E19DB" w:rsidP="003B6F01">
      <w:pPr>
        <w:spacing w:after="0" w:line="240" w:lineRule="auto"/>
        <w:jc w:val="both"/>
        <w:rPr>
          <w:rFonts w:ascii="Montserrat" w:hAnsi="Montserrat"/>
        </w:rPr>
      </w:pPr>
    </w:p>
    <w:p w14:paraId="75601E18" w14:textId="77777777" w:rsidR="00EA0260" w:rsidRDefault="00EA0260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de las mujeres que entregaron a Cortes era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que es la mujer de la imagen.</w:t>
      </w:r>
    </w:p>
    <w:p w14:paraId="2BEFD01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2DD7817" w14:textId="544DC927" w:rsidR="00EA0260" w:rsidRDefault="00EA0260" w:rsidP="00533F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papel de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se ha distorsionado a lo largo de la historia porque la han calificado de traidora a su pueblo, en ese momento no existía un único pueblo sino un gran número de poblaciones independientes que se encontraban bajo el control de </w:t>
      </w:r>
      <w:r w:rsidR="00EC1379">
        <w:rPr>
          <w:rFonts w:ascii="Montserrat" w:hAnsi="Montserrat"/>
        </w:rPr>
        <w:t>los mexicas, un ejemplo de esto es la zona de Cempoala que estaba integrada por más de treinta pueblos dominados por lo</w:t>
      </w:r>
      <w:r w:rsidR="003914BE">
        <w:rPr>
          <w:rFonts w:ascii="Montserrat" w:hAnsi="Montserrat"/>
        </w:rPr>
        <w:t>s</w:t>
      </w:r>
      <w:r w:rsidR="00EC1379">
        <w:rPr>
          <w:rFonts w:ascii="Montserrat" w:hAnsi="Montserrat"/>
        </w:rPr>
        <w:t xml:space="preserve"> mexicas.</w:t>
      </w:r>
    </w:p>
    <w:p w14:paraId="2A0F2BE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72AC5FE" w14:textId="6C0675CB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españoles le cambiaron el nombre a </w:t>
      </w:r>
      <w:proofErr w:type="spellStart"/>
      <w:r>
        <w:rPr>
          <w:rFonts w:ascii="Montserrat" w:hAnsi="Montserrat"/>
        </w:rPr>
        <w:t>Malintzin</w:t>
      </w:r>
      <w:proofErr w:type="spellEnd"/>
      <w:r>
        <w:rPr>
          <w:rFonts w:ascii="Montserrat" w:hAnsi="Montserrat"/>
        </w:rPr>
        <w:t xml:space="preserve"> y la llamaron Marina, Bernal Díaz del Castillo la presenta así</w:t>
      </w:r>
      <w:r w:rsidR="00533F4E">
        <w:rPr>
          <w:rFonts w:ascii="Montserrat" w:hAnsi="Montserrat"/>
        </w:rPr>
        <w:t>.</w:t>
      </w:r>
    </w:p>
    <w:p w14:paraId="307BEB81" w14:textId="2A9EE006" w:rsidR="00C90A5D" w:rsidRDefault="00C90A5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051BE6" wp14:editId="293FE7AE">
            <wp:extent cx="2101601" cy="1181100"/>
            <wp:effectExtent l="19050" t="19050" r="1333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477" cy="1186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E1F052" w14:textId="77777777" w:rsidR="00533F4E" w:rsidRDefault="00533F4E" w:rsidP="003B6F01">
      <w:pPr>
        <w:spacing w:after="0" w:line="240" w:lineRule="auto"/>
        <w:jc w:val="center"/>
        <w:rPr>
          <w:rFonts w:ascii="Montserrat" w:hAnsi="Montserrat"/>
        </w:rPr>
      </w:pPr>
    </w:p>
    <w:p w14:paraId="4A204D29" w14:textId="626BD08F" w:rsidR="003914BE" w:rsidRDefault="003914BE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3914BE">
        <w:rPr>
          <w:rFonts w:ascii="Montserrat" w:hAnsi="Montserrat"/>
        </w:rPr>
        <w:t>Como doña Marina en todas las guerras de la Nueva España, Tlaxcala y México fue tan excelente mujer y buena intérprete</w:t>
      </w:r>
      <w:r>
        <w:rPr>
          <w:rFonts w:ascii="Montserrat" w:hAnsi="Montserrat"/>
        </w:rPr>
        <w:t xml:space="preserve"> </w:t>
      </w:r>
      <w:r w:rsidRPr="003914BE">
        <w:rPr>
          <w:rFonts w:ascii="Montserrat" w:hAnsi="Montserrat"/>
        </w:rPr>
        <w:t>la traía siempre Cortés consigo y doña Marina tenía mucho ser y mandaba absolutamente entre los</w:t>
      </w:r>
      <w:r>
        <w:rPr>
          <w:rFonts w:ascii="Montserrat" w:hAnsi="Montserrat"/>
        </w:rPr>
        <w:t xml:space="preserve"> indios en toda la Nueva España”</w:t>
      </w:r>
    </w:p>
    <w:p w14:paraId="2667CD7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DE88BF6" w14:textId="7BD49BBE" w:rsidR="00053A8D" w:rsidRDefault="00C90A5D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Marin</w:t>
      </w:r>
      <w:r w:rsidR="00053A8D">
        <w:rPr>
          <w:rFonts w:ascii="Montserrat" w:hAnsi="Montserrat"/>
        </w:rPr>
        <w:t>a y J</w:t>
      </w:r>
      <w:r>
        <w:rPr>
          <w:rFonts w:ascii="Montserrat" w:hAnsi="Montserrat"/>
        </w:rPr>
        <w:t xml:space="preserve">erónimo de Aguilar </w:t>
      </w:r>
      <w:r w:rsidR="00A41740">
        <w:rPr>
          <w:rFonts w:ascii="Montserrat" w:hAnsi="Montserrat"/>
        </w:rPr>
        <w:t>fueron los tr</w:t>
      </w:r>
      <w:r w:rsidR="00053A8D">
        <w:rPr>
          <w:rFonts w:ascii="Montserrat" w:hAnsi="Montserrat"/>
        </w:rPr>
        <w:t xml:space="preserve">aductores, para comunicarse los españoles primero le decían en castellano a Jerónimo de Aguilar él lo pasaba al maya para comunicarlo a </w:t>
      </w:r>
      <w:proofErr w:type="spellStart"/>
      <w:r w:rsidR="00053A8D">
        <w:rPr>
          <w:rFonts w:ascii="Montserrat" w:hAnsi="Montserrat"/>
        </w:rPr>
        <w:t>Malintzin</w:t>
      </w:r>
      <w:proofErr w:type="spellEnd"/>
      <w:r w:rsidR="00053A8D">
        <w:rPr>
          <w:rFonts w:ascii="Montserrat" w:hAnsi="Montserrat"/>
        </w:rPr>
        <w:t xml:space="preserve"> y ella lo convertía al náhuatl para darl</w:t>
      </w:r>
      <w:r w:rsidR="00533F4E">
        <w:rPr>
          <w:rFonts w:ascii="Montserrat" w:hAnsi="Montserrat"/>
        </w:rPr>
        <w:t>e la información a los mexicas.</w:t>
      </w:r>
    </w:p>
    <w:p w14:paraId="3DC15A21" w14:textId="7028F1ED" w:rsidR="00C90A5D" w:rsidRDefault="00053A8D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D602C3" wp14:editId="6F75A979">
            <wp:extent cx="2254136" cy="1266825"/>
            <wp:effectExtent l="19050" t="19050" r="133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5" cy="1270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4261C3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62A2AE65" w14:textId="24255015" w:rsidR="00560451" w:rsidRDefault="009B061A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regreso de la comunicación era el mismo del náhuatl al maya</w:t>
      </w:r>
      <w:r w:rsidR="00560451">
        <w:rPr>
          <w:rFonts w:ascii="Montserrat" w:hAnsi="Montserrat"/>
        </w:rPr>
        <w:t xml:space="preserve"> por medio de </w:t>
      </w:r>
      <w:proofErr w:type="spellStart"/>
      <w:r w:rsidR="00560451">
        <w:rPr>
          <w:rFonts w:ascii="Montserrat" w:hAnsi="Montserrat"/>
        </w:rPr>
        <w:t>Malintzin</w:t>
      </w:r>
      <w:proofErr w:type="spellEnd"/>
      <w:r w:rsidR="00560451">
        <w:rPr>
          <w:rFonts w:ascii="Montserrat" w:hAnsi="Montserrat"/>
        </w:rPr>
        <w:t xml:space="preserve"> y des</w:t>
      </w:r>
      <w:r w:rsidR="00533F4E">
        <w:rPr>
          <w:rFonts w:ascii="Montserrat" w:hAnsi="Montserrat"/>
        </w:rPr>
        <w:t>pués al castellano con Aguilar.</w:t>
      </w:r>
    </w:p>
    <w:p w14:paraId="3F93CCD1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7CE6BA6A" w14:textId="645A1B2C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el mes de abril la expedición siguió su camino por la costa y llegaron a una isla llamada por ellos San Juan de Ulúa</w:t>
      </w:r>
      <w:r w:rsidR="008E2477">
        <w:rPr>
          <w:rFonts w:ascii="Montserrat" w:hAnsi="Montserrat"/>
        </w:rPr>
        <w:t>.</w:t>
      </w:r>
    </w:p>
    <w:p w14:paraId="201CBFF8" w14:textId="452D7BE6" w:rsidR="00560451" w:rsidRDefault="00560451" w:rsidP="003B6F01">
      <w:pPr>
        <w:spacing w:after="0" w:line="240" w:lineRule="auto"/>
        <w:rPr>
          <w:rFonts w:ascii="Montserrat" w:hAnsi="Montserrat"/>
        </w:rPr>
      </w:pPr>
    </w:p>
    <w:p w14:paraId="04020B31" w14:textId="359DBDB3" w:rsidR="00560451" w:rsidRDefault="00560451" w:rsidP="003B6F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EB062A" wp14:editId="4874E563">
            <wp:extent cx="2276475" cy="1279379"/>
            <wp:effectExtent l="19050" t="19050" r="9525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97" cy="128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722B0">
        <w:rPr>
          <w:noProof/>
          <w:lang w:val="en-US"/>
        </w:rPr>
        <w:drawing>
          <wp:inline distT="0" distB="0" distL="0" distR="0" wp14:anchorId="02C6060E" wp14:editId="10002A9E">
            <wp:extent cx="2257425" cy="1268673"/>
            <wp:effectExtent l="19050" t="19050" r="9525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62" cy="1275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7E0D85" w14:textId="77777777" w:rsidR="00533F4E" w:rsidRDefault="00533F4E" w:rsidP="00533F4E">
      <w:pPr>
        <w:spacing w:after="0" w:line="240" w:lineRule="auto"/>
        <w:rPr>
          <w:rFonts w:ascii="Montserrat" w:hAnsi="Montserrat"/>
        </w:rPr>
      </w:pPr>
    </w:p>
    <w:p w14:paraId="7E17E373" w14:textId="7B0017A6" w:rsidR="00560451" w:rsidRDefault="00560451" w:rsidP="003B6F01">
      <w:pPr>
        <w:spacing w:after="0" w:line="240" w:lineRule="auto"/>
        <w:jc w:val="both"/>
        <w:rPr>
          <w:rFonts w:ascii="Montserrat" w:hAnsi="Montserrat"/>
        </w:rPr>
      </w:pPr>
      <w:r w:rsidRPr="00560451">
        <w:rPr>
          <w:rFonts w:ascii="Montserrat" w:hAnsi="Montserrat"/>
        </w:rPr>
        <w:t xml:space="preserve">Ahí los españoles fueron visitados por emisarios </w:t>
      </w:r>
      <w:r>
        <w:rPr>
          <w:rFonts w:ascii="Montserrat" w:hAnsi="Montserrat"/>
        </w:rPr>
        <w:t xml:space="preserve">de </w:t>
      </w:r>
      <w:r w:rsidRPr="00560451">
        <w:rPr>
          <w:rFonts w:ascii="Montserrat" w:hAnsi="Montserrat"/>
        </w:rPr>
        <w:t>Moctezuma II, gobernante de los mexicas, quienes les dieron regalos de piedras y plumas preciosas y sobre todo de oro, eran joyas muy elaboradas y bonitas, para las personas que llegaron en cerros flotantes y con venados sin cuerno.</w:t>
      </w:r>
    </w:p>
    <w:p w14:paraId="0E2B60F9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0EEA9C16" w14:textId="3A0663E0" w:rsidR="00B62E8A" w:rsidRDefault="00B62E8A" w:rsidP="003B6F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</w:t>
      </w:r>
      <w:r w:rsidR="00533F4E">
        <w:rPr>
          <w:rFonts w:ascii="Montserrat" w:hAnsi="Montserrat"/>
        </w:rPr>
        <w:t>a el siguiente video.</w:t>
      </w:r>
    </w:p>
    <w:p w14:paraId="303D482B" w14:textId="77777777" w:rsidR="00533F4E" w:rsidRDefault="00533F4E" w:rsidP="003B6F01">
      <w:pPr>
        <w:spacing w:after="0" w:line="240" w:lineRule="auto"/>
        <w:jc w:val="both"/>
        <w:rPr>
          <w:rFonts w:ascii="Montserrat" w:hAnsi="Montserrat"/>
        </w:rPr>
      </w:pPr>
    </w:p>
    <w:p w14:paraId="4A52581A" w14:textId="7468E596" w:rsidR="00B62E8A" w:rsidRDefault="00B62E8A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B62E8A">
        <w:rPr>
          <w:rFonts w:ascii="Montserrat" w:hAnsi="Montserrat"/>
          <w:b/>
        </w:rPr>
        <w:t>¿Sabías qué …</w:t>
      </w:r>
      <w:r w:rsidR="00E05D63">
        <w:rPr>
          <w:rFonts w:ascii="Montserrat" w:hAnsi="Montserrat"/>
          <w:b/>
        </w:rPr>
        <w:t>?</w:t>
      </w:r>
      <w:r w:rsidRPr="00B62E8A">
        <w:rPr>
          <w:rFonts w:ascii="Montserrat" w:hAnsi="Montserrat"/>
          <w:b/>
        </w:rPr>
        <w:t xml:space="preserve"> los venad</w:t>
      </w:r>
      <w:r w:rsidR="00E05D63">
        <w:rPr>
          <w:rFonts w:ascii="Montserrat" w:hAnsi="Montserrat"/>
          <w:b/>
        </w:rPr>
        <w:t>os no existían en el imaginario</w:t>
      </w:r>
      <w:r w:rsidR="008E19DB">
        <w:rPr>
          <w:rFonts w:ascii="Montserrat" w:hAnsi="Montserrat"/>
          <w:b/>
        </w:rPr>
        <w:t>.</w:t>
      </w:r>
    </w:p>
    <w:p w14:paraId="607AE073" w14:textId="77777777" w:rsidR="00B62E8A" w:rsidRDefault="00605B37" w:rsidP="003B6F0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8" w:history="1">
        <w:r w:rsidR="00B62E8A" w:rsidRPr="00B62E8A">
          <w:rPr>
            <w:rStyle w:val="Hipervnculo"/>
            <w:rFonts w:ascii="Montserrat" w:hAnsi="Montserrat" w:cs="Arial"/>
            <w:u w:val="none"/>
          </w:rPr>
          <w:t>https://pruebat.org/SaberMas/MiClase/inicia/9648/a8b370f9a2fe6062dbec70c8919733f3/142296</w:t>
        </w:r>
      </w:hyperlink>
      <w:r w:rsidR="00B62E8A" w:rsidRPr="00B62E8A">
        <w:rPr>
          <w:rFonts w:ascii="Montserrat" w:hAnsi="Montserrat" w:cs="Arial"/>
        </w:rPr>
        <w:t xml:space="preserve"> </w:t>
      </w:r>
    </w:p>
    <w:p w14:paraId="49D05BCD" w14:textId="3DF54AA9" w:rsidR="00935286" w:rsidRDefault="00935286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63E105D" wp14:editId="3A7F1130">
            <wp:extent cx="2220239" cy="1247775"/>
            <wp:effectExtent l="19050" t="19050" r="2794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872" cy="1251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326271" w14:textId="77777777" w:rsidR="00533F4E" w:rsidRDefault="00533F4E" w:rsidP="00533F4E">
      <w:pPr>
        <w:spacing w:after="0" w:line="240" w:lineRule="auto"/>
        <w:rPr>
          <w:rFonts w:ascii="Montserrat" w:hAnsi="Montserrat" w:cs="Arial"/>
        </w:rPr>
      </w:pPr>
    </w:p>
    <w:p w14:paraId="55F13BBE" w14:textId="06C282BC" w:rsidR="00CB2A95" w:rsidRDefault="00CB2A95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Moctezuma estaba bien informado, ya sabía que había españoles en las cercaní</w:t>
      </w:r>
      <w:r w:rsidR="00533F4E">
        <w:rPr>
          <w:rFonts w:ascii="Montserrat" w:hAnsi="Montserrat" w:cs="Arial"/>
        </w:rPr>
        <w:t>as y por eso les envío regalos.</w:t>
      </w:r>
    </w:p>
    <w:p w14:paraId="52BA38C5" w14:textId="0373DB5F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EB3740D" wp14:editId="58F08DCB">
            <wp:extent cx="2267585" cy="1274383"/>
            <wp:effectExtent l="19050" t="19050" r="18415" b="215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45" cy="12866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0EC82C" w14:textId="77777777" w:rsidR="00A93419" w:rsidRDefault="00A93419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7422079D" w14:textId="7632F9D7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españoles estaban impresionados con la riqueza de las nuevas tierras, entre más regalos </w:t>
      </w:r>
      <w:r w:rsidR="004C4260">
        <w:rPr>
          <w:rFonts w:ascii="Montserrat" w:hAnsi="Montserrat" w:cs="Arial"/>
        </w:rPr>
        <w:t>recibían aumentaba su ambición.</w:t>
      </w:r>
    </w:p>
    <w:p w14:paraId="6F1E0F4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983238" w14:textId="7644BC09" w:rsidR="00A93419" w:rsidRDefault="00A9341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 Veracruz se daría un importante episodio: La fundación de la Villa Rica de la Veracruz y el ayuntamiento donde Hernán Cortes es nombrado capitán general y justicia ma</w:t>
      </w:r>
      <w:r w:rsidR="004C4260">
        <w:rPr>
          <w:rFonts w:ascii="Montserrat" w:hAnsi="Montserrat" w:cs="Arial"/>
        </w:rPr>
        <w:t>yor de Vera Cruz, con esto Corté</w:t>
      </w:r>
      <w:r>
        <w:rPr>
          <w:rFonts w:ascii="Montserrat" w:hAnsi="Montserrat" w:cs="Arial"/>
        </w:rPr>
        <w:t>s desconocía a Diego de Velázquez y</w:t>
      </w:r>
      <w:r w:rsidR="004C4260">
        <w:rPr>
          <w:rFonts w:ascii="Montserrat" w:hAnsi="Montserrat" w:cs="Arial"/>
        </w:rPr>
        <w:t xml:space="preserve"> dejaría de obedecerlo.</w:t>
      </w:r>
    </w:p>
    <w:p w14:paraId="1DF5667E" w14:textId="4200B533" w:rsidR="006A49F6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0343088" wp14:editId="30FB384C">
            <wp:extent cx="2338877" cy="1314450"/>
            <wp:effectExtent l="19050" t="19050" r="2349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80" cy="1319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126C9E" w14:textId="77777777" w:rsidR="004C4260" w:rsidRDefault="004C4260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10DDB860" w14:textId="01A25F12" w:rsidR="004C4260" w:rsidRDefault="004C4260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que Cortés no obedecía a Velázquez, Hernán y sus hombres </w:t>
      </w:r>
      <w:r w:rsidR="00DC71EB">
        <w:rPr>
          <w:rFonts w:ascii="Montserrat" w:hAnsi="Montserrat" w:cs="Arial"/>
        </w:rPr>
        <w:t xml:space="preserve">continuaron su camino y llegaron a la ciudad de Cempoala donde fueron recibidos por el dirigente </w:t>
      </w:r>
      <w:proofErr w:type="spellStart"/>
      <w:r w:rsidR="00DC71EB">
        <w:rPr>
          <w:rFonts w:ascii="Montserrat" w:hAnsi="Montserrat" w:cs="Arial"/>
        </w:rPr>
        <w:t>ce</w:t>
      </w:r>
      <w:r w:rsidR="007A7727">
        <w:rPr>
          <w:rFonts w:ascii="Montserrat" w:hAnsi="Montserrat" w:cs="Arial"/>
        </w:rPr>
        <w:t>mpoaltecatl</w:t>
      </w:r>
      <w:proofErr w:type="spellEnd"/>
      <w:r w:rsidR="007A7727">
        <w:rPr>
          <w:rFonts w:ascii="Montserrat" w:hAnsi="Montserrat" w:cs="Arial"/>
        </w:rPr>
        <w:t xml:space="preserve">, </w:t>
      </w:r>
      <w:proofErr w:type="spellStart"/>
      <w:r w:rsidR="00DC71EB">
        <w:rPr>
          <w:rFonts w:ascii="Montserrat" w:hAnsi="Montserrat" w:cs="Arial"/>
        </w:rPr>
        <w:t>Xicomecoatl</w:t>
      </w:r>
      <w:proofErr w:type="spellEnd"/>
      <w:r w:rsidR="007A7727">
        <w:rPr>
          <w:rFonts w:ascii="Montserrat" w:hAnsi="Montserrat" w:cs="Arial"/>
        </w:rPr>
        <w:t xml:space="preserve"> quién se volvería aliado de los españoles.</w:t>
      </w:r>
    </w:p>
    <w:p w14:paraId="6F3D3BB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72C56" w14:textId="77777777" w:rsidR="005E1FED" w:rsidRDefault="007A7727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eran tributarios de los mexicas, estaban sometidos por ellos y por lo tanto eran obligados a pagarles en especie</w:t>
      </w:r>
      <w:r w:rsidR="005E1FED">
        <w:rPr>
          <w:rFonts w:ascii="Montserrat" w:hAnsi="Montserrat" w:cs="Arial"/>
        </w:rPr>
        <w:t xml:space="preserve"> uno de los productos con los que pagaban era la vainilla.</w:t>
      </w:r>
    </w:p>
    <w:p w14:paraId="1B282B01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2DCACC" w14:textId="66DC80FC" w:rsidR="000954EB" w:rsidRDefault="000954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vainilla es uno de los productos que México dio al mundo y ahora es la segunda especia más cara, después del</w:t>
      </w:r>
      <w:r w:rsidR="008E19DB">
        <w:rPr>
          <w:rFonts w:ascii="Montserrat" w:hAnsi="Montserrat" w:cs="Arial"/>
        </w:rPr>
        <w:t xml:space="preserve"> azafrán es muy cotizada en la </w:t>
      </w:r>
      <w:r>
        <w:rPr>
          <w:rFonts w:ascii="Montserrat" w:hAnsi="Montserrat" w:cs="Arial"/>
        </w:rPr>
        <w:t>gastronomía.</w:t>
      </w:r>
    </w:p>
    <w:p w14:paraId="1977EE41" w14:textId="77777777" w:rsidR="008E19DB" w:rsidRDefault="008E19D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7B6FA05" w14:textId="41DB7A60" w:rsidR="007A7727" w:rsidRDefault="00B27739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en el conocerás más información sobre los pueblos tributarios. Inicia el video en el minuto 0:24 y detenlo en el minuto 2:31 y después en del minuto 3:55 al minuto 5:14</w:t>
      </w:r>
    </w:p>
    <w:p w14:paraId="6F068B45" w14:textId="0F36B3EC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00F3119" w14:textId="63FD807A" w:rsidR="00B27739" w:rsidRDefault="008E19DB" w:rsidP="003B6F0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Un mosaico de reinos.</w:t>
      </w:r>
    </w:p>
    <w:p w14:paraId="1881A44C" w14:textId="77777777" w:rsidR="00B27739" w:rsidRPr="00B27739" w:rsidRDefault="00605B37" w:rsidP="003B6F01">
      <w:pPr>
        <w:pStyle w:val="Prrafodelista"/>
        <w:spacing w:after="0" w:line="240" w:lineRule="auto"/>
        <w:jc w:val="both"/>
        <w:rPr>
          <w:rFonts w:ascii="Montserrat" w:hAnsi="Montserrat" w:cs="Arial"/>
          <w:bCs/>
        </w:rPr>
      </w:pPr>
      <w:hyperlink r:id="rId22" w:history="1">
        <w:r w:rsidR="00B27739" w:rsidRPr="00B27739">
          <w:rPr>
            <w:rStyle w:val="Hipervnculo"/>
            <w:rFonts w:ascii="Montserrat" w:hAnsi="Montserrat" w:cs="Arial"/>
            <w:bCs/>
            <w:u w:val="none"/>
          </w:rPr>
          <w:t>https://www.youtube.com/watch?v=sp6Q213V8E4&amp;t=115s</w:t>
        </w:r>
      </w:hyperlink>
      <w:r w:rsidR="00B27739" w:rsidRPr="00B27739">
        <w:rPr>
          <w:rFonts w:ascii="Montserrat" w:hAnsi="Montserrat" w:cs="Arial"/>
          <w:bCs/>
        </w:rPr>
        <w:t xml:space="preserve"> </w:t>
      </w:r>
    </w:p>
    <w:p w14:paraId="6919C1F6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471E5C9" w14:textId="683FA1AE" w:rsidR="00D25B8A" w:rsidRDefault="00D25B8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inicio del mes de agosto Hernán Cortés ordenó a sus hombres desarmar los barcos en los que había llegado, conservando lo</w:t>
      </w:r>
      <w:r w:rsidR="00533F4E">
        <w:rPr>
          <w:rFonts w:ascii="Montserrat" w:hAnsi="Montserrat" w:cs="Arial"/>
        </w:rPr>
        <w:t>s materiales que fueran útiles.</w:t>
      </w:r>
    </w:p>
    <w:p w14:paraId="6C2A6BF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7E1C87E" w14:textId="42E1747D" w:rsidR="00D25B8A" w:rsidRDefault="00D25B8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E3EACF6" wp14:editId="189D1F07">
            <wp:extent cx="2271086" cy="1276350"/>
            <wp:effectExtent l="19050" t="19050" r="1524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03" cy="12823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8D51DE" w14:textId="77777777" w:rsidR="0001676B" w:rsidRDefault="0001676B" w:rsidP="00533F4E">
      <w:pPr>
        <w:spacing w:after="0" w:line="240" w:lineRule="auto"/>
        <w:rPr>
          <w:rFonts w:ascii="Montserrat" w:hAnsi="Montserrat" w:cs="Arial"/>
        </w:rPr>
      </w:pPr>
    </w:p>
    <w:p w14:paraId="209A2B91" w14:textId="327EFDEE" w:rsidR="005662BB" w:rsidRDefault="0001676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fue la estrategia de Cortés para que sus hombres no regresaran y decidieran acompañarlo a México–Tenochtitlan. De esta forma las tropas españolas y </w:t>
      </w:r>
      <w:proofErr w:type="spellStart"/>
      <w:r>
        <w:rPr>
          <w:rFonts w:ascii="Montserrat" w:hAnsi="Montserrat" w:cs="Arial"/>
        </w:rPr>
        <w:lastRenderedPageBreak/>
        <w:t>cempoaltecas</w:t>
      </w:r>
      <w:proofErr w:type="spellEnd"/>
      <w:r>
        <w:rPr>
          <w:rFonts w:ascii="Montserrat" w:hAnsi="Montserrat" w:cs="Arial"/>
        </w:rPr>
        <w:t xml:space="preserve"> dejaron la costa y comenzaron su camino rumbo al interior de nuestro país. </w:t>
      </w:r>
    </w:p>
    <w:p w14:paraId="1303DF39" w14:textId="7CF6F2FA" w:rsidR="005662BB" w:rsidRDefault="005662BB" w:rsidP="003B6F01">
      <w:pPr>
        <w:spacing w:after="0" w:line="240" w:lineRule="auto"/>
        <w:rPr>
          <w:rFonts w:ascii="Montserrat" w:hAnsi="Montserrat" w:cs="Arial"/>
        </w:rPr>
      </w:pPr>
    </w:p>
    <w:p w14:paraId="658A8F88" w14:textId="443AF432" w:rsidR="0001676B" w:rsidRDefault="005662BB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4B6E813" wp14:editId="46F16918">
            <wp:extent cx="2343150" cy="1316850"/>
            <wp:effectExtent l="19050" t="19050" r="19050" b="171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44" cy="1323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A0ADFF" w14:textId="77777777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FED7AF0" w14:textId="27472B3D" w:rsidR="005662BB" w:rsidRDefault="005662B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septiembre se dieron enfrentamientos en </w:t>
      </w:r>
      <w:proofErr w:type="spellStart"/>
      <w:r>
        <w:rPr>
          <w:rFonts w:ascii="Montserrat" w:hAnsi="Montserrat" w:cs="Arial"/>
        </w:rPr>
        <w:t>Tecóac</w:t>
      </w:r>
      <w:proofErr w:type="spellEnd"/>
      <w:r>
        <w:rPr>
          <w:rFonts w:ascii="Montserrat" w:hAnsi="Montserrat" w:cs="Arial"/>
        </w:rPr>
        <w:t xml:space="preserve"> entre españoles y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contra las tropas de Tlaxcala que eran dirigidas por Xicohténcatl Axayacatzin. Tras varios días de enfrentamiento los tlaxcaltecas aceptaron recibir a los españoles en su ciudad y con esto se sellaría la alianza e</w:t>
      </w:r>
      <w:r w:rsidR="00B151AC">
        <w:rPr>
          <w:rFonts w:ascii="Montserrat" w:hAnsi="Montserrat" w:cs="Arial"/>
        </w:rPr>
        <w:t>ntre tlaxcaltecas y castellanos</w:t>
      </w:r>
      <w:r w:rsidR="00533F4E">
        <w:rPr>
          <w:rFonts w:ascii="Montserrat" w:hAnsi="Montserrat" w:cs="Arial"/>
        </w:rPr>
        <w:t>.</w:t>
      </w:r>
    </w:p>
    <w:p w14:paraId="70529B20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B899A3D" w14:textId="1C1EA06A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DFCB083" wp14:editId="7993DE08">
            <wp:extent cx="2169394" cy="121920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93" cy="12233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80C57" w14:textId="77777777" w:rsidR="004735DA" w:rsidRDefault="004735DA" w:rsidP="00533F4E">
      <w:pPr>
        <w:spacing w:after="0" w:line="240" w:lineRule="auto"/>
        <w:rPr>
          <w:rFonts w:ascii="Montserrat" w:hAnsi="Montserrat" w:cs="Arial"/>
        </w:rPr>
      </w:pPr>
    </w:p>
    <w:p w14:paraId="7FF6AAF4" w14:textId="5929F081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alianza será una de las principales causas que propiciarán la caída de México–Tenochtitlan.</w:t>
      </w:r>
    </w:p>
    <w:p w14:paraId="2C15FDE8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42798FD2" w14:textId="705A9665" w:rsidR="004735DA" w:rsidRDefault="004735DA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Como puedes darte cuenta los españoles ganaban cada vez más batallas, más </w:t>
      </w:r>
      <w:r w:rsidR="33D904DC" w:rsidRPr="742731D5">
        <w:rPr>
          <w:rFonts w:ascii="Montserrat" w:hAnsi="Montserrat" w:cs="Arial"/>
        </w:rPr>
        <w:t>que ser</w:t>
      </w:r>
      <w:r w:rsidRPr="742731D5">
        <w:rPr>
          <w:rFonts w:ascii="Montserrat" w:hAnsi="Montserrat" w:cs="Arial"/>
        </w:rPr>
        <w:t xml:space="preserve"> grandes estrategas usaban otro tipo de armas las principales</w:t>
      </w:r>
      <w:r w:rsidR="006771EF" w:rsidRPr="742731D5">
        <w:rPr>
          <w:rFonts w:ascii="Montserrat" w:hAnsi="Montserrat" w:cs="Arial"/>
        </w:rPr>
        <w:t xml:space="preserve"> eran las armas de fuego que era</w:t>
      </w:r>
      <w:r w:rsidRPr="742731D5">
        <w:rPr>
          <w:rFonts w:ascii="Montserrat" w:hAnsi="Montserrat" w:cs="Arial"/>
        </w:rPr>
        <w:t>n desconocidas y generaban graves daños y gran desconcierto</w:t>
      </w:r>
      <w:r w:rsidR="006771EF" w:rsidRPr="742731D5">
        <w:rPr>
          <w:rFonts w:ascii="Montserrat" w:hAnsi="Montserrat" w:cs="Arial"/>
        </w:rPr>
        <w:t>,</w:t>
      </w:r>
      <w:r w:rsidRPr="742731D5">
        <w:rPr>
          <w:rFonts w:ascii="Montserrat" w:hAnsi="Montserrat" w:cs="Arial"/>
        </w:rPr>
        <w:t xml:space="preserve"> agregando a ello el uso de armaduras de hierro</w:t>
      </w:r>
      <w:r w:rsidR="00533F4E" w:rsidRPr="742731D5">
        <w:rPr>
          <w:rFonts w:ascii="Montserrat" w:hAnsi="Montserrat" w:cs="Arial"/>
        </w:rPr>
        <w:t>, caballos y perros de combate.</w:t>
      </w:r>
    </w:p>
    <w:p w14:paraId="2701576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094F4344" w14:textId="5B53B570" w:rsidR="004735DA" w:rsidRDefault="004735DA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5647C07" wp14:editId="50231578">
            <wp:extent cx="2533650" cy="1423912"/>
            <wp:effectExtent l="19050" t="19050" r="19050" b="241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82" cy="1439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22C5BD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BD612CE" w14:textId="3D165A51" w:rsidR="00A93AB1" w:rsidRDefault="006771E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 diferencia de 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que habían sido sometidos por los mexicas, los tlaxcaltecas se mantenían como un señorío</w:t>
      </w:r>
      <w:r w:rsidR="00A93AB1">
        <w:rPr>
          <w:rFonts w:ascii="Montserrat" w:hAnsi="Montserrat" w:cs="Arial"/>
        </w:rPr>
        <w:t xml:space="preserve"> independiente, constantemente eran </w:t>
      </w:r>
      <w:r w:rsidR="00A93AB1">
        <w:rPr>
          <w:rFonts w:ascii="Montserrat" w:hAnsi="Montserrat" w:cs="Arial"/>
        </w:rPr>
        <w:lastRenderedPageBreak/>
        <w:t>acechados por los mexicas con el fin de someterlos como lo hacían con otros pueblos para que les pagaran tributos.</w:t>
      </w:r>
    </w:p>
    <w:p w14:paraId="312E99B0" w14:textId="77777777" w:rsidR="00A93AB1" w:rsidRDefault="00A93AB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313E648D" w14:textId="07CB304B" w:rsidR="004735DA" w:rsidRDefault="00A93AB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36CAE0B" wp14:editId="593600D7">
            <wp:extent cx="2406672" cy="1352550"/>
            <wp:effectExtent l="19050" t="19050" r="1270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492" cy="13591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086E36" w14:textId="77777777" w:rsidR="008E19DB" w:rsidRDefault="008E19DB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1D93A7ED" w14:textId="560E70E7" w:rsidR="00A93AB1" w:rsidRDefault="009162EB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</w:t>
      </w:r>
      <w:proofErr w:type="spellStart"/>
      <w:r>
        <w:rPr>
          <w:rFonts w:ascii="Montserrat" w:hAnsi="Montserrat" w:cs="Arial"/>
        </w:rPr>
        <w:t>cempoaltecas</w:t>
      </w:r>
      <w:proofErr w:type="spellEnd"/>
      <w:r>
        <w:rPr>
          <w:rFonts w:ascii="Montserrat" w:hAnsi="Montserrat" w:cs="Arial"/>
        </w:rPr>
        <w:t xml:space="preserve"> y tlaxcaltecas </w:t>
      </w:r>
      <w:r w:rsidR="00954D34">
        <w:rPr>
          <w:rFonts w:ascii="Montserrat" w:hAnsi="Montserrat" w:cs="Arial"/>
        </w:rPr>
        <w:t>eran enemigos y también tenían un gran resentimiento en contra de los mexicas que eran los que controlaban gran parte del territorio</w:t>
      </w:r>
      <w:r w:rsidR="00533F4E">
        <w:rPr>
          <w:rFonts w:ascii="Montserrat" w:hAnsi="Montserrat" w:cs="Arial"/>
        </w:rPr>
        <w:t xml:space="preserve"> de Mesoamérica en ese momento.</w:t>
      </w:r>
    </w:p>
    <w:p w14:paraId="030E2DFB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5DE3A266" w14:textId="47F48C98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t xml:space="preserve">Hernán Cortés entendió que la clave de su victoria no solo sobre las tierras de Tlaxcala, sino también sobre la capital del imperio mexica, estaba en establecer alianzas y en ahondar la </w:t>
      </w:r>
      <w:r w:rsidR="00533F4E" w:rsidRPr="742731D5">
        <w:rPr>
          <w:rFonts w:ascii="Montserrat" w:hAnsi="Montserrat" w:cs="Arial"/>
        </w:rPr>
        <w:t>enemistad mexica–tlaxcalteca.</w:t>
      </w:r>
    </w:p>
    <w:p w14:paraId="63DE531F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3859BBF" w14:textId="2723F27B" w:rsidR="00954D34" w:rsidRDefault="00954D34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 hablar de la conquista se deben incorporar las alianzas de los españoles </w:t>
      </w:r>
      <w:r w:rsidR="00961B7F">
        <w:rPr>
          <w:rFonts w:ascii="Montserrat" w:hAnsi="Montserrat" w:cs="Arial"/>
        </w:rPr>
        <w:t>con otros pueblos, posiblemente esta sea la causa principal de la caída de Tenochtitlan.</w:t>
      </w:r>
    </w:p>
    <w:p w14:paraId="4B7D75FB" w14:textId="77777777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46FC7546" w14:textId="5E2BCD7A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176B35C" wp14:editId="7C8516CA">
            <wp:extent cx="2559207" cy="1438275"/>
            <wp:effectExtent l="19050" t="19050" r="1270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00" cy="1451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F4F124" w14:textId="77777777" w:rsidR="00961B7F" w:rsidRDefault="00961B7F" w:rsidP="003B6F01">
      <w:pPr>
        <w:spacing w:after="0" w:line="240" w:lineRule="auto"/>
        <w:jc w:val="center"/>
        <w:rPr>
          <w:rFonts w:ascii="Montserrat" w:hAnsi="Montserrat" w:cs="Arial"/>
        </w:rPr>
      </w:pPr>
    </w:p>
    <w:p w14:paraId="63B5EFD0" w14:textId="7683C42C" w:rsidR="00000A9F" w:rsidRDefault="00961B7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Hernán Cortés y sus aliados continuaron avanzando y llegaron a la ciudad de Cholula sin recibir resistencia realizando una </w:t>
      </w:r>
      <w:r w:rsidR="008E19DB">
        <w:rPr>
          <w:rFonts w:ascii="Montserrat" w:hAnsi="Montserrat" w:cs="Arial"/>
        </w:rPr>
        <w:t>matanza en</w:t>
      </w:r>
      <w:r>
        <w:rPr>
          <w:rFonts w:ascii="Montserrat" w:hAnsi="Montserrat" w:cs="Arial"/>
        </w:rPr>
        <w:t xml:space="preserve"> contra de la población a la cual se le llamó </w:t>
      </w:r>
      <w:r w:rsidR="00000A9F">
        <w:rPr>
          <w:rFonts w:ascii="Montserrat" w:hAnsi="Montserrat" w:cs="Arial"/>
        </w:rPr>
        <w:t>“La matanza de Cholula”</w:t>
      </w:r>
      <w:r w:rsidR="008E19DB">
        <w:rPr>
          <w:rFonts w:ascii="Montserrat" w:hAnsi="Montserrat" w:cs="Arial"/>
        </w:rPr>
        <w:t>.</w:t>
      </w:r>
    </w:p>
    <w:p w14:paraId="161DE947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639461D4" w14:textId="77777777" w:rsidR="005A1058" w:rsidRDefault="00000A9F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Debido a las sospechas de Cortés y los hombres que lo acompañaban sobre el comportamiento de la población cholulteca los españoles comenzaron a matar a la población de la ciudad ayudados por </w:t>
      </w:r>
      <w:r w:rsidR="005A1058">
        <w:rPr>
          <w:rFonts w:ascii="Montserrat" w:hAnsi="Montserrat" w:cs="Arial"/>
        </w:rPr>
        <w:t>sus aliados tlaxcaltecas.</w:t>
      </w:r>
    </w:p>
    <w:p w14:paraId="148B0543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794B51E7" w14:textId="3455A538" w:rsidR="004345A1" w:rsidRDefault="005A1058" w:rsidP="003B6F0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buscaban era provocar terror, en la capital mexica sabían </w:t>
      </w:r>
      <w:r w:rsidR="004345A1">
        <w:rPr>
          <w:rFonts w:ascii="Montserrat" w:hAnsi="Montserrat" w:cs="Arial"/>
        </w:rPr>
        <w:t>que estaban próximos a llegar y no se escuchaba otra cosa más que victorias en sus batallas, sus alianzas y las matanzas que hacían.</w:t>
      </w:r>
    </w:p>
    <w:p w14:paraId="54B032EE" w14:textId="77777777" w:rsidR="00533F4E" w:rsidRDefault="00533F4E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2C208CEF" w14:textId="3D840E4C" w:rsidR="004345A1" w:rsidRDefault="4E12B039" w:rsidP="003B6F01">
      <w:pPr>
        <w:spacing w:after="0" w:line="240" w:lineRule="auto"/>
        <w:jc w:val="both"/>
        <w:rPr>
          <w:rFonts w:ascii="Montserrat" w:hAnsi="Montserrat" w:cs="Arial"/>
        </w:rPr>
      </w:pPr>
      <w:r w:rsidRPr="742731D5">
        <w:rPr>
          <w:rFonts w:ascii="Montserrat" w:hAnsi="Montserrat" w:cs="Arial"/>
        </w:rPr>
        <w:lastRenderedPageBreak/>
        <w:t>Finalmente,</w:t>
      </w:r>
      <w:r w:rsidR="004345A1" w:rsidRPr="742731D5">
        <w:rPr>
          <w:rFonts w:ascii="Montserrat" w:hAnsi="Montserrat" w:cs="Arial"/>
        </w:rPr>
        <w:t xml:space="preserve"> en noviembre de 1519, nueve meses después de su salida de la isla de Cuba los españoles y sus aliados llegaron a la ciudad de México–</w:t>
      </w:r>
      <w:r w:rsidR="00533F4E" w:rsidRPr="742731D5">
        <w:rPr>
          <w:rFonts w:ascii="Montserrat" w:hAnsi="Montserrat" w:cs="Arial"/>
        </w:rPr>
        <w:t>Tenochtitlan.</w:t>
      </w:r>
    </w:p>
    <w:p w14:paraId="1A474FDC" w14:textId="5F1F89A8" w:rsidR="004345A1" w:rsidRDefault="004345A1" w:rsidP="003B6F01">
      <w:pPr>
        <w:spacing w:after="0" w:line="240" w:lineRule="auto"/>
        <w:rPr>
          <w:rFonts w:ascii="Montserrat" w:hAnsi="Montserrat" w:cs="Arial"/>
        </w:rPr>
      </w:pPr>
    </w:p>
    <w:p w14:paraId="3CCF5D46" w14:textId="3C2B3E09" w:rsidR="004345A1" w:rsidRDefault="004345A1" w:rsidP="003B6F0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1F7C672" wp14:editId="3DEA5C3E">
            <wp:extent cx="2643949" cy="1485900"/>
            <wp:effectExtent l="19050" t="19050" r="2349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51" cy="1492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9488C9" w14:textId="77777777" w:rsidR="003B6F01" w:rsidRDefault="003B6F01" w:rsidP="003B6F01">
      <w:pPr>
        <w:spacing w:after="0" w:line="240" w:lineRule="auto"/>
        <w:jc w:val="both"/>
        <w:rPr>
          <w:rFonts w:ascii="Montserrat" w:hAnsi="Montserrat" w:cs="Arial"/>
        </w:rPr>
      </w:pPr>
    </w:p>
    <w:p w14:paraId="1AA2844B" w14:textId="3AD3CF1C" w:rsidR="00533F4E" w:rsidRDefault="004345A1" w:rsidP="008E19D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Hernán Cortés y el Rey</w:t>
      </w:r>
      <w:r w:rsidR="003B6F01">
        <w:rPr>
          <w:rFonts w:ascii="Montserrat" w:hAnsi="Montserrat" w:cs="Arial"/>
        </w:rPr>
        <w:t xml:space="preserve"> </w:t>
      </w:r>
      <w:proofErr w:type="spellStart"/>
      <w:r w:rsidR="003B6F01">
        <w:rPr>
          <w:rFonts w:ascii="Montserrat" w:hAnsi="Montserrat" w:cs="Arial"/>
        </w:rPr>
        <w:t>tlahtoani</w:t>
      </w:r>
      <w:proofErr w:type="spellEnd"/>
      <w:r w:rsidR="003B6F01">
        <w:rPr>
          <w:rFonts w:ascii="Montserrat" w:hAnsi="Montserrat" w:cs="Arial"/>
        </w:rPr>
        <w:t xml:space="preserve"> Moctezuma Xocoyotzin se encontraron por primera vez en la calzada Iztapalapa.</w:t>
      </w:r>
    </w:p>
    <w:p w14:paraId="44C76B91" w14:textId="77777777" w:rsidR="008E19DB" w:rsidRDefault="008E19DB" w:rsidP="008E19DB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4891F7D" w14:textId="065C3679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0475385" w14:textId="77777777" w:rsidR="00DE34F6" w:rsidRPr="008E19DB" w:rsidRDefault="00DE34F6" w:rsidP="00D20878">
      <w:pPr>
        <w:spacing w:after="0" w:line="240" w:lineRule="auto"/>
        <w:rPr>
          <w:rFonts w:ascii="Montserrat" w:hAnsi="Montserrat"/>
          <w:b/>
        </w:rPr>
      </w:pPr>
    </w:p>
    <w:p w14:paraId="1474FD09" w14:textId="77777777" w:rsidR="00F94480" w:rsidRPr="008E19DB" w:rsidRDefault="00F94480" w:rsidP="00D20878">
      <w:pPr>
        <w:spacing w:after="0" w:line="240" w:lineRule="auto"/>
        <w:rPr>
          <w:rFonts w:ascii="Montserrat" w:hAnsi="Montserrat"/>
          <w:b/>
        </w:rPr>
      </w:pPr>
    </w:p>
    <w:p w14:paraId="4E00E070" w14:textId="77777777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DA3173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4BDF5EB" w14:textId="77777777" w:rsidR="008E19DB" w:rsidRDefault="008E19D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364F420" w14:textId="35277683" w:rsidR="006B0909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8F977D2" wp14:editId="4639DF1D">
            <wp:extent cx="1856833" cy="244792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3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EFE" w14:textId="3EA786DD" w:rsidR="005C67F4" w:rsidRPr="009605BA" w:rsidRDefault="00605B37" w:rsidP="009605BA">
      <w:pPr>
        <w:spacing w:after="0" w:line="240" w:lineRule="auto"/>
        <w:contextualSpacing/>
        <w:rPr>
          <w:rFonts w:eastAsia="Times New Roman" w:cs="Times New Roman"/>
          <w:color w:val="000000"/>
          <w:lang w:eastAsia="es-MX"/>
        </w:rPr>
      </w:pPr>
      <w:hyperlink r:id="rId31" w:history="1">
        <w:r w:rsidR="009605BA" w:rsidRPr="00BE23D6">
          <w:rPr>
            <w:rStyle w:val="Hipervnculo"/>
            <w:rFonts w:ascii="Montserrat" w:eastAsia="Times New Roman" w:hAnsi="Montserrat" w:cs="Times New Roman"/>
            <w:lang w:eastAsia="es-MX"/>
          </w:rPr>
          <w:t>https://libros.conaliteg.gob.mx/</w:t>
        </w:r>
      </w:hyperlink>
      <w:r w:rsidR="009605BA">
        <w:rPr>
          <w:rFonts w:ascii="Montserrat" w:eastAsia="Times New Roman" w:hAnsi="Montserrat" w:cs="Times New Roman"/>
          <w:color w:val="000000"/>
          <w:lang w:eastAsia="es-MX"/>
        </w:rPr>
        <w:t xml:space="preserve"> </w:t>
      </w:r>
    </w:p>
    <w:sectPr w:rsidR="005C67F4" w:rsidRPr="009605BA" w:rsidSect="001B290B">
      <w:footerReference w:type="defaul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37054" w14:textId="77777777" w:rsidR="00BF15B2" w:rsidRDefault="00BF15B2" w:rsidP="002443C3">
      <w:pPr>
        <w:spacing w:after="0" w:line="240" w:lineRule="auto"/>
      </w:pPr>
      <w:r>
        <w:separator/>
      </w:r>
    </w:p>
  </w:endnote>
  <w:endnote w:type="continuationSeparator" w:id="0">
    <w:p w14:paraId="53DDD37E" w14:textId="77777777" w:rsidR="00BF15B2" w:rsidRDefault="00BF15B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9066" w14:textId="4324B8AF" w:rsidR="00605B37" w:rsidRPr="00605B37" w:rsidRDefault="00605B37" w:rsidP="00605B37">
    <w:pPr>
      <w:rPr>
        <w:rFonts w:ascii="Montserrat" w:hAnsi="Montserrat"/>
        <w:color w:val="000000"/>
        <w:sz w:val="18"/>
        <w:szCs w:val="18"/>
        <w:shd w:val="clear" w:color="auto" w:fill="FFFFFF"/>
      </w:rPr>
    </w:pPr>
    <w:r w:rsidRPr="00E9475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9475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76307FA3" w14:textId="7DEA0CC3" w:rsidR="00605B37" w:rsidRPr="00605B37" w:rsidRDefault="00605B3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05B37">
      <w:rPr>
        <w:rFonts w:ascii="Montserrat" w:hAnsi="Montserrat"/>
        <w:spacing w:val="60"/>
        <w:sz w:val="18"/>
        <w:szCs w:val="18"/>
        <w:lang w:val="es-ES"/>
      </w:rPr>
      <w:t>Página</w:t>
    </w:r>
    <w:r w:rsidRPr="00605B37">
      <w:rPr>
        <w:rFonts w:ascii="Montserrat" w:hAnsi="Montserrat"/>
        <w:sz w:val="18"/>
        <w:szCs w:val="18"/>
        <w:lang w:val="es-ES"/>
      </w:rPr>
      <w:t xml:space="preserve"> </w:t>
    </w:r>
    <w:r w:rsidRPr="00605B37">
      <w:rPr>
        <w:rFonts w:ascii="Montserrat" w:hAnsi="Montserrat"/>
        <w:sz w:val="18"/>
        <w:szCs w:val="18"/>
      </w:rPr>
      <w:fldChar w:fldCharType="begin"/>
    </w:r>
    <w:r w:rsidRPr="00605B37">
      <w:rPr>
        <w:rFonts w:ascii="Montserrat" w:hAnsi="Montserrat"/>
        <w:sz w:val="18"/>
        <w:szCs w:val="18"/>
      </w:rPr>
      <w:instrText>PAGE   \* MERGEFORMAT</w:instrText>
    </w:r>
    <w:r w:rsidRPr="00605B37">
      <w:rPr>
        <w:rFonts w:ascii="Montserrat" w:hAnsi="Montserrat"/>
        <w:sz w:val="18"/>
        <w:szCs w:val="18"/>
      </w:rPr>
      <w:fldChar w:fldCharType="separate"/>
    </w:r>
    <w:r w:rsidRPr="00605B37">
      <w:rPr>
        <w:rFonts w:ascii="Montserrat" w:hAnsi="Montserrat"/>
        <w:sz w:val="18"/>
        <w:szCs w:val="18"/>
        <w:lang w:val="es-ES"/>
      </w:rPr>
      <w:t>1</w:t>
    </w:r>
    <w:r w:rsidRPr="00605B37">
      <w:rPr>
        <w:rFonts w:ascii="Montserrat" w:hAnsi="Montserrat"/>
        <w:sz w:val="18"/>
        <w:szCs w:val="18"/>
      </w:rPr>
      <w:fldChar w:fldCharType="end"/>
    </w:r>
    <w:r w:rsidRPr="00605B37">
      <w:rPr>
        <w:rFonts w:ascii="Montserrat" w:hAnsi="Montserrat"/>
        <w:sz w:val="18"/>
        <w:szCs w:val="18"/>
        <w:lang w:val="es-ES"/>
      </w:rPr>
      <w:t xml:space="preserve"> | </w:t>
    </w:r>
    <w:r w:rsidRPr="00605B37">
      <w:rPr>
        <w:rFonts w:ascii="Montserrat" w:hAnsi="Montserrat"/>
        <w:sz w:val="18"/>
        <w:szCs w:val="18"/>
      </w:rPr>
      <w:fldChar w:fldCharType="begin"/>
    </w:r>
    <w:r w:rsidRPr="00605B37">
      <w:rPr>
        <w:rFonts w:ascii="Montserrat" w:hAnsi="Montserrat"/>
        <w:sz w:val="18"/>
        <w:szCs w:val="18"/>
      </w:rPr>
      <w:instrText>NUMPAGES  \* Arabic  \* MERGEFORMAT</w:instrText>
    </w:r>
    <w:r w:rsidRPr="00605B37">
      <w:rPr>
        <w:rFonts w:ascii="Montserrat" w:hAnsi="Montserrat"/>
        <w:sz w:val="18"/>
        <w:szCs w:val="18"/>
      </w:rPr>
      <w:fldChar w:fldCharType="separate"/>
    </w:r>
    <w:r w:rsidRPr="00605B37">
      <w:rPr>
        <w:rFonts w:ascii="Montserrat" w:hAnsi="Montserrat"/>
        <w:sz w:val="18"/>
        <w:szCs w:val="18"/>
        <w:lang w:val="es-ES"/>
      </w:rPr>
      <w:t>1</w:t>
    </w:r>
    <w:r w:rsidRPr="00605B37">
      <w:rPr>
        <w:rFonts w:ascii="Montserrat" w:hAnsi="Montserrat"/>
        <w:sz w:val="18"/>
        <w:szCs w:val="18"/>
      </w:rPr>
      <w:fldChar w:fldCharType="end"/>
    </w:r>
  </w:p>
  <w:p w14:paraId="6CDE32C3" w14:textId="77777777" w:rsidR="00605B37" w:rsidRDefault="00605B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85C09" w14:textId="77777777" w:rsidR="00BF15B2" w:rsidRDefault="00BF15B2" w:rsidP="002443C3">
      <w:pPr>
        <w:spacing w:after="0" w:line="240" w:lineRule="auto"/>
      </w:pPr>
      <w:r>
        <w:separator/>
      </w:r>
    </w:p>
  </w:footnote>
  <w:footnote w:type="continuationSeparator" w:id="0">
    <w:p w14:paraId="48781C1D" w14:textId="77777777" w:rsidR="00BF15B2" w:rsidRDefault="00BF15B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25pt;height:11.25pt" o:bullet="t">
        <v:imagedata r:id="rId1" o:title="mso9E92"/>
      </v:shape>
    </w:pict>
  </w:numPicBullet>
  <w:numPicBullet w:numPicBulletId="1">
    <w:pict>
      <v:shape id="_x0000_i1093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839480">
    <w:abstractNumId w:val="19"/>
  </w:num>
  <w:num w:numId="2" w16cid:durableId="361323847">
    <w:abstractNumId w:val="34"/>
  </w:num>
  <w:num w:numId="3" w16cid:durableId="141585174">
    <w:abstractNumId w:val="15"/>
  </w:num>
  <w:num w:numId="4" w16cid:durableId="646594301">
    <w:abstractNumId w:val="31"/>
  </w:num>
  <w:num w:numId="5" w16cid:durableId="2134864223">
    <w:abstractNumId w:val="12"/>
  </w:num>
  <w:num w:numId="6" w16cid:durableId="876312808">
    <w:abstractNumId w:val="0"/>
  </w:num>
  <w:num w:numId="7" w16cid:durableId="1116026491">
    <w:abstractNumId w:val="3"/>
  </w:num>
  <w:num w:numId="8" w16cid:durableId="911240352">
    <w:abstractNumId w:val="6"/>
  </w:num>
  <w:num w:numId="9" w16cid:durableId="1298875456">
    <w:abstractNumId w:val="18"/>
  </w:num>
  <w:num w:numId="10" w16cid:durableId="336617057">
    <w:abstractNumId w:val="26"/>
  </w:num>
  <w:num w:numId="11" w16cid:durableId="1797526325">
    <w:abstractNumId w:val="9"/>
  </w:num>
  <w:num w:numId="12" w16cid:durableId="1735852833">
    <w:abstractNumId w:val="35"/>
  </w:num>
  <w:num w:numId="13" w16cid:durableId="1349943118">
    <w:abstractNumId w:val="22"/>
  </w:num>
  <w:num w:numId="14" w16cid:durableId="868108938">
    <w:abstractNumId w:val="28"/>
  </w:num>
  <w:num w:numId="15" w16cid:durableId="181362465">
    <w:abstractNumId w:val="20"/>
  </w:num>
  <w:num w:numId="16" w16cid:durableId="941186194">
    <w:abstractNumId w:val="14"/>
  </w:num>
  <w:num w:numId="17" w16cid:durableId="158352763">
    <w:abstractNumId w:val="27"/>
  </w:num>
  <w:num w:numId="18" w16cid:durableId="282998317">
    <w:abstractNumId w:val="33"/>
  </w:num>
  <w:num w:numId="19" w16cid:durableId="1320421934">
    <w:abstractNumId w:val="25"/>
  </w:num>
  <w:num w:numId="20" w16cid:durableId="472213483">
    <w:abstractNumId w:val="29"/>
  </w:num>
  <w:num w:numId="21" w16cid:durableId="1333680113">
    <w:abstractNumId w:val="36"/>
  </w:num>
  <w:num w:numId="22" w16cid:durableId="2043356269">
    <w:abstractNumId w:val="2"/>
  </w:num>
  <w:num w:numId="23" w16cid:durableId="1065371639">
    <w:abstractNumId w:val="1"/>
  </w:num>
  <w:num w:numId="24" w16cid:durableId="1050226720">
    <w:abstractNumId w:val="10"/>
  </w:num>
  <w:num w:numId="25" w16cid:durableId="1956593792">
    <w:abstractNumId w:val="13"/>
  </w:num>
  <w:num w:numId="26" w16cid:durableId="1253860766">
    <w:abstractNumId w:val="21"/>
  </w:num>
  <w:num w:numId="27" w16cid:durableId="1246573640">
    <w:abstractNumId w:val="24"/>
  </w:num>
  <w:num w:numId="28" w16cid:durableId="2079135248">
    <w:abstractNumId w:val="30"/>
  </w:num>
  <w:num w:numId="29" w16cid:durableId="530653690">
    <w:abstractNumId w:val="17"/>
  </w:num>
  <w:num w:numId="30" w16cid:durableId="1655447358">
    <w:abstractNumId w:val="23"/>
  </w:num>
  <w:num w:numId="31" w16cid:durableId="1285579027">
    <w:abstractNumId w:val="7"/>
  </w:num>
  <w:num w:numId="32" w16cid:durableId="409423561">
    <w:abstractNumId w:val="5"/>
  </w:num>
  <w:num w:numId="33" w16cid:durableId="1404597672">
    <w:abstractNumId w:val="32"/>
  </w:num>
  <w:num w:numId="34" w16cid:durableId="1328245259">
    <w:abstractNumId w:val="16"/>
  </w:num>
  <w:num w:numId="35" w16cid:durableId="112284940">
    <w:abstractNumId w:val="8"/>
  </w:num>
  <w:num w:numId="36" w16cid:durableId="1053426870">
    <w:abstractNumId w:val="11"/>
  </w:num>
  <w:num w:numId="37" w16cid:durableId="69823860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19E6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2F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5B37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05BA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15B2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6D39"/>
    <w:rsid w:val="00D57D4E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4DA2"/>
    <w:rsid w:val="00E852B7"/>
    <w:rsid w:val="00E90E9A"/>
    <w:rsid w:val="00E9292B"/>
    <w:rsid w:val="00E96619"/>
    <w:rsid w:val="00EA0260"/>
    <w:rsid w:val="00EA611D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ruebat.org/SaberMas/MiClase/inicia/9648/a8b370f9a2fe6062dbec70c8919733f3/142296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sp6Q213V8E4&amp;t=115s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pruebat.org/SaberMas/MiClase/inicia/9648/c02c1dab880b214f6e8c8b1fd664161f/142293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EBB4E-48E3-4700-B16D-FB13603E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1612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2022-12-07T21:29:00Z</dcterms:created>
  <dcterms:modified xsi:type="dcterms:W3CDTF">2022-12-07T21:29:00Z</dcterms:modified>
</cp:coreProperties>
</file>