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752E" w14:textId="77777777" w:rsidR="002D587F" w:rsidRPr="008C2F23" w:rsidRDefault="002D587F" w:rsidP="002D5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F23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78626037" w14:textId="5BC8C97A" w:rsidR="002D587F" w:rsidRPr="008C2F23" w:rsidRDefault="002D587F" w:rsidP="002D5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C2F23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D2B57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71121D95" w14:textId="77777777" w:rsidR="002D587F" w:rsidRPr="008C2F23" w:rsidRDefault="002D587F" w:rsidP="002D5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F23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5F05C3DB" w14:textId="77777777" w:rsidR="002D587F" w:rsidRPr="008C2F23" w:rsidRDefault="002D587F" w:rsidP="002D5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B378398" w14:textId="77777777" w:rsidR="002D587F" w:rsidRPr="008C2F23" w:rsidRDefault="002D587F" w:rsidP="002D58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F2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56736904" w:rsidR="009D4A13" w:rsidRPr="008C2F2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F2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2E843A2F" w14:textId="77777777" w:rsidR="00554202" w:rsidRPr="008C2F23" w:rsidRDefault="00554202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6D6FF341" w:rsidR="009D4A13" w:rsidRPr="008C2F23" w:rsidRDefault="00A944F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C2F2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cuadro muy sinóptico</w:t>
      </w:r>
    </w:p>
    <w:p w14:paraId="44D4F72F" w14:textId="77777777" w:rsidR="00797C99" w:rsidRPr="008C2F23" w:rsidRDefault="00797C99" w:rsidP="0077216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6A0907D5" w14:textId="18C47C10" w:rsidR="00870AA1" w:rsidRPr="008C2F23" w:rsidRDefault="009D4A13" w:rsidP="739300E6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739300E6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739300E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2EB1E13F" w:rsidRPr="739300E6">
        <w:rPr>
          <w:rFonts w:ascii="Montserrat" w:hAnsi="Montserrat"/>
          <w:i/>
          <w:iCs/>
          <w:lang w:val="es-MX"/>
        </w:rPr>
        <w:t>el</w:t>
      </w:r>
      <w:r w:rsidR="00A944FC" w:rsidRPr="739300E6">
        <w:rPr>
          <w:rFonts w:ascii="Montserrat" w:hAnsi="Montserrat"/>
          <w:i/>
          <w:iCs/>
          <w:lang w:val="es-MX"/>
        </w:rPr>
        <w:t>abora cuadros sinópticos y mapas conceptuales para resumir información.</w:t>
      </w:r>
    </w:p>
    <w:p w14:paraId="38E55D02" w14:textId="77777777" w:rsidR="005D0963" w:rsidRPr="008C2F23" w:rsidRDefault="005D0963" w:rsidP="005D096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8664195" w14:textId="74603BC3" w:rsidR="00A944FC" w:rsidRPr="008C2F23" w:rsidRDefault="009D4A13" w:rsidP="739300E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39300E6">
        <w:rPr>
          <w:rFonts w:ascii="Montserrat" w:hAnsi="Montserrat"/>
          <w:b/>
          <w:bCs/>
          <w:i/>
          <w:iCs/>
          <w:lang w:val="es-MX"/>
        </w:rPr>
        <w:t>Énfasis:</w:t>
      </w:r>
      <w:r w:rsidR="00B6755A" w:rsidRPr="739300E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248DCD05" w:rsidRPr="739300E6">
        <w:rPr>
          <w:rFonts w:ascii="Montserrat" w:hAnsi="Montserrat"/>
          <w:i/>
          <w:iCs/>
          <w:lang w:val="es-MX"/>
        </w:rPr>
        <w:t>i</w:t>
      </w:r>
      <w:r w:rsidR="00A944FC" w:rsidRPr="739300E6">
        <w:rPr>
          <w:rFonts w:ascii="Montserrat" w:hAnsi="Montserrat"/>
          <w:i/>
          <w:iCs/>
          <w:lang w:val="es-MX"/>
        </w:rPr>
        <w:t>nformación que se presenta en cuadros sinópticos y mapas conceptuales.</w:t>
      </w:r>
    </w:p>
    <w:p w14:paraId="1EFE99F9" w14:textId="05EEED4A" w:rsidR="000B1E32" w:rsidRPr="008C2F23" w:rsidRDefault="00A944FC" w:rsidP="00A944F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C2F23">
        <w:rPr>
          <w:rFonts w:ascii="Montserrat" w:hAnsi="Montserrat"/>
          <w:bCs/>
          <w:i/>
          <w:iCs/>
          <w:lang w:val="es-MX"/>
        </w:rPr>
        <w:t>Características y función de cuadros sinópticos.</w:t>
      </w:r>
    </w:p>
    <w:p w14:paraId="3A11E29C" w14:textId="3AC11C22" w:rsidR="00A944FC" w:rsidRPr="008C2F23" w:rsidRDefault="00A944FC" w:rsidP="00A944F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610BE9" w14:textId="77777777" w:rsidR="00554202" w:rsidRPr="008C2F23" w:rsidRDefault="00554202" w:rsidP="00A944F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8C2F23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C2F2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8C2F2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95C90F" w14:textId="70CC1322" w:rsidR="0025405C" w:rsidRPr="008C2F23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A</w:t>
      </w:r>
      <w:r w:rsidR="003F4658" w:rsidRPr="008C2F23">
        <w:rPr>
          <w:rFonts w:ascii="Montserrat" w:eastAsia="Montserrat" w:hAnsi="Montserrat" w:cs="Montserrat"/>
          <w:lang w:val="es-MX"/>
        </w:rPr>
        <w:t>prenderás a</w:t>
      </w:r>
      <w:r w:rsidRPr="008C2F23">
        <w:rPr>
          <w:rFonts w:ascii="Montserrat" w:eastAsia="Montserrat" w:hAnsi="Montserrat" w:cs="Montserrat"/>
          <w:lang w:val="es-MX"/>
        </w:rPr>
        <w:t xml:space="preserve"> elaborar cuadros sinópticos y mapas conceptuales para resumir información.</w:t>
      </w:r>
    </w:p>
    <w:p w14:paraId="0CEF0C70" w14:textId="1E224591" w:rsidR="008E1725" w:rsidRPr="008C2F23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C008304" w14:textId="77777777" w:rsidR="001519C8" w:rsidRPr="008C2F23" w:rsidRDefault="001519C8" w:rsidP="001519C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En la clase de hoy conocerás los elementos, las funciones y las características de los cuadros sinópticos.</w:t>
      </w:r>
    </w:p>
    <w:p w14:paraId="3AAF2C4F" w14:textId="77777777" w:rsidR="001519C8" w:rsidRPr="008C2F23" w:rsidRDefault="001519C8" w:rsidP="001519C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D39CAD" w14:textId="77777777" w:rsidR="00554202" w:rsidRPr="008C2F23" w:rsidRDefault="00554202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8C2F23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2F2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8C2F23" w:rsidRDefault="009D29EB" w:rsidP="007E21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DD54CB" w14:textId="1B118DFB" w:rsidR="0025405C" w:rsidRPr="008C2F23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Te invito a</w:t>
      </w:r>
      <w:r w:rsidR="0025405C" w:rsidRPr="008C2F23">
        <w:rPr>
          <w:rFonts w:ascii="Montserrat" w:eastAsia="Montserrat" w:hAnsi="Montserrat" w:cs="Montserrat"/>
          <w:lang w:val="es-MX"/>
        </w:rPr>
        <w:t xml:space="preserve"> leer un texto sobre el cambio climático y sus efectos, un importante tema que siempre hay que considerar y que, aunque tal vez no lo hayas pensado, tiene que ver también con tus derechos como niña o niño.</w:t>
      </w:r>
    </w:p>
    <w:p w14:paraId="090AAAB8" w14:textId="0BED0A5E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5EB51E8" w14:textId="79A2EC5F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b/>
          <w:bCs/>
          <w:i/>
          <w:lang w:val="es-MX"/>
        </w:rPr>
        <w:t>El cambio climático y los derechos de niñas y niños</w:t>
      </w:r>
    </w:p>
    <w:p w14:paraId="2FB1E296" w14:textId="7A53006E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564E5BE6" w14:textId="247C4A1D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lastRenderedPageBreak/>
        <w:t>El cambio climático es el conjunto de cambios y variaciones significativas en el clima del planeta que permanece por largo tiempo.</w:t>
      </w:r>
    </w:p>
    <w:p w14:paraId="1728645E" w14:textId="4F3407B6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39F2D83" w14:textId="1A18AE68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  <w:r w:rsidRPr="008C2F23">
        <w:rPr>
          <w:rFonts w:ascii="Montserrat" w:eastAsia="Montserrat" w:hAnsi="Montserrat" w:cs="Montserrat"/>
          <w:i/>
          <w:iCs/>
          <w:lang w:val="es-MX"/>
        </w:rPr>
        <w:t>Cinco efectos del cambio climático actual:</w:t>
      </w:r>
    </w:p>
    <w:p w14:paraId="3FE784BA" w14:textId="77777777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CA1B962" w14:textId="7C56C7EC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Aumento de la temperatura global de la atmósfera y los océanos.</w:t>
      </w:r>
    </w:p>
    <w:p w14:paraId="3351A052" w14:textId="2840923C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Derretimiento de los glaciares.</w:t>
      </w:r>
    </w:p>
    <w:p w14:paraId="5D803AB6" w14:textId="5036D80B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Aumento del nivel del mar.</w:t>
      </w:r>
    </w:p>
    <w:p w14:paraId="1B59388D" w14:textId="630B0C70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Incremento de la intensidad y frecuencia de tormentas y huracanes.</w:t>
      </w:r>
    </w:p>
    <w:p w14:paraId="48DB4A4B" w14:textId="39E91ADA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Sequías.</w:t>
      </w:r>
    </w:p>
    <w:p w14:paraId="1FBE0D9E" w14:textId="2BD743F5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591D2F3A" w14:textId="3450390A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iCs/>
          <w:lang w:val="es-MX"/>
        </w:rPr>
        <w:t>Impactos del cambio climático y afectación de derechos</w:t>
      </w:r>
      <w:r w:rsidR="00D2560F" w:rsidRPr="008C2F23">
        <w:rPr>
          <w:rFonts w:ascii="Montserrat" w:eastAsia="Montserrat" w:hAnsi="Montserrat" w:cs="Montserrat"/>
          <w:i/>
          <w:iCs/>
          <w:lang w:val="es-MX"/>
        </w:rPr>
        <w:t>.</w:t>
      </w:r>
    </w:p>
    <w:p w14:paraId="4FA9B330" w14:textId="3EB7E1D4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3C4C2097" w14:textId="21AEF9CF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Los impactos vinculados al cambio climático pueden afectar</w:t>
      </w:r>
      <w:r w:rsidR="00F1291A" w:rsidRPr="008C2F23">
        <w:rPr>
          <w:rFonts w:ascii="Montserrat" w:eastAsia="Montserrat" w:hAnsi="Montserrat" w:cs="Montserrat"/>
          <w:i/>
          <w:lang w:val="es-MX"/>
        </w:rPr>
        <w:t xml:space="preserve"> </w:t>
      </w:r>
      <w:r w:rsidRPr="008C2F23">
        <w:rPr>
          <w:rFonts w:ascii="Montserrat" w:eastAsia="Montserrat" w:hAnsi="Montserrat" w:cs="Montserrat"/>
          <w:i/>
          <w:lang w:val="es-MX"/>
        </w:rPr>
        <w:t xml:space="preserve">nuestras vidas y vulnerar el cumplimiento de algunos derechos; por ejemplo, la reducción en la disponibilidad del agua para consumo y servicios sanitarios, puede obstaculizar o hacer más difícil el cumplimiento del derecho al agua y saneamiento. Por otra parte, el aumento de enfermedades transmitidas por mosquitos y otros vectores como son dengue, malaria, zika, </w:t>
      </w:r>
      <w:proofErr w:type="spellStart"/>
      <w:r w:rsidRPr="008C2F23">
        <w:rPr>
          <w:rFonts w:ascii="Montserrat" w:eastAsia="Montserrat" w:hAnsi="Montserrat" w:cs="Montserrat"/>
          <w:i/>
          <w:lang w:val="es-MX"/>
        </w:rPr>
        <w:t>chikungunya</w:t>
      </w:r>
      <w:proofErr w:type="spellEnd"/>
      <w:r w:rsidRPr="008C2F23">
        <w:rPr>
          <w:rFonts w:ascii="Montserrat" w:eastAsia="Montserrat" w:hAnsi="Montserrat" w:cs="Montserrat"/>
          <w:i/>
          <w:lang w:val="es-MX"/>
        </w:rPr>
        <w:t>, vulnera el derecho a la salud.</w:t>
      </w:r>
    </w:p>
    <w:p w14:paraId="4F8B06C3" w14:textId="5619B42F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238F52BD" w14:textId="33224398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8C2F23">
        <w:rPr>
          <w:rFonts w:ascii="Montserrat" w:eastAsia="Montserrat" w:hAnsi="Montserrat" w:cs="Montserrat"/>
          <w:i/>
          <w:lang w:val="es-MX"/>
        </w:rPr>
        <w:t>Estos son tan solo dos ejemplos; no obstante, sirven de referente para darnos cuenta de lo importante que debe ser para todos hacer conciencia y responsabilizarnos por el daño que hacemos a nuestro planeta y las consecuencias que el cambio climático puede tener en el cumplimiento de algunos derechos que tienen los niños y niñas.</w:t>
      </w:r>
    </w:p>
    <w:p w14:paraId="4487F3DD" w14:textId="77777777" w:rsidR="00907A10" w:rsidRPr="008C2F23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B809966" w14:textId="564C408A" w:rsidR="00907A10" w:rsidRPr="008C2F23" w:rsidRDefault="00907A10" w:rsidP="008C2F2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70C0"/>
          <w:lang w:val="es-MX"/>
        </w:rPr>
      </w:pPr>
      <w:r w:rsidRPr="008C2F23">
        <w:rPr>
          <w:rFonts w:ascii="Montserrat" w:eastAsia="Montserrat" w:hAnsi="Montserrat" w:cs="Montserrat"/>
          <w:i/>
          <w:color w:val="0070C0"/>
          <w:lang w:val="es-MX"/>
        </w:rPr>
        <w:t>Fuente: UNICEF (2019</w:t>
      </w:r>
      <w:proofErr w:type="gramStart"/>
      <w:r w:rsidRPr="008C2F23">
        <w:rPr>
          <w:rFonts w:ascii="Montserrat" w:eastAsia="Montserrat" w:hAnsi="Montserrat" w:cs="Montserrat"/>
          <w:i/>
          <w:color w:val="0070C0"/>
          <w:lang w:val="es-MX"/>
        </w:rPr>
        <w:t>).</w:t>
      </w:r>
      <w:r w:rsidRPr="008C2F23">
        <w:rPr>
          <w:rFonts w:ascii="Montserrat" w:eastAsia="Montserrat" w:hAnsi="Montserrat" w:cs="Montserrat"/>
          <w:i/>
          <w:iCs/>
          <w:color w:val="0070C0"/>
          <w:lang w:val="es-MX"/>
        </w:rPr>
        <w:t>El</w:t>
      </w:r>
      <w:proofErr w:type="gramEnd"/>
      <w:r w:rsidRPr="008C2F23">
        <w:rPr>
          <w:rFonts w:ascii="Montserrat" w:eastAsia="Montserrat" w:hAnsi="Montserrat" w:cs="Montserrat"/>
          <w:i/>
          <w:iCs/>
          <w:color w:val="0070C0"/>
          <w:lang w:val="es-MX"/>
        </w:rPr>
        <w:t xml:space="preserve"> cambio climático y mis derechos</w:t>
      </w:r>
      <w:r w:rsidRPr="008C2F23">
        <w:rPr>
          <w:rFonts w:ascii="Montserrat" w:eastAsia="Montserrat" w:hAnsi="Montserrat" w:cs="Montserrat"/>
          <w:i/>
          <w:color w:val="0070C0"/>
          <w:lang w:val="es-MX"/>
        </w:rPr>
        <w:t>. México, Fondo de las Naciones Unidas para la Infancia (UNICEF) e Instituto Nacional de Ecología y Cambio Climático (INECC), págs. 14 y 15. (Adaptación)</w:t>
      </w:r>
    </w:p>
    <w:p w14:paraId="53692827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3636A4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 xml:space="preserve">En el texto </w:t>
      </w:r>
      <w:r w:rsidRPr="008C2F23">
        <w:rPr>
          <w:rFonts w:ascii="Montserrat" w:eastAsia="Montserrat" w:hAnsi="Montserrat" w:cs="Montserrat"/>
          <w:i/>
          <w:lang w:val="es-MX"/>
        </w:rPr>
        <w:t>El cambio climático y mis derechos</w:t>
      </w:r>
      <w:r w:rsidRPr="008C2F23">
        <w:rPr>
          <w:rFonts w:ascii="Montserrat" w:eastAsia="Montserrat" w:hAnsi="Montserrat" w:cs="Montserrat"/>
          <w:lang w:val="es-MX"/>
        </w:rPr>
        <w:t>. México, se habla del cambio climático y lo que ocasiona para las personas y el impacto que tiene todo eso para nuestros derechos.</w:t>
      </w:r>
    </w:p>
    <w:p w14:paraId="2EDAD638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EA9CBA" w14:textId="71B653F1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Se muestran también, los diferentes efectos que tiene el cambio climático, como el aumento del nivel del mar o el derretimiento de los glaciares, por lo que se van poniendo de manifiesto las ideas principales y las secundarias, así como algunos detalles. Mira ahora el siguiente cuadro sinóptico</w:t>
      </w:r>
      <w:r w:rsidR="00907A10" w:rsidRPr="008C2F23">
        <w:rPr>
          <w:rFonts w:ascii="Montserrat" w:eastAsia="Montserrat" w:hAnsi="Montserrat" w:cs="Montserrat"/>
          <w:lang w:val="es-MX"/>
        </w:rPr>
        <w:t>:</w:t>
      </w:r>
    </w:p>
    <w:p w14:paraId="7ABF292D" w14:textId="77777777" w:rsidR="00907A10" w:rsidRPr="008C2F23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8B5E11" w14:textId="77777777" w:rsidR="0025405C" w:rsidRPr="008C2F23" w:rsidRDefault="0025405C" w:rsidP="007E212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C2F23">
        <w:rPr>
          <w:rFonts w:ascii="Montserrat" w:eastAsia="Montserrat" w:hAnsi="Montserrat" w:cs="Montserrat"/>
          <w:noProof/>
        </w:rPr>
        <w:lastRenderedPageBreak/>
        <w:drawing>
          <wp:inline distT="114300" distB="114300" distL="114300" distR="114300" wp14:anchorId="29D8943C" wp14:editId="74BB9903">
            <wp:extent cx="5006390" cy="28106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90" cy="281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BA174" w14:textId="77777777" w:rsidR="00907A10" w:rsidRPr="008C2F23" w:rsidRDefault="00907A10" w:rsidP="00907A10">
      <w:pPr>
        <w:spacing w:after="0" w:line="240" w:lineRule="auto"/>
        <w:rPr>
          <w:rFonts w:ascii="Montserrat" w:eastAsia="Montserrat" w:hAnsi="Montserrat" w:cs="Montserrat"/>
        </w:rPr>
      </w:pPr>
    </w:p>
    <w:p w14:paraId="3CA48B7E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Ahora, date un tiempo y menciona una característica o un elemento que identifiques sobre el cuadro sinóptico, puede ser en su organización o los recursos para ordenar, lo que veas. Puedes, si así lo deseas, platicarlo con algún familiar.</w:t>
      </w:r>
    </w:p>
    <w:p w14:paraId="0B1A5675" w14:textId="2A0D116D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Observa que los cuadros sinópticos tienen corchetes o llaves.</w:t>
      </w:r>
      <w:r w:rsidR="00907A10" w:rsidRPr="008C2F23">
        <w:rPr>
          <w:rFonts w:ascii="Montserrat" w:eastAsia="Montserrat" w:hAnsi="Montserrat" w:cs="Montserrat"/>
          <w:lang w:val="es-MX"/>
        </w:rPr>
        <w:t xml:space="preserve"> </w:t>
      </w:r>
      <w:r w:rsidRPr="008C2F23">
        <w:rPr>
          <w:rFonts w:ascii="Montserrat" w:eastAsia="Montserrat" w:hAnsi="Montserrat" w:cs="Montserrat"/>
          <w:lang w:val="es-MX"/>
        </w:rPr>
        <w:t>Ese es un elemento característico en la organización gráfica que muestran los cuadros sinópticos.</w:t>
      </w:r>
    </w:p>
    <w:p w14:paraId="0C73903D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711D72" w14:textId="77777777" w:rsidR="0025405C" w:rsidRPr="008C2F23" w:rsidRDefault="0025405C" w:rsidP="007E2129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La información, en un cuadro sinóptico se lee de izquierda a derecha.</w:t>
      </w:r>
    </w:p>
    <w:p w14:paraId="36837B7A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24C1B9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La información va de lo más general a lo específico, es decir, hay una jerarquización y también se realizó una clasificación al agrupar ciertos elementos y características específicas sobre ellos.</w:t>
      </w:r>
    </w:p>
    <w:p w14:paraId="3628BE35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15D596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En realidad, el cuadro sinóptico es como si hicieras una síntesis de información sobre cierto tema.</w:t>
      </w:r>
    </w:p>
    <w:p w14:paraId="64AFCFA1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BD4228" w14:textId="3142F168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En los cuadros sinópticos se extraen los datos más importantes y se distribuyen y ordenan con los corchetes. Los cuadros sinópticos sirven para comprender mejor un texto y para estudiar ya que, al hacer el análisis, la selección</w:t>
      </w:r>
      <w:r w:rsidR="00F1291A" w:rsidRPr="008C2F23">
        <w:rPr>
          <w:rFonts w:ascii="Montserrat" w:eastAsia="Montserrat" w:hAnsi="Montserrat" w:cs="Montserrat"/>
          <w:lang w:val="es-MX"/>
        </w:rPr>
        <w:t>,</w:t>
      </w:r>
      <w:r w:rsidRPr="008C2F23">
        <w:rPr>
          <w:rFonts w:ascii="Montserrat" w:eastAsia="Montserrat" w:hAnsi="Montserrat" w:cs="Montserrat"/>
          <w:lang w:val="es-MX"/>
        </w:rPr>
        <w:t xml:space="preserve"> reducción de la información</w:t>
      </w:r>
      <w:r w:rsidR="00F1291A" w:rsidRPr="008C2F23">
        <w:rPr>
          <w:rFonts w:ascii="Montserrat" w:eastAsia="Montserrat" w:hAnsi="Montserrat" w:cs="Montserrat"/>
          <w:lang w:val="es-MX"/>
        </w:rPr>
        <w:t xml:space="preserve">, </w:t>
      </w:r>
      <w:r w:rsidRPr="008C2F23">
        <w:rPr>
          <w:rFonts w:ascii="Montserrat" w:eastAsia="Montserrat" w:hAnsi="Montserrat" w:cs="Montserrat"/>
          <w:lang w:val="es-MX"/>
        </w:rPr>
        <w:t>la jerarquización y clasificación</w:t>
      </w:r>
      <w:r w:rsidR="00F1291A" w:rsidRPr="008C2F23">
        <w:rPr>
          <w:rFonts w:ascii="Montserrat" w:eastAsia="Montserrat" w:hAnsi="Montserrat" w:cs="Montserrat"/>
          <w:lang w:val="es-MX"/>
        </w:rPr>
        <w:t>,</w:t>
      </w:r>
      <w:r w:rsidRPr="008C2F23">
        <w:rPr>
          <w:rFonts w:ascii="Montserrat" w:eastAsia="Montserrat" w:hAnsi="Montserrat" w:cs="Montserrat"/>
          <w:lang w:val="es-MX"/>
        </w:rPr>
        <w:t xml:space="preserve"> todo lo vamos entendiendo mejor.</w:t>
      </w:r>
    </w:p>
    <w:p w14:paraId="164CA005" w14:textId="77777777" w:rsidR="00907A10" w:rsidRPr="008C2F23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F7256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Ahora te invito a un desafío que solo las y los mejores detectives pueden descifrar.</w:t>
      </w:r>
    </w:p>
    <w:p w14:paraId="6963D69C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2CFCDC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Tienes que ser muy observador para descifrar el mensaje oculto. El siguiente texto está en código, en casa, puedes solicitar ayuda de tus padres, hermanas, hermanos, tíos, abuelitas, familiares o incluso solito trata de descifrar el mensaje. Observa bien.</w:t>
      </w:r>
    </w:p>
    <w:p w14:paraId="76ED43C2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4D6064" w14:textId="1BD3FE0C" w:rsidR="0025405C" w:rsidRPr="008C2F23" w:rsidRDefault="0025405C" w:rsidP="00004A02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8C2F23">
        <w:rPr>
          <w:rFonts w:ascii="Montserrat" w:eastAsia="Montserrat" w:hAnsi="Montserrat" w:cs="Montserrat"/>
          <w:b/>
          <w:lang w:val="es-MX"/>
        </w:rPr>
        <w:lastRenderedPageBreak/>
        <w:t>LE ORDAUC OCITPÓNIS SE ANU ATNEIMARREH LAUSIV EUQ AZITETNIS Y AZINAGRO AL NÓICAMROFNI ED UN AMET</w:t>
      </w:r>
      <w:r w:rsidR="00004A02" w:rsidRPr="008C2F23">
        <w:rPr>
          <w:rFonts w:ascii="Montserrat" w:eastAsia="Montserrat" w:hAnsi="Montserrat" w:cs="Montserrat"/>
          <w:b/>
          <w:lang w:val="es-MX"/>
        </w:rPr>
        <w:t>.</w:t>
      </w:r>
    </w:p>
    <w:p w14:paraId="3E7799F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F9CCC0" w14:textId="215ADDD1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Te doy una pista</w:t>
      </w:r>
      <w:r w:rsidR="00004A02" w:rsidRPr="008C2F23">
        <w:rPr>
          <w:rFonts w:ascii="Montserrat" w:eastAsia="Montserrat" w:hAnsi="Montserrat" w:cs="Montserrat"/>
          <w:lang w:val="es-MX"/>
        </w:rPr>
        <w:t>, l</w:t>
      </w:r>
      <w:r w:rsidRPr="008C2F23">
        <w:rPr>
          <w:rFonts w:ascii="Montserrat" w:eastAsia="Montserrat" w:hAnsi="Montserrat" w:cs="Montserrat"/>
          <w:lang w:val="es-MX"/>
        </w:rPr>
        <w:t>as palabras están al revés</w:t>
      </w:r>
      <w:r w:rsidR="00004A02" w:rsidRPr="008C2F23">
        <w:rPr>
          <w:rFonts w:ascii="Montserrat" w:eastAsia="Montserrat" w:hAnsi="Montserrat" w:cs="Montserrat"/>
          <w:lang w:val="es-MX"/>
        </w:rPr>
        <w:t>.</w:t>
      </w:r>
    </w:p>
    <w:p w14:paraId="66309633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FF020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Este es el resultado final.</w:t>
      </w:r>
    </w:p>
    <w:p w14:paraId="01FEE9F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638885" w14:textId="2B7B158A" w:rsidR="0025405C" w:rsidRPr="008C2F23" w:rsidRDefault="00004A02" w:rsidP="007E2129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8C2F23">
        <w:rPr>
          <w:rFonts w:ascii="Montserrat" w:eastAsia="Montserrat" w:hAnsi="Montserrat" w:cs="Montserrat"/>
          <w:b/>
          <w:lang w:val="es-MX"/>
        </w:rPr>
        <w:t xml:space="preserve">EL CUADRO SINÓPTICO ES UNA HERRAMIENTA VISUAL QUE SINTETIZA Y ORGANIZA LA INFORMACIÓN DE UN TEMA. </w:t>
      </w:r>
    </w:p>
    <w:p w14:paraId="24792898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70444" w14:textId="77777777" w:rsidR="0025405C" w:rsidRPr="008C2F23" w:rsidRDefault="0025405C" w:rsidP="007E2129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Es una forma divertida de recordar características sobre el cuadro sinóptico.</w:t>
      </w:r>
    </w:p>
    <w:p w14:paraId="290B959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77C456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Con todas las actividades realizadas, seguramente te quedó claro que un cuadro sinóptico es una herramienta o recurso visual que sintetiza y organiza la información sobre un tema determinado. Te sirve para comprender mejor los temas y organizar la información ya sea para su estudio o incluso para una presentación.</w:t>
      </w:r>
    </w:p>
    <w:p w14:paraId="59B3ED55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4CAC4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También aprendiste que un cuadro sinóptico se presenta en columnas bien organizadas que presentan la información de lo general a lo más específico. Va de las ideas principales a las secundarias y de ahí a los detalles.</w:t>
      </w:r>
    </w:p>
    <w:p w14:paraId="5B03A8D4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70AEDF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Además, en los cuadros sinópticos se utilizan diversos recursos gráficos como los corchetes o llaves y también se pueden poner colores y distintos tipos de letras.</w:t>
      </w:r>
    </w:p>
    <w:p w14:paraId="0168A9AE" w14:textId="77777777" w:rsidR="001519C8" w:rsidRPr="008C2F23" w:rsidRDefault="001519C8" w:rsidP="007E212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2331F5BC" w14:textId="77777777" w:rsidR="001519C8" w:rsidRPr="008C2F23" w:rsidRDefault="001519C8" w:rsidP="007E212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14221B94" w14:textId="5BC07BCD" w:rsidR="0025405C" w:rsidRPr="008C2F23" w:rsidRDefault="0025405C" w:rsidP="739300E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739300E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00A44971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739300E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eto d</w:t>
      </w:r>
      <w:r w:rsidR="002D2B57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e</w:t>
      </w:r>
      <w:r w:rsidRPr="739300E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 </w:t>
      </w:r>
      <w:r w:rsidR="1B30A8BA" w:rsidRPr="739300E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Pr="739300E6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7B88A8F8" w14:textId="77777777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C738BD" w14:textId="71A28D08" w:rsidR="0025405C" w:rsidRPr="008C2F23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C2F23">
        <w:rPr>
          <w:rFonts w:ascii="Montserrat" w:eastAsia="Montserrat" w:hAnsi="Montserrat" w:cs="Montserrat"/>
          <w:lang w:val="es-MX"/>
        </w:rPr>
        <w:t>Escoge una lectura de alguno de tus libros de texto y realiza un cuadro sinóptico, utiliza colores que te ayuden a organ</w:t>
      </w:r>
      <w:r w:rsidR="00004A02" w:rsidRPr="008C2F23">
        <w:rPr>
          <w:rFonts w:ascii="Montserrat" w:eastAsia="Montserrat" w:hAnsi="Montserrat" w:cs="Montserrat"/>
          <w:lang w:val="es-MX"/>
        </w:rPr>
        <w:t>izar y recordar la información.</w:t>
      </w:r>
    </w:p>
    <w:p w14:paraId="07A6B01B" w14:textId="67A145F0" w:rsidR="0079019C" w:rsidRPr="008C2F23" w:rsidRDefault="0079019C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050984" w14:textId="77777777" w:rsidR="00D2560F" w:rsidRPr="008C2F23" w:rsidRDefault="00D2560F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8C2F23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2F2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F1BC651" w:rsidR="00E32372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FF58" w14:textId="33B7BECB" w:rsidR="008832EF" w:rsidRDefault="008832EF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B1F33D6" w14:textId="77777777" w:rsidR="008832EF" w:rsidRPr="008C2F23" w:rsidRDefault="008832EF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399D24C9" w:rsidR="009D4A13" w:rsidRPr="008C2F23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2F2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2560F" w:rsidRPr="008C2F2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477D5BB1" w:rsidR="008D3D39" w:rsidRPr="008C2F23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337729" w14:textId="77777777" w:rsidR="00D2560F" w:rsidRPr="008C2F23" w:rsidRDefault="00D2560F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8C2F23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2F2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EFAA201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C2F23">
        <w:rPr>
          <w:rFonts w:ascii="Montserrat" w:hAnsi="Montserrat"/>
          <w:bCs/>
          <w:lang w:val="es-MX"/>
        </w:rPr>
        <w:t>Lecturas</w:t>
      </w:r>
    </w:p>
    <w:p w14:paraId="2025F5DA" w14:textId="6B557ED7" w:rsidR="008C2F23" w:rsidRDefault="008C2F2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9EFE55B" w14:textId="4C4BCB5A" w:rsidR="008C2F23" w:rsidRPr="008C2F23" w:rsidRDefault="008C2F2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C2F23">
        <w:rPr>
          <w:rFonts w:ascii="Montserrat" w:hAnsi="Montserrat"/>
          <w:bCs/>
          <w:lang w:val="es-MX"/>
        </w:rPr>
        <w:t>https://www.conaliteg.sep.gob.mx/</w:t>
      </w:r>
    </w:p>
    <w:sectPr w:rsidR="008C2F23" w:rsidRPr="008C2F23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C46D" w14:textId="77777777" w:rsidR="005B47B5" w:rsidRDefault="005B47B5" w:rsidP="00F43EA9">
      <w:pPr>
        <w:spacing w:after="0" w:line="240" w:lineRule="auto"/>
      </w:pPr>
      <w:r>
        <w:separator/>
      </w:r>
    </w:p>
  </w:endnote>
  <w:endnote w:type="continuationSeparator" w:id="0">
    <w:p w14:paraId="39E23A57" w14:textId="77777777" w:rsidR="005B47B5" w:rsidRDefault="005B47B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37AF" w14:textId="77777777" w:rsidR="00402B7C" w:rsidRPr="00A470E3" w:rsidRDefault="00402B7C" w:rsidP="00402B7C">
    <w:pPr>
      <w:rPr>
        <w:sz w:val="18"/>
        <w:szCs w:val="18"/>
      </w:rPr>
    </w:pPr>
  </w:p>
  <w:p w14:paraId="7847F370" w14:textId="77777777" w:rsidR="00402B7C" w:rsidRPr="00A470E3" w:rsidRDefault="00402B7C" w:rsidP="00402B7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B52F8BC" w14:textId="77777777" w:rsidR="00402B7C" w:rsidRPr="00607380" w:rsidRDefault="00402B7C" w:rsidP="00402B7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A80E258" w14:textId="3699F69D" w:rsidR="00D14DCB" w:rsidRDefault="00D14DCB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3CAA" w14:textId="77777777" w:rsidR="005B47B5" w:rsidRDefault="005B47B5" w:rsidP="00F43EA9">
      <w:pPr>
        <w:spacing w:after="0" w:line="240" w:lineRule="auto"/>
      </w:pPr>
      <w:r>
        <w:separator/>
      </w:r>
    </w:p>
  </w:footnote>
  <w:footnote w:type="continuationSeparator" w:id="0">
    <w:p w14:paraId="49604071" w14:textId="77777777" w:rsidR="005B47B5" w:rsidRDefault="005B47B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041"/>
    <w:multiLevelType w:val="hybridMultilevel"/>
    <w:tmpl w:val="03729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0E1"/>
    <w:multiLevelType w:val="multilevel"/>
    <w:tmpl w:val="794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A7F"/>
    <w:multiLevelType w:val="multilevel"/>
    <w:tmpl w:val="82C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38F1"/>
    <w:multiLevelType w:val="multilevel"/>
    <w:tmpl w:val="4CCCA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3309BD"/>
    <w:multiLevelType w:val="multilevel"/>
    <w:tmpl w:val="874A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88602">
    <w:abstractNumId w:val="0"/>
  </w:num>
  <w:num w:numId="2" w16cid:durableId="676346574">
    <w:abstractNumId w:val="4"/>
  </w:num>
  <w:num w:numId="3" w16cid:durableId="512955106">
    <w:abstractNumId w:val="15"/>
  </w:num>
  <w:num w:numId="4" w16cid:durableId="929698005">
    <w:abstractNumId w:val="8"/>
  </w:num>
  <w:num w:numId="5" w16cid:durableId="1533112473">
    <w:abstractNumId w:val="11"/>
  </w:num>
  <w:num w:numId="6" w16cid:durableId="852911676">
    <w:abstractNumId w:val="7"/>
  </w:num>
  <w:num w:numId="7" w16cid:durableId="135145524">
    <w:abstractNumId w:val="2"/>
  </w:num>
  <w:num w:numId="8" w16cid:durableId="1527136682">
    <w:abstractNumId w:val="6"/>
  </w:num>
  <w:num w:numId="9" w16cid:durableId="1805811308">
    <w:abstractNumId w:val="3"/>
  </w:num>
  <w:num w:numId="10" w16cid:durableId="540023655">
    <w:abstractNumId w:val="12"/>
  </w:num>
  <w:num w:numId="11" w16cid:durableId="1948000166">
    <w:abstractNumId w:val="9"/>
  </w:num>
  <w:num w:numId="12" w16cid:durableId="1812289636">
    <w:abstractNumId w:val="13"/>
  </w:num>
  <w:num w:numId="13" w16cid:durableId="1328172846">
    <w:abstractNumId w:val="10"/>
  </w:num>
  <w:num w:numId="14" w16cid:durableId="460080093">
    <w:abstractNumId w:val="14"/>
  </w:num>
  <w:num w:numId="15" w16cid:durableId="532574873">
    <w:abstractNumId w:val="5"/>
  </w:num>
  <w:num w:numId="16" w16cid:durableId="148990260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4A02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527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0033"/>
    <w:rsid w:val="00133CC9"/>
    <w:rsid w:val="00135B7D"/>
    <w:rsid w:val="00142BD7"/>
    <w:rsid w:val="00144FD7"/>
    <w:rsid w:val="001452E3"/>
    <w:rsid w:val="00145A83"/>
    <w:rsid w:val="00146439"/>
    <w:rsid w:val="001519C8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24D6"/>
    <w:rsid w:val="001C3729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3D3"/>
    <w:rsid w:val="0025405C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2B57"/>
    <w:rsid w:val="002D587F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658"/>
    <w:rsid w:val="003F4FA7"/>
    <w:rsid w:val="003F6874"/>
    <w:rsid w:val="003F6E13"/>
    <w:rsid w:val="00401FF2"/>
    <w:rsid w:val="00402395"/>
    <w:rsid w:val="00402B7C"/>
    <w:rsid w:val="00403E0F"/>
    <w:rsid w:val="00403F27"/>
    <w:rsid w:val="00405818"/>
    <w:rsid w:val="00410F54"/>
    <w:rsid w:val="00411D2E"/>
    <w:rsid w:val="004122BD"/>
    <w:rsid w:val="00415B84"/>
    <w:rsid w:val="00417EA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65C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337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21BB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202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47B5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0A1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396D"/>
    <w:rsid w:val="00674A42"/>
    <w:rsid w:val="00676716"/>
    <w:rsid w:val="0067756F"/>
    <w:rsid w:val="006779DA"/>
    <w:rsid w:val="0068109C"/>
    <w:rsid w:val="00681263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39F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312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2784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24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129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3F7A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205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32EF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0709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2F23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A10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681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4971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44FC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4E89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F06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2B91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C4B5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DCB"/>
    <w:rsid w:val="00D15776"/>
    <w:rsid w:val="00D170F4"/>
    <w:rsid w:val="00D202EA"/>
    <w:rsid w:val="00D222FE"/>
    <w:rsid w:val="00D248A5"/>
    <w:rsid w:val="00D2560F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190"/>
    <w:rsid w:val="00DA05AA"/>
    <w:rsid w:val="00DA25B8"/>
    <w:rsid w:val="00DA2E43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3483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0F9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291A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376D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1B30A8BA"/>
    <w:rsid w:val="1D0AF0DD"/>
    <w:rsid w:val="248DCD05"/>
    <w:rsid w:val="2EB1E13F"/>
    <w:rsid w:val="4F56FE74"/>
    <w:rsid w:val="739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652A25CD-AC72-4F6E-9989-525ED8D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2B7C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40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EA60-408D-4618-853E-ED31B40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2021-01-30T22:07:00Z</dcterms:created>
  <dcterms:modified xsi:type="dcterms:W3CDTF">2022-12-07T20:11:00Z</dcterms:modified>
</cp:coreProperties>
</file>