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71D8C" w14:textId="2D830C31" w:rsidR="000C4C72" w:rsidRPr="00D42E91" w:rsidRDefault="7E9733CD" w:rsidP="00D42E91">
      <w:pPr>
        <w:pStyle w:val="NormalWeb"/>
        <w:spacing w:before="0" w:beforeAutospacing="0" w:after="0" w:afterAutospacing="0"/>
        <w:ind w:right="-1"/>
        <w:jc w:val="center"/>
        <w:rPr>
          <w:rFonts w:ascii="Montserrat" w:hAnsi="Montserrat"/>
          <w:sz w:val="48"/>
          <w:szCs w:val="48"/>
        </w:rPr>
      </w:pPr>
      <w:r w:rsidRPr="00D42E91">
        <w:rPr>
          <w:rFonts w:ascii="Montserrat" w:hAnsi="Montserrat"/>
          <w:b/>
          <w:bCs/>
          <w:sz w:val="48"/>
          <w:szCs w:val="48"/>
        </w:rPr>
        <w:t>Viernes</w:t>
      </w:r>
    </w:p>
    <w:p w14:paraId="25528EA0" w14:textId="0F6B9175" w:rsidR="000C4C72" w:rsidRPr="00D42E91" w:rsidRDefault="7E9733CD" w:rsidP="00D42E91">
      <w:pPr>
        <w:pStyle w:val="NormalWeb"/>
        <w:spacing w:before="0" w:beforeAutospacing="0" w:after="0" w:afterAutospacing="0"/>
        <w:jc w:val="center"/>
        <w:rPr>
          <w:rFonts w:ascii="Montserrat" w:hAnsi="Montserrat"/>
          <w:sz w:val="56"/>
          <w:szCs w:val="56"/>
        </w:rPr>
      </w:pPr>
      <w:r w:rsidRPr="00D42E91">
        <w:rPr>
          <w:rFonts w:ascii="Montserrat" w:hAnsi="Montserrat"/>
          <w:b/>
          <w:bCs/>
          <w:sz w:val="56"/>
          <w:szCs w:val="56"/>
        </w:rPr>
        <w:t>0</w:t>
      </w:r>
      <w:r w:rsidR="00226139">
        <w:rPr>
          <w:rFonts w:ascii="Montserrat" w:hAnsi="Montserrat"/>
          <w:b/>
          <w:bCs/>
          <w:sz w:val="56"/>
          <w:szCs w:val="56"/>
        </w:rPr>
        <w:t>3</w:t>
      </w:r>
    </w:p>
    <w:p w14:paraId="6482769C" w14:textId="36A83E77" w:rsidR="000C4C72" w:rsidRPr="00D42E91" w:rsidRDefault="7E9733CD" w:rsidP="00D42E91">
      <w:pPr>
        <w:pStyle w:val="NormalWeb"/>
        <w:spacing w:before="0" w:beforeAutospacing="0" w:after="0" w:afterAutospacing="0"/>
        <w:ind w:right="-1"/>
        <w:jc w:val="center"/>
        <w:rPr>
          <w:rFonts w:ascii="Montserrat" w:hAnsi="Montserrat"/>
          <w:sz w:val="48"/>
          <w:szCs w:val="48"/>
        </w:rPr>
      </w:pPr>
      <w:r w:rsidRPr="00D42E91">
        <w:rPr>
          <w:rFonts w:ascii="Montserrat" w:hAnsi="Montserrat"/>
          <w:b/>
          <w:bCs/>
          <w:sz w:val="48"/>
          <w:szCs w:val="48"/>
        </w:rPr>
        <w:t xml:space="preserve">de </w:t>
      </w:r>
      <w:r w:rsidR="00D42E91" w:rsidRPr="00D42E91">
        <w:rPr>
          <w:rFonts w:ascii="Montserrat" w:hAnsi="Montserrat"/>
          <w:b/>
          <w:bCs/>
          <w:sz w:val="48"/>
          <w:szCs w:val="48"/>
        </w:rPr>
        <w:t>febrero</w:t>
      </w:r>
    </w:p>
    <w:p w14:paraId="62B5003D" w14:textId="77777777" w:rsidR="00D42E91" w:rsidRDefault="00D42E91" w:rsidP="00D42E91">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6F712568" w:rsidR="00CE7E44" w:rsidRPr="00D42E91" w:rsidRDefault="00CE7E44" w:rsidP="00D42E9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2E91">
        <w:rPr>
          <w:rFonts w:ascii="Montserrat" w:hAnsi="Montserrat" w:cstheme="minorBidi"/>
          <w:b/>
          <w:color w:val="000000" w:themeColor="text1"/>
          <w:kern w:val="24"/>
          <w:sz w:val="52"/>
          <w:szCs w:val="52"/>
        </w:rPr>
        <w:t>3° de Secundaria</w:t>
      </w:r>
    </w:p>
    <w:p w14:paraId="1DFB20BC" w14:textId="4C1F671A" w:rsidR="00C60757" w:rsidRPr="00D42E91" w:rsidRDefault="00C60757" w:rsidP="00D42E91">
      <w:pPr>
        <w:pStyle w:val="NormalWeb"/>
        <w:spacing w:before="0" w:beforeAutospacing="0" w:after="0" w:afterAutospacing="0"/>
        <w:jc w:val="center"/>
        <w:rPr>
          <w:rFonts w:ascii="Montserrat" w:hAnsi="Montserrat" w:cstheme="minorBidi"/>
          <w:b/>
          <w:color w:val="000000" w:themeColor="text1"/>
          <w:kern w:val="24"/>
          <w:sz w:val="52"/>
          <w:szCs w:val="52"/>
        </w:rPr>
      </w:pPr>
      <w:r w:rsidRPr="00D42E91">
        <w:rPr>
          <w:rFonts w:ascii="Montserrat" w:hAnsi="Montserrat" w:cstheme="minorBidi"/>
          <w:b/>
          <w:color w:val="000000" w:themeColor="text1"/>
          <w:kern w:val="24"/>
          <w:sz w:val="52"/>
          <w:szCs w:val="52"/>
        </w:rPr>
        <w:t>Historia</w:t>
      </w:r>
    </w:p>
    <w:p w14:paraId="5964BA71" w14:textId="77777777" w:rsidR="00D42E91" w:rsidRDefault="00D42E91" w:rsidP="00D42E9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33DBBD34" w14:textId="0851762B" w:rsidR="00F128C9" w:rsidRDefault="00F128C9" w:rsidP="00D42E9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D42E91">
        <w:rPr>
          <w:rFonts w:ascii="Montserrat" w:eastAsiaTheme="minorEastAsia" w:hAnsi="Montserrat"/>
          <w:i/>
          <w:color w:val="000000" w:themeColor="text1"/>
          <w:kern w:val="24"/>
          <w:sz w:val="48"/>
          <w:szCs w:val="40"/>
          <w:lang w:eastAsia="es-MX"/>
        </w:rPr>
        <w:t>Recordando el virreinato de la Nueva España I</w:t>
      </w:r>
    </w:p>
    <w:p w14:paraId="382EFF6D" w14:textId="77777777" w:rsidR="00D42E91" w:rsidRPr="00D42E91" w:rsidRDefault="00D42E91" w:rsidP="00D42E9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7E926E1A" w14:textId="466049D4" w:rsidR="00F128C9" w:rsidRPr="00D42E91" w:rsidRDefault="00B14CE3" w:rsidP="00D42E91">
      <w:pPr>
        <w:pStyle w:val="Default"/>
        <w:jc w:val="both"/>
        <w:rPr>
          <w:rFonts w:ascii="Montserrat" w:hAnsi="Montserrat" w:cs="Montserrat"/>
          <w:i/>
          <w:sz w:val="22"/>
          <w:szCs w:val="22"/>
        </w:rPr>
      </w:pPr>
      <w:r w:rsidRPr="00D42E91">
        <w:rPr>
          <w:rFonts w:ascii="Montserrat" w:eastAsia="Times New Roman" w:hAnsi="Montserrat" w:cs="Times New Roman"/>
          <w:b/>
          <w:i/>
          <w:sz w:val="22"/>
          <w:szCs w:val="22"/>
          <w:lang w:eastAsia="es-MX"/>
        </w:rPr>
        <w:t>Aprendizaje esperado:</w:t>
      </w:r>
      <w:r w:rsidR="004957A5" w:rsidRPr="00D42E91">
        <w:rPr>
          <w:rFonts w:ascii="Montserrat" w:eastAsia="Times New Roman" w:hAnsi="Montserrat" w:cs="Times New Roman"/>
          <w:b/>
          <w:i/>
          <w:sz w:val="22"/>
          <w:szCs w:val="22"/>
          <w:lang w:eastAsia="es-MX"/>
        </w:rPr>
        <w:t xml:space="preserve"> </w:t>
      </w:r>
      <w:r w:rsidR="00226139">
        <w:rPr>
          <w:rFonts w:ascii="Montserrat" w:hAnsi="Montserrat" w:cs="Montserrat"/>
          <w:i/>
          <w:sz w:val="22"/>
          <w:szCs w:val="22"/>
        </w:rPr>
        <w:t>r</w:t>
      </w:r>
      <w:r w:rsidR="00F128C9" w:rsidRPr="00D42E91">
        <w:rPr>
          <w:rFonts w:ascii="Montserrat" w:hAnsi="Montserrat" w:cs="Montserrat"/>
          <w:i/>
          <w:sz w:val="22"/>
          <w:szCs w:val="22"/>
        </w:rPr>
        <w:t>econoce el proceso de conquista y colonización del México antiguo y la conformación de la Nueva España.</w:t>
      </w:r>
    </w:p>
    <w:p w14:paraId="26F5F0E9" w14:textId="77777777" w:rsidR="00226139" w:rsidRDefault="00226139" w:rsidP="00D42E91">
      <w:pPr>
        <w:spacing w:after="0" w:line="240" w:lineRule="auto"/>
        <w:jc w:val="both"/>
        <w:textAlignment w:val="baseline"/>
        <w:rPr>
          <w:rFonts w:ascii="Montserrat" w:hAnsi="Montserrat" w:cs="Montserrat"/>
          <w:b/>
          <w:bCs/>
          <w:i/>
          <w:color w:val="000000"/>
        </w:rPr>
      </w:pPr>
    </w:p>
    <w:p w14:paraId="7A46812D" w14:textId="6AB0FF12" w:rsidR="00B14CE3" w:rsidRPr="00D42E91" w:rsidRDefault="00F128C9" w:rsidP="00D42E91">
      <w:pPr>
        <w:spacing w:after="0" w:line="240" w:lineRule="auto"/>
        <w:jc w:val="both"/>
        <w:textAlignment w:val="baseline"/>
        <w:rPr>
          <w:rFonts w:ascii="Montserrat" w:eastAsia="Times New Roman" w:hAnsi="Montserrat" w:cs="Times New Roman"/>
          <w:i/>
          <w:lang w:eastAsia="es-MX"/>
        </w:rPr>
      </w:pPr>
      <w:r w:rsidRPr="00D42E91">
        <w:rPr>
          <w:rFonts w:ascii="Montserrat" w:hAnsi="Montserrat" w:cs="Montserrat"/>
          <w:b/>
          <w:bCs/>
          <w:i/>
          <w:color w:val="000000"/>
        </w:rPr>
        <w:t xml:space="preserve">Énfasis: </w:t>
      </w:r>
      <w:r w:rsidR="00226139">
        <w:rPr>
          <w:rFonts w:ascii="Montserrat" w:hAnsi="Montserrat" w:cs="Montserrat"/>
          <w:i/>
          <w:color w:val="000000"/>
        </w:rPr>
        <w:t>r</w:t>
      </w:r>
      <w:r w:rsidRPr="00D42E91">
        <w:rPr>
          <w:rFonts w:ascii="Montserrat" w:hAnsi="Montserrat" w:cs="Montserrat"/>
          <w:i/>
          <w:color w:val="000000"/>
        </w:rPr>
        <w:t>econocer el proceso de conquista y colonización del México antiguo y el periodo fundacional de la Nueva España.</w:t>
      </w:r>
    </w:p>
    <w:p w14:paraId="295FECE8" w14:textId="77777777" w:rsidR="004957A5" w:rsidRPr="00D42E91" w:rsidRDefault="004957A5" w:rsidP="00D42E91">
      <w:pPr>
        <w:spacing w:after="0" w:line="240" w:lineRule="auto"/>
        <w:jc w:val="both"/>
        <w:textAlignment w:val="baseline"/>
        <w:rPr>
          <w:rFonts w:ascii="Montserrat" w:eastAsia="Times New Roman" w:hAnsi="Montserrat" w:cs="Times New Roman"/>
          <w:lang w:eastAsia="es-MX"/>
        </w:rPr>
      </w:pPr>
    </w:p>
    <w:p w14:paraId="601053D3" w14:textId="77777777" w:rsidR="004957A5" w:rsidRPr="00D42E91" w:rsidRDefault="004957A5" w:rsidP="00D42E91">
      <w:pPr>
        <w:spacing w:after="0" w:line="240" w:lineRule="auto"/>
        <w:jc w:val="both"/>
        <w:textAlignment w:val="baseline"/>
        <w:rPr>
          <w:rFonts w:ascii="Montserrat" w:hAnsi="Montserrat"/>
          <w:color w:val="000000" w:themeColor="text1"/>
          <w:kern w:val="24"/>
          <w:szCs w:val="40"/>
        </w:rPr>
      </w:pPr>
    </w:p>
    <w:p w14:paraId="6D6CB3CB" w14:textId="63E90B04" w:rsidR="00C60757" w:rsidRPr="00D42E91" w:rsidRDefault="00C60757" w:rsidP="00D42E91">
      <w:pPr>
        <w:spacing w:after="0" w:line="240" w:lineRule="auto"/>
        <w:textAlignment w:val="baseline"/>
        <w:rPr>
          <w:rFonts w:ascii="Montserrat" w:eastAsia="Times New Roman" w:hAnsi="Montserrat" w:cs="Times New Roman"/>
          <w:b/>
          <w:bCs/>
          <w:sz w:val="28"/>
          <w:szCs w:val="24"/>
          <w:lang w:eastAsia="es-MX"/>
        </w:rPr>
      </w:pPr>
      <w:r w:rsidRPr="00D42E91">
        <w:rPr>
          <w:rFonts w:ascii="Montserrat" w:eastAsia="Times New Roman" w:hAnsi="Montserrat" w:cs="Times New Roman"/>
          <w:b/>
          <w:bCs/>
          <w:sz w:val="28"/>
          <w:szCs w:val="24"/>
          <w:lang w:eastAsia="es-MX"/>
        </w:rPr>
        <w:t xml:space="preserve">¿Qué vamos </w:t>
      </w:r>
      <w:r w:rsidR="00211F10" w:rsidRPr="00D42E91">
        <w:rPr>
          <w:rFonts w:ascii="Montserrat" w:eastAsia="Times New Roman" w:hAnsi="Montserrat" w:cs="Times New Roman"/>
          <w:b/>
          <w:bCs/>
          <w:sz w:val="28"/>
          <w:szCs w:val="24"/>
          <w:lang w:eastAsia="es-MX"/>
        </w:rPr>
        <w:t>aprender?</w:t>
      </w:r>
    </w:p>
    <w:p w14:paraId="7E3A7365" w14:textId="44913545" w:rsidR="00B14CE3" w:rsidRPr="00D42E91" w:rsidRDefault="00B14CE3" w:rsidP="00D42E91">
      <w:pPr>
        <w:spacing w:after="0" w:line="240" w:lineRule="auto"/>
        <w:jc w:val="both"/>
        <w:textAlignment w:val="baseline"/>
        <w:rPr>
          <w:rFonts w:ascii="Montserrat" w:eastAsia="Times New Roman" w:hAnsi="Montserrat" w:cs="Times New Roman"/>
          <w:lang w:eastAsia="es-MX"/>
        </w:rPr>
      </w:pPr>
    </w:p>
    <w:p w14:paraId="14FE2A64" w14:textId="346211A4" w:rsidR="00BD2BFC" w:rsidRPr="00D42E91" w:rsidRDefault="00BD2BFC" w:rsidP="00D42E91">
      <w:pPr>
        <w:spacing w:after="0" w:line="240" w:lineRule="auto"/>
        <w:jc w:val="both"/>
        <w:rPr>
          <w:rFonts w:ascii="Montserrat" w:eastAsia="Adobe Song Std L" w:hAnsi="Montserrat" w:cs="Arial"/>
          <w:bCs/>
        </w:rPr>
      </w:pPr>
      <w:r w:rsidRPr="00D42E91">
        <w:rPr>
          <w:rFonts w:ascii="Montserrat" w:eastAsia="Adobe Song Std L" w:hAnsi="Montserrat" w:cs="Arial"/>
          <w:bCs/>
        </w:rPr>
        <w:t>El día de hoy iniciarás una serie de tres programas recordando lo aprendido del periodo virreinal. En esta primera sesión abordarás específicamente los acontecimientos acaecidos en la conquista de Tenochtitlan hasta el final siglo XVI.</w:t>
      </w:r>
    </w:p>
    <w:p w14:paraId="314B88F6" w14:textId="39D20AAD" w:rsidR="00BD2BFC" w:rsidRPr="00D42E91" w:rsidRDefault="00BD2BFC" w:rsidP="00D42E91">
      <w:pPr>
        <w:spacing w:after="0" w:line="240" w:lineRule="auto"/>
        <w:jc w:val="both"/>
        <w:rPr>
          <w:rFonts w:ascii="Montserrat" w:eastAsia="Adobe Song Std L" w:hAnsi="Montserrat" w:cs="Arial"/>
          <w:bCs/>
        </w:rPr>
      </w:pPr>
    </w:p>
    <w:p w14:paraId="2706D872" w14:textId="308702D3" w:rsidR="00BD2BFC" w:rsidRPr="00D42E91" w:rsidRDefault="00BD2BFC" w:rsidP="00D42E91">
      <w:pPr>
        <w:spacing w:after="0" w:line="240" w:lineRule="auto"/>
        <w:jc w:val="both"/>
        <w:rPr>
          <w:rFonts w:ascii="Montserrat" w:eastAsia="Adobe Song Std L" w:hAnsi="Montserrat" w:cs="Arial"/>
          <w:color w:val="000000"/>
        </w:rPr>
      </w:pPr>
      <w:r w:rsidRPr="00D42E91">
        <w:rPr>
          <w:rFonts w:ascii="Montserrat" w:eastAsia="Adobe Song Std L" w:hAnsi="Montserrat" w:cs="Arial"/>
          <w:color w:val="000000"/>
        </w:rPr>
        <w:t>Debes recordar que el periodo virreinal inició con la conquista de Tenochtitlan el 13 de agosto de 1521, y que los primeros años de dominio español fueron vertiginosos, ya que ocurrieron diversos acontecimientos en la naciente sociedad novohispana.</w:t>
      </w:r>
    </w:p>
    <w:p w14:paraId="4CAA6814" w14:textId="77777777" w:rsidR="00BD2BFC" w:rsidRPr="00D42E91" w:rsidRDefault="00BD2BFC" w:rsidP="00D42E91">
      <w:pPr>
        <w:spacing w:after="0" w:line="240" w:lineRule="auto"/>
        <w:jc w:val="both"/>
        <w:rPr>
          <w:rFonts w:ascii="Montserrat" w:eastAsia="Adobe Song Std L" w:hAnsi="Montserrat" w:cs="Arial"/>
          <w:color w:val="000000"/>
        </w:rPr>
      </w:pPr>
    </w:p>
    <w:p w14:paraId="406798DD" w14:textId="46EAAE8D" w:rsidR="00BD2BFC" w:rsidRPr="00D42E91" w:rsidRDefault="00BD2BFC" w:rsidP="00D42E91">
      <w:pPr>
        <w:spacing w:after="0" w:line="240" w:lineRule="auto"/>
        <w:jc w:val="both"/>
        <w:rPr>
          <w:rFonts w:ascii="Montserrat" w:eastAsia="Adobe Song Std L" w:hAnsi="Montserrat" w:cs="Arial"/>
          <w:bCs/>
        </w:rPr>
      </w:pPr>
      <w:r w:rsidRPr="00D42E91">
        <w:rPr>
          <w:rFonts w:ascii="Montserrat" w:eastAsia="Adobe Song Std L" w:hAnsi="Montserrat" w:cs="Arial"/>
          <w:bCs/>
        </w:rPr>
        <w:t xml:space="preserve">Para alcanzar el propósito de la sesión, se dividirá en cuatro ámbitos de estudio: político, económico, social y cultural. </w:t>
      </w:r>
    </w:p>
    <w:p w14:paraId="49F0695C" w14:textId="77777777" w:rsidR="00BD2BFC" w:rsidRPr="00D42E91" w:rsidRDefault="00BD2BFC" w:rsidP="00D42E91">
      <w:pPr>
        <w:spacing w:after="0" w:line="240" w:lineRule="auto"/>
        <w:jc w:val="both"/>
        <w:rPr>
          <w:rFonts w:ascii="Montserrat" w:eastAsia="Adobe Song Std L" w:hAnsi="Montserrat" w:cs="Arial"/>
        </w:rPr>
      </w:pPr>
    </w:p>
    <w:p w14:paraId="745960D3" w14:textId="046AEC12" w:rsidR="00BD2BFC" w:rsidRPr="00D42E91" w:rsidRDefault="00BD2BFC" w:rsidP="00D42E91">
      <w:pPr>
        <w:spacing w:after="0" w:line="240" w:lineRule="auto"/>
        <w:jc w:val="both"/>
        <w:rPr>
          <w:rFonts w:ascii="Montserrat" w:eastAsia="Adobe Song Std L" w:hAnsi="Montserrat" w:cs="Arial"/>
          <w:bCs/>
        </w:rPr>
      </w:pPr>
      <w:r w:rsidRPr="00D42E91">
        <w:rPr>
          <w:rFonts w:ascii="Montserrat" w:eastAsia="Adobe Song Std L" w:hAnsi="Montserrat" w:cs="Arial"/>
          <w:bCs/>
        </w:rPr>
        <w:t>Te recomendamos que tengas a la mano una libreta y un bolígrafo para que hagas tus anotaciones, también puedes utilizar tu libro de texto para que consultes imágenes o el tema en particular.</w:t>
      </w:r>
    </w:p>
    <w:p w14:paraId="56A19B6E" w14:textId="10D4B19E" w:rsidR="00BD2BFC" w:rsidRPr="00D42E91" w:rsidRDefault="00BD2BFC" w:rsidP="00D42E91">
      <w:pPr>
        <w:spacing w:after="0" w:line="240" w:lineRule="auto"/>
        <w:jc w:val="both"/>
        <w:rPr>
          <w:rFonts w:ascii="Montserrat" w:eastAsia="Adobe Song Std L" w:hAnsi="Montserrat" w:cs="Arial"/>
          <w:bCs/>
        </w:rPr>
      </w:pPr>
    </w:p>
    <w:p w14:paraId="4FD5FA65" w14:textId="77777777" w:rsidR="003C758C" w:rsidRPr="00D42E91" w:rsidRDefault="003C758C" w:rsidP="00D42E91">
      <w:pPr>
        <w:spacing w:after="0" w:line="240" w:lineRule="auto"/>
        <w:jc w:val="both"/>
        <w:rPr>
          <w:rFonts w:ascii="Montserrat" w:hAnsi="Montserrat" w:cs="Arial"/>
        </w:rPr>
      </w:pPr>
    </w:p>
    <w:p w14:paraId="35495CAC" w14:textId="33769F3D" w:rsidR="00C60757" w:rsidRPr="00D42E91" w:rsidRDefault="00C60757" w:rsidP="00D42E91">
      <w:pPr>
        <w:spacing w:after="0" w:line="240" w:lineRule="auto"/>
        <w:textAlignment w:val="baseline"/>
        <w:rPr>
          <w:rFonts w:ascii="Montserrat" w:eastAsia="Times New Roman" w:hAnsi="Montserrat" w:cs="Times New Roman"/>
          <w:sz w:val="28"/>
          <w:szCs w:val="24"/>
          <w:lang w:eastAsia="es-MX"/>
        </w:rPr>
      </w:pPr>
      <w:r w:rsidRPr="00D42E91">
        <w:rPr>
          <w:rFonts w:ascii="Montserrat" w:eastAsia="Times New Roman" w:hAnsi="Montserrat" w:cs="Times New Roman"/>
          <w:b/>
          <w:bCs/>
          <w:sz w:val="28"/>
          <w:szCs w:val="24"/>
          <w:lang w:eastAsia="es-MX"/>
        </w:rPr>
        <w:t>¿Qué hacemos?</w:t>
      </w:r>
    </w:p>
    <w:p w14:paraId="5A74F817" w14:textId="0CD60E4B" w:rsidR="00A84DF0" w:rsidRPr="00D42E91" w:rsidRDefault="00A84DF0" w:rsidP="00D42E91">
      <w:pPr>
        <w:spacing w:after="0" w:line="240" w:lineRule="auto"/>
        <w:jc w:val="both"/>
        <w:rPr>
          <w:rFonts w:ascii="Montserrat" w:hAnsi="Montserrat"/>
        </w:rPr>
      </w:pPr>
    </w:p>
    <w:p w14:paraId="374AC078" w14:textId="70F40275"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Iniciarás la sesión indicando dos conceptos importantes del periodo virreinal: CONQUISTA y COLONIZACIÓN.</w:t>
      </w:r>
    </w:p>
    <w:p w14:paraId="5C0F27BB" w14:textId="4C741A0F" w:rsidR="00BD2BFC" w:rsidRPr="00D42E91" w:rsidRDefault="00BD2BFC" w:rsidP="00D42E91">
      <w:pPr>
        <w:spacing w:after="0" w:line="240" w:lineRule="auto"/>
        <w:jc w:val="both"/>
        <w:rPr>
          <w:rFonts w:ascii="Montserrat" w:eastAsia="Adobe Song Std L" w:hAnsi="Montserrat" w:cs="Arial"/>
        </w:rPr>
      </w:pPr>
    </w:p>
    <w:p w14:paraId="1D188539" w14:textId="1A6A7C59" w:rsidR="00BD2BFC" w:rsidRPr="00D42E91" w:rsidRDefault="00BD2BFC" w:rsidP="00D42E91">
      <w:pPr>
        <w:spacing w:after="0" w:line="240" w:lineRule="auto"/>
        <w:jc w:val="center"/>
        <w:rPr>
          <w:rFonts w:ascii="Montserrat" w:eastAsia="Adobe Song Std L" w:hAnsi="Montserrat" w:cs="Arial"/>
        </w:rPr>
      </w:pPr>
      <w:r w:rsidRPr="00D42E91">
        <w:rPr>
          <w:rFonts w:ascii="Montserrat" w:hAnsi="Montserrat" w:cs="Arial"/>
          <w:noProof/>
        </w:rPr>
        <w:drawing>
          <wp:inline distT="0" distB="0" distL="0" distR="0" wp14:anchorId="46DE0AD5" wp14:editId="19D6B451">
            <wp:extent cx="3523687" cy="19812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8533" cy="1983925"/>
                    </a:xfrm>
                    <a:prstGeom prst="rect">
                      <a:avLst/>
                    </a:prstGeom>
                  </pic:spPr>
                </pic:pic>
              </a:graphicData>
            </a:graphic>
          </wp:inline>
        </w:drawing>
      </w:r>
    </w:p>
    <w:p w14:paraId="02311D9B" w14:textId="744BE20D" w:rsidR="000554DC" w:rsidRPr="00D42E91" w:rsidRDefault="007519A6" w:rsidP="00D42E91">
      <w:pPr>
        <w:spacing w:after="0" w:line="240" w:lineRule="auto"/>
        <w:jc w:val="center"/>
        <w:rPr>
          <w:rFonts w:ascii="Montserrat" w:eastAsia="Adobe Song Std L" w:hAnsi="Montserrat" w:cs="Arial"/>
          <w:color w:val="0070C0"/>
          <w:u w:val="single"/>
        </w:rPr>
      </w:pPr>
      <w:hyperlink r:id="rId9" w:history="1">
        <w:r w:rsidR="006A3C0E" w:rsidRPr="00D42E91">
          <w:rPr>
            <w:rStyle w:val="Hipervnculo"/>
            <w:rFonts w:ascii="Montserrat" w:eastAsia="Adobe Song Std L" w:hAnsi="Montserrat" w:cs="Arial"/>
          </w:rPr>
          <w:t>https://www.noticonqui</w:t>
        </w:r>
        <w:r w:rsidR="006A3C0E" w:rsidRPr="00D42E91">
          <w:rPr>
            <w:rStyle w:val="Hipervnculo"/>
            <w:rFonts w:ascii="Montserrat" w:eastAsia="Adobe Song Std L" w:hAnsi="Montserrat" w:cs="Arial"/>
          </w:rPr>
          <w:t>sta.unam.mx/index.php/amoxtli/2380/2372</w:t>
        </w:r>
      </w:hyperlink>
    </w:p>
    <w:p w14:paraId="49C69A74" w14:textId="77777777" w:rsidR="00BD2BFC" w:rsidRPr="00D42E91" w:rsidRDefault="00BD2BFC" w:rsidP="00D42E91">
      <w:pPr>
        <w:spacing w:after="0" w:line="240" w:lineRule="auto"/>
        <w:jc w:val="both"/>
        <w:rPr>
          <w:rFonts w:ascii="Montserrat" w:eastAsia="Adobe Song Std L" w:hAnsi="Montserrat" w:cs="Arial"/>
        </w:rPr>
      </w:pPr>
    </w:p>
    <w:p w14:paraId="63202C54" w14:textId="529A7F9A"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C</w:t>
      </w:r>
      <w:r w:rsidR="00646E72" w:rsidRPr="00D42E91">
        <w:rPr>
          <w:rFonts w:ascii="Montserrat" w:eastAsia="Adobe Song Std L" w:hAnsi="Montserrat" w:cs="Arial"/>
        </w:rPr>
        <w:t>onquista</w:t>
      </w:r>
      <w:r w:rsidRPr="00D42E91">
        <w:rPr>
          <w:rFonts w:ascii="Montserrat" w:eastAsia="Adobe Song Std L" w:hAnsi="Montserrat" w:cs="Arial"/>
        </w:rPr>
        <w:t xml:space="preserve"> se refiere al efecto de controlar, mediante la fuerza armada o militar, un territorio o posesión. Puedes apreciar en la imagen un detalle del C</w:t>
      </w:r>
      <w:r w:rsidR="00646E72" w:rsidRPr="00D42E91">
        <w:rPr>
          <w:rFonts w:ascii="Montserrat" w:eastAsia="Adobe Song Std L" w:hAnsi="Montserrat" w:cs="Arial"/>
        </w:rPr>
        <w:t>ódice</w:t>
      </w:r>
      <w:r w:rsidRPr="00D42E91">
        <w:rPr>
          <w:rFonts w:ascii="Montserrat" w:eastAsia="Adobe Song Std L" w:hAnsi="Montserrat" w:cs="Arial"/>
        </w:rPr>
        <w:t xml:space="preserve"> F</w:t>
      </w:r>
      <w:r w:rsidR="00646E72" w:rsidRPr="00D42E91">
        <w:rPr>
          <w:rFonts w:ascii="Montserrat" w:eastAsia="Adobe Song Std L" w:hAnsi="Montserrat" w:cs="Arial"/>
        </w:rPr>
        <w:t>lorentino</w:t>
      </w:r>
      <w:r w:rsidRPr="00D42E91">
        <w:rPr>
          <w:rFonts w:ascii="Montserrat" w:eastAsia="Adobe Song Std L" w:hAnsi="Montserrat" w:cs="Arial"/>
        </w:rPr>
        <w:t>, donde se observa cómo los españoles y sus aliados rompen el cerco mexica en el lago de Texcoco.</w:t>
      </w:r>
    </w:p>
    <w:p w14:paraId="64518AB3" w14:textId="77777777" w:rsidR="00BD2BFC" w:rsidRPr="00D42E91" w:rsidRDefault="00BD2BFC" w:rsidP="00D42E91">
      <w:pPr>
        <w:spacing w:after="0" w:line="240" w:lineRule="auto"/>
        <w:jc w:val="both"/>
        <w:rPr>
          <w:rFonts w:ascii="Montserrat" w:eastAsia="Adobe Song Std L" w:hAnsi="Montserrat" w:cs="Arial"/>
        </w:rPr>
      </w:pPr>
    </w:p>
    <w:p w14:paraId="4B0C550B" w14:textId="651B1C59"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 la siguiente imagen la </w:t>
      </w:r>
      <w:r w:rsidR="00D162C0" w:rsidRPr="00D42E91">
        <w:rPr>
          <w:rFonts w:ascii="Montserrat" w:eastAsia="Adobe Song Std L" w:hAnsi="Montserrat" w:cs="Arial"/>
        </w:rPr>
        <w:t>invasión y la c</w:t>
      </w:r>
      <w:r w:rsidRPr="00D42E91">
        <w:rPr>
          <w:rFonts w:ascii="Montserrat" w:eastAsia="Adobe Song Std L" w:hAnsi="Montserrat" w:cs="Arial"/>
        </w:rPr>
        <w:t>onquista se bas</w:t>
      </w:r>
      <w:r w:rsidR="00D162C0" w:rsidRPr="00D42E91">
        <w:rPr>
          <w:rFonts w:ascii="Montserrat" w:eastAsia="Adobe Song Std L" w:hAnsi="Montserrat" w:cs="Arial"/>
        </w:rPr>
        <w:t>aron</w:t>
      </w:r>
      <w:r w:rsidRPr="00D42E91">
        <w:rPr>
          <w:rFonts w:ascii="Montserrat" w:eastAsia="Adobe Song Std L" w:hAnsi="Montserrat" w:cs="Arial"/>
        </w:rPr>
        <w:t xml:space="preserve"> en la violencia, el terror y la crueldad. Se aprecia el códice llamado “Manuscrito del Aperreamiento”, en él observas cómo se utilizaban los perros en la Conquista.</w:t>
      </w:r>
    </w:p>
    <w:p w14:paraId="33275380" w14:textId="77777777" w:rsidR="00BD2BFC" w:rsidRPr="00D42E91" w:rsidRDefault="00BD2BFC" w:rsidP="00D42E91">
      <w:pPr>
        <w:spacing w:after="0" w:line="240" w:lineRule="auto"/>
        <w:jc w:val="both"/>
        <w:rPr>
          <w:rFonts w:ascii="Montserrat" w:eastAsia="Adobe Song Std L" w:hAnsi="Montserrat" w:cs="Arial"/>
        </w:rPr>
      </w:pPr>
    </w:p>
    <w:p w14:paraId="06BB1A70" w14:textId="17A6BADD" w:rsidR="00BD2BFC" w:rsidRPr="00D42E91" w:rsidRDefault="00BD2BFC" w:rsidP="00D42E91">
      <w:pPr>
        <w:spacing w:after="0" w:line="240" w:lineRule="auto"/>
        <w:jc w:val="center"/>
        <w:rPr>
          <w:rFonts w:ascii="Montserrat" w:eastAsia="Adobe Song Std L" w:hAnsi="Montserrat" w:cs="Arial"/>
        </w:rPr>
      </w:pPr>
      <w:r w:rsidRPr="00D42E91">
        <w:rPr>
          <w:rFonts w:ascii="Montserrat" w:hAnsi="Montserrat" w:cs="Arial"/>
          <w:noProof/>
        </w:rPr>
        <w:drawing>
          <wp:inline distT="0" distB="0" distL="0" distR="0" wp14:anchorId="0C147923" wp14:editId="4CB32688">
            <wp:extent cx="2933246" cy="16573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57" t="7279" r="8482" b="9351"/>
                    <a:stretch/>
                  </pic:blipFill>
                  <pic:spPr bwMode="auto">
                    <a:xfrm>
                      <a:off x="0" y="0"/>
                      <a:ext cx="2939134" cy="1660677"/>
                    </a:xfrm>
                    <a:prstGeom prst="rect">
                      <a:avLst/>
                    </a:prstGeom>
                    <a:ln>
                      <a:noFill/>
                    </a:ln>
                    <a:extLst>
                      <a:ext uri="{53640926-AAD7-44D8-BBD7-CCE9431645EC}">
                        <a14:shadowObscured xmlns:a14="http://schemas.microsoft.com/office/drawing/2010/main"/>
                      </a:ext>
                    </a:extLst>
                  </pic:spPr>
                </pic:pic>
              </a:graphicData>
            </a:graphic>
          </wp:inline>
        </w:drawing>
      </w:r>
    </w:p>
    <w:p w14:paraId="725B7A9C" w14:textId="7A349D58" w:rsidR="000554DC" w:rsidRPr="00D42E91" w:rsidRDefault="007519A6" w:rsidP="00D42E91">
      <w:pPr>
        <w:spacing w:after="0" w:line="240" w:lineRule="auto"/>
        <w:jc w:val="center"/>
        <w:rPr>
          <w:rFonts w:ascii="Montserrat" w:eastAsia="Adobe Song Std L" w:hAnsi="Montserrat" w:cs="Arial"/>
          <w:color w:val="0070C0"/>
          <w:u w:val="single"/>
        </w:rPr>
      </w:pPr>
      <w:hyperlink r:id="rId11" w:history="1">
        <w:r w:rsidR="000554DC" w:rsidRPr="00D42E91">
          <w:rPr>
            <w:rStyle w:val="Hipervnculo"/>
            <w:rFonts w:ascii="Montserrat" w:eastAsia="Adobe Song Std L" w:hAnsi="Montserrat" w:cs="Arial"/>
            <w:color w:val="0070C0"/>
          </w:rPr>
          <w:t>https://www.dimen</w:t>
        </w:r>
        <w:r w:rsidR="000554DC" w:rsidRPr="00D42E91">
          <w:rPr>
            <w:rStyle w:val="Hipervnculo"/>
            <w:rFonts w:ascii="Montserrat" w:eastAsia="Adobe Song Std L" w:hAnsi="Montserrat" w:cs="Arial"/>
            <w:color w:val="0070C0"/>
          </w:rPr>
          <w:t>sionantropologica.inah.gob.mx/?p=13100</w:t>
        </w:r>
      </w:hyperlink>
    </w:p>
    <w:p w14:paraId="52F1F25C" w14:textId="77777777" w:rsidR="00BD2BFC" w:rsidRPr="00D42E91" w:rsidRDefault="00BD2BFC" w:rsidP="00D42E91">
      <w:pPr>
        <w:spacing w:after="0" w:line="240" w:lineRule="auto"/>
        <w:jc w:val="both"/>
        <w:rPr>
          <w:rFonts w:ascii="Montserrat" w:eastAsia="Adobe Song Std L" w:hAnsi="Montserrat" w:cs="Arial"/>
        </w:rPr>
      </w:pPr>
    </w:p>
    <w:p w14:paraId="26EB8BB0" w14:textId="0E6B8AED" w:rsidR="00BD2BFC" w:rsidRPr="00D42E91" w:rsidRDefault="00BD2BFC" w:rsidP="00D42E91">
      <w:pPr>
        <w:spacing w:after="0" w:line="240" w:lineRule="auto"/>
        <w:jc w:val="both"/>
        <w:rPr>
          <w:rStyle w:val="Textoennegrita"/>
          <w:rFonts w:ascii="Montserrat" w:hAnsi="Montserrat" w:cs="Arial"/>
          <w:b w:val="0"/>
          <w:bdr w:val="none" w:sz="0" w:space="0" w:color="auto" w:frame="1"/>
          <w:shd w:val="clear" w:color="auto" w:fill="FFFFFF"/>
        </w:rPr>
      </w:pPr>
      <w:r w:rsidRPr="00D42E91">
        <w:rPr>
          <w:rFonts w:ascii="Montserrat" w:eastAsia="Adobe Song Std L" w:hAnsi="Montserrat" w:cs="Arial"/>
        </w:rPr>
        <w:t xml:space="preserve">En esta </w:t>
      </w:r>
      <w:r w:rsidR="000554DC" w:rsidRPr="00D42E91">
        <w:rPr>
          <w:rFonts w:ascii="Montserrat" w:eastAsia="Adobe Song Std L" w:hAnsi="Montserrat" w:cs="Arial"/>
        </w:rPr>
        <w:t>imagen</w:t>
      </w:r>
      <w:r w:rsidRPr="00D42E91">
        <w:rPr>
          <w:rFonts w:ascii="Montserrat" w:eastAsia="Adobe Song Std L" w:hAnsi="Montserrat" w:cs="Arial"/>
        </w:rPr>
        <w:t xml:space="preserve"> se define el concepto colonización, que</w:t>
      </w:r>
      <w:r w:rsidRPr="00D42E91">
        <w:rPr>
          <w:rFonts w:ascii="Montserrat" w:hAnsi="Montserrat" w:cs="Arial"/>
          <w:shd w:val="clear" w:color="auto" w:fill="FFFFFF"/>
        </w:rPr>
        <w:t xml:space="preserve"> “supone</w:t>
      </w:r>
      <w:r w:rsidRPr="00D42E91">
        <w:rPr>
          <w:rFonts w:ascii="Montserrat" w:hAnsi="Montserrat" w:cs="Arial"/>
          <w:bCs/>
          <w:shd w:val="clear" w:color="auto" w:fill="FFFFFF"/>
        </w:rPr>
        <w:t xml:space="preserve"> </w:t>
      </w:r>
      <w:r w:rsidRPr="00D42E91">
        <w:rPr>
          <w:rStyle w:val="Textoennegrita"/>
          <w:rFonts w:ascii="Montserrat" w:hAnsi="Montserrat" w:cs="Arial"/>
          <w:b w:val="0"/>
          <w:bdr w:val="none" w:sz="0" w:space="0" w:color="auto" w:frame="1"/>
          <w:shd w:val="clear" w:color="auto" w:fill="FFFFFF"/>
        </w:rPr>
        <w:t>el establecimiento de una colonia o grupo de personas por parte de un país en un territorio</w:t>
      </w:r>
      <w:r w:rsidR="005E5B8D" w:rsidRPr="00D42E91">
        <w:rPr>
          <w:rStyle w:val="Textoennegrita"/>
          <w:rFonts w:ascii="Montserrat" w:hAnsi="Montserrat" w:cs="Arial"/>
          <w:b w:val="0"/>
          <w:bdr w:val="none" w:sz="0" w:space="0" w:color="auto" w:frame="1"/>
          <w:shd w:val="clear" w:color="auto" w:fill="FFFFFF"/>
        </w:rPr>
        <w:t xml:space="preserve"> no propio, </w:t>
      </w:r>
      <w:r w:rsidR="006A3C0E" w:rsidRPr="00D42E91">
        <w:rPr>
          <w:rStyle w:val="Textoennegrita"/>
          <w:rFonts w:ascii="Montserrat" w:hAnsi="Montserrat" w:cs="Arial"/>
          <w:b w:val="0"/>
          <w:bdr w:val="none" w:sz="0" w:space="0" w:color="auto" w:frame="1"/>
          <w:shd w:val="clear" w:color="auto" w:fill="FFFFFF"/>
        </w:rPr>
        <w:t>ajeno, lejos</w:t>
      </w:r>
      <w:r w:rsidR="00D162C0" w:rsidRPr="00D42E91">
        <w:rPr>
          <w:rStyle w:val="Textoennegrita"/>
          <w:rFonts w:ascii="Montserrat" w:hAnsi="Montserrat" w:cs="Arial"/>
          <w:b w:val="0"/>
          <w:bdr w:val="none" w:sz="0" w:space="0" w:color="auto" w:frame="1"/>
          <w:shd w:val="clear" w:color="auto" w:fill="FFFFFF"/>
        </w:rPr>
        <w:t xml:space="preserve"> </w:t>
      </w:r>
      <w:r w:rsidRPr="00D42E91">
        <w:rPr>
          <w:rStyle w:val="Textoennegrita"/>
          <w:rFonts w:ascii="Montserrat" w:hAnsi="Montserrat" w:cs="Arial"/>
          <w:b w:val="0"/>
          <w:bdr w:val="none" w:sz="0" w:space="0" w:color="auto" w:frame="1"/>
          <w:shd w:val="clear" w:color="auto" w:fill="FFFFFF"/>
        </w:rPr>
        <w:t>de sus fronteras</w:t>
      </w:r>
      <w:r w:rsidR="000554DC" w:rsidRPr="00D42E91">
        <w:rPr>
          <w:rStyle w:val="Textoennegrita"/>
          <w:rFonts w:ascii="Montserrat" w:hAnsi="Montserrat" w:cs="Arial"/>
          <w:b w:val="0"/>
          <w:bdr w:val="none" w:sz="0" w:space="0" w:color="auto" w:frame="1"/>
          <w:shd w:val="clear" w:color="auto" w:fill="FFFFFF"/>
        </w:rPr>
        <w:t>”.</w:t>
      </w:r>
    </w:p>
    <w:p w14:paraId="27E03F75" w14:textId="60EF2439" w:rsidR="000554DC" w:rsidRPr="00D42E91" w:rsidRDefault="000554DC" w:rsidP="00D42E91">
      <w:pPr>
        <w:spacing w:after="0" w:line="240" w:lineRule="auto"/>
        <w:jc w:val="both"/>
        <w:rPr>
          <w:rStyle w:val="Textoennegrita"/>
          <w:rFonts w:ascii="Montserrat" w:hAnsi="Montserrat" w:cs="Arial"/>
          <w:b w:val="0"/>
          <w:bdr w:val="none" w:sz="0" w:space="0" w:color="auto" w:frame="1"/>
          <w:shd w:val="clear" w:color="auto" w:fill="FFFFFF"/>
        </w:rPr>
      </w:pPr>
    </w:p>
    <w:p w14:paraId="514D8BCD" w14:textId="53958B1B" w:rsidR="000554DC" w:rsidRPr="00D42E91" w:rsidRDefault="000554DC" w:rsidP="00D42E91">
      <w:pPr>
        <w:spacing w:after="0" w:line="240" w:lineRule="auto"/>
        <w:jc w:val="center"/>
        <w:rPr>
          <w:rFonts w:ascii="Montserrat" w:eastAsia="Adobe Song Std L" w:hAnsi="Montserrat" w:cs="Arial"/>
          <w:b/>
        </w:rPr>
      </w:pPr>
      <w:r w:rsidRPr="00D42E91">
        <w:rPr>
          <w:rFonts w:ascii="Montserrat" w:hAnsi="Montserrat" w:cs="Arial"/>
          <w:noProof/>
        </w:rPr>
        <w:lastRenderedPageBreak/>
        <w:drawing>
          <wp:inline distT="0" distB="0" distL="0" distR="0" wp14:anchorId="130F5408" wp14:editId="44E897D7">
            <wp:extent cx="2981325" cy="167625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7239" cy="1679581"/>
                    </a:xfrm>
                    <a:prstGeom prst="rect">
                      <a:avLst/>
                    </a:prstGeom>
                  </pic:spPr>
                </pic:pic>
              </a:graphicData>
            </a:graphic>
          </wp:inline>
        </w:drawing>
      </w:r>
    </w:p>
    <w:p w14:paraId="2B067462" w14:textId="0FCEE428" w:rsidR="000554DC" w:rsidRPr="00D42E91" w:rsidRDefault="007519A6" w:rsidP="00D42E91">
      <w:pPr>
        <w:spacing w:after="0" w:line="240" w:lineRule="auto"/>
        <w:jc w:val="center"/>
        <w:rPr>
          <w:rFonts w:ascii="Montserrat" w:eastAsia="Adobe Song Std L" w:hAnsi="Montserrat" w:cs="Arial"/>
          <w:b/>
          <w:color w:val="0070C0"/>
          <w:u w:val="single"/>
        </w:rPr>
      </w:pPr>
      <w:hyperlink r:id="rId13" w:history="1">
        <w:r w:rsidR="000554DC" w:rsidRPr="00D42E91">
          <w:rPr>
            <w:rStyle w:val="Hipervnculo"/>
            <w:rFonts w:ascii="Montserrat" w:eastAsia="Adobe Song Std L" w:hAnsi="Montserrat" w:cs="Arial"/>
            <w:color w:val="0070C0"/>
          </w:rPr>
          <w:t>https://www.noticonq</w:t>
        </w:r>
        <w:r w:rsidR="000554DC" w:rsidRPr="00D42E91">
          <w:rPr>
            <w:rStyle w:val="Hipervnculo"/>
            <w:rFonts w:ascii="Montserrat" w:eastAsia="Adobe Song Std L" w:hAnsi="Montserrat" w:cs="Arial"/>
            <w:color w:val="0070C0"/>
          </w:rPr>
          <w:t>uista.unam.mx/portada/semanal/1368</w:t>
        </w:r>
      </w:hyperlink>
    </w:p>
    <w:p w14:paraId="315B719C" w14:textId="77777777" w:rsidR="006A3C0E" w:rsidRPr="00D42E91" w:rsidRDefault="006A3C0E" w:rsidP="00D42E91">
      <w:pPr>
        <w:spacing w:after="0" w:line="240" w:lineRule="auto"/>
        <w:jc w:val="both"/>
        <w:rPr>
          <w:rFonts w:ascii="Montserrat" w:eastAsia="Adobe Song Std L" w:hAnsi="Montserrat" w:cs="Arial"/>
        </w:rPr>
      </w:pPr>
    </w:p>
    <w:p w14:paraId="74473DC6" w14:textId="76A4F51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 la imagen del Códice Florentino </w:t>
      </w:r>
      <w:r w:rsidR="000554DC" w:rsidRPr="00D42E91">
        <w:rPr>
          <w:rFonts w:ascii="Montserrat" w:eastAsia="Adobe Song Std L" w:hAnsi="Montserrat" w:cs="Arial"/>
        </w:rPr>
        <w:t>se observa</w:t>
      </w:r>
      <w:r w:rsidRPr="00D42E91">
        <w:rPr>
          <w:rFonts w:ascii="Montserrat" w:eastAsia="Adobe Song Std L" w:hAnsi="Montserrat" w:cs="Arial"/>
        </w:rPr>
        <w:t xml:space="preserve"> cómo un grupo de españoles, ya establecidos en la Ciudad de México, reciben a un grupo de indígenas. </w:t>
      </w:r>
    </w:p>
    <w:p w14:paraId="6C19C1A6" w14:textId="77777777" w:rsidR="00BD2BFC" w:rsidRPr="00D42E91" w:rsidRDefault="00BD2BFC" w:rsidP="00D42E91">
      <w:pPr>
        <w:spacing w:after="0" w:line="240" w:lineRule="auto"/>
        <w:jc w:val="both"/>
        <w:rPr>
          <w:rFonts w:ascii="Montserrat" w:eastAsia="Adobe Song Std L" w:hAnsi="Montserrat" w:cs="Arial"/>
        </w:rPr>
      </w:pPr>
    </w:p>
    <w:p w14:paraId="3326ECB9" w14:textId="5C1B7C8A"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 </w:t>
      </w:r>
      <w:r w:rsidR="000554DC" w:rsidRPr="00D42E91">
        <w:rPr>
          <w:rFonts w:ascii="Montserrat" w:eastAsia="Adobe Song Std L" w:hAnsi="Montserrat" w:cs="Arial"/>
        </w:rPr>
        <w:t>la siguiente ima</w:t>
      </w:r>
      <w:r w:rsidRPr="00D42E91">
        <w:rPr>
          <w:rFonts w:ascii="Montserrat" w:eastAsia="Adobe Song Std L" w:hAnsi="Montserrat" w:cs="Arial"/>
        </w:rPr>
        <w:t>gen aprecia</w:t>
      </w:r>
      <w:r w:rsidR="000554DC" w:rsidRPr="00D42E91">
        <w:rPr>
          <w:rFonts w:ascii="Montserrat" w:eastAsia="Adobe Song Std L" w:hAnsi="Montserrat" w:cs="Arial"/>
        </w:rPr>
        <w:t>s</w:t>
      </w:r>
      <w:r w:rsidRPr="00D42E91">
        <w:rPr>
          <w:rFonts w:ascii="Montserrat" w:eastAsia="Adobe Song Std L" w:hAnsi="Montserrat" w:cs="Arial"/>
        </w:rPr>
        <w:t xml:space="preserve"> el desembarco de algunos colonizadores españoles en el puerto de Veracruz y traen consigo productos y animales nunc</w:t>
      </w:r>
      <w:r w:rsidR="000554DC" w:rsidRPr="00D42E91">
        <w:rPr>
          <w:rFonts w:ascii="Montserrat" w:eastAsia="Adobe Song Std L" w:hAnsi="Montserrat" w:cs="Arial"/>
        </w:rPr>
        <w:t xml:space="preserve">a antes vistos en Mesoamérica. </w:t>
      </w:r>
      <w:r w:rsidRPr="00D42E91">
        <w:rPr>
          <w:rFonts w:ascii="Montserrat" w:eastAsia="Adobe Song Std L" w:hAnsi="Montserrat" w:cs="Arial"/>
        </w:rPr>
        <w:t>La introducción de estos productos y animales son considerados también parte de la colonización.</w:t>
      </w:r>
    </w:p>
    <w:p w14:paraId="4E975E9E" w14:textId="2015C36B" w:rsidR="000554DC" w:rsidRPr="00D42E91" w:rsidRDefault="000554DC" w:rsidP="00D42E91">
      <w:pPr>
        <w:spacing w:after="0" w:line="240" w:lineRule="auto"/>
        <w:jc w:val="both"/>
        <w:rPr>
          <w:rFonts w:ascii="Montserrat" w:eastAsia="Adobe Song Std L" w:hAnsi="Montserrat" w:cs="Arial"/>
        </w:rPr>
      </w:pPr>
    </w:p>
    <w:p w14:paraId="7DF6A88C" w14:textId="2DBFEA10" w:rsidR="000554DC" w:rsidRPr="00D42E91" w:rsidRDefault="000554DC" w:rsidP="00D42E91">
      <w:pPr>
        <w:spacing w:after="0" w:line="240" w:lineRule="auto"/>
        <w:jc w:val="center"/>
        <w:rPr>
          <w:rFonts w:ascii="Montserrat" w:eastAsia="Adobe Song Std L" w:hAnsi="Montserrat" w:cs="Arial"/>
        </w:rPr>
      </w:pPr>
      <w:r w:rsidRPr="00D42E91">
        <w:rPr>
          <w:rFonts w:ascii="Montserrat" w:hAnsi="Montserrat" w:cs="Arial"/>
          <w:noProof/>
        </w:rPr>
        <w:drawing>
          <wp:inline distT="0" distB="0" distL="0" distR="0" wp14:anchorId="4DF40483" wp14:editId="3516E20A">
            <wp:extent cx="2998522" cy="1685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2465" cy="1688142"/>
                    </a:xfrm>
                    <a:prstGeom prst="rect">
                      <a:avLst/>
                    </a:prstGeom>
                  </pic:spPr>
                </pic:pic>
              </a:graphicData>
            </a:graphic>
          </wp:inline>
        </w:drawing>
      </w:r>
    </w:p>
    <w:p w14:paraId="3683385C" w14:textId="20098795" w:rsidR="000554DC" w:rsidRPr="00D42E91" w:rsidRDefault="007519A6" w:rsidP="00D42E91">
      <w:pPr>
        <w:spacing w:after="0" w:line="240" w:lineRule="auto"/>
        <w:jc w:val="center"/>
        <w:rPr>
          <w:rFonts w:ascii="Montserrat" w:eastAsia="Adobe Song Std L" w:hAnsi="Montserrat" w:cs="Arial"/>
          <w:color w:val="0070C0"/>
        </w:rPr>
      </w:pPr>
      <w:hyperlink r:id="rId15" w:history="1">
        <w:r w:rsidR="000554DC" w:rsidRPr="00D42E91">
          <w:rPr>
            <w:rStyle w:val="Hipervnculo"/>
            <w:rFonts w:ascii="Montserrat" w:eastAsia="Adobe Song Std L" w:hAnsi="Montserrat" w:cs="Arial"/>
            <w:color w:val="0070C0"/>
            <w:u w:val="none"/>
          </w:rPr>
          <w:t>https://www.noticonquista.u</w:t>
        </w:r>
        <w:r w:rsidR="000554DC" w:rsidRPr="00D42E91">
          <w:rPr>
            <w:rStyle w:val="Hipervnculo"/>
            <w:rFonts w:ascii="Montserrat" w:eastAsia="Adobe Song Std L" w:hAnsi="Montserrat" w:cs="Arial"/>
            <w:color w:val="0070C0"/>
            <w:u w:val="none"/>
          </w:rPr>
          <w:t>nam.mx/index.php/imagen-popup/377</w:t>
        </w:r>
      </w:hyperlink>
    </w:p>
    <w:p w14:paraId="775452F0" w14:textId="49EA65FC" w:rsidR="00BD2BFC" w:rsidRPr="00D42E91" w:rsidRDefault="00BD2BFC" w:rsidP="00D42E91">
      <w:pPr>
        <w:spacing w:after="0" w:line="240" w:lineRule="auto"/>
        <w:jc w:val="both"/>
        <w:rPr>
          <w:rFonts w:ascii="Montserrat" w:eastAsia="Adobe Song Std L" w:hAnsi="Montserrat" w:cs="Arial"/>
          <w:bCs/>
        </w:rPr>
      </w:pPr>
    </w:p>
    <w:p w14:paraId="78FECA4E" w14:textId="21A00449"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Ahora que tenemos más claros los conceptos de </w:t>
      </w:r>
      <w:r w:rsidR="000554DC" w:rsidRPr="00D42E91">
        <w:rPr>
          <w:rFonts w:ascii="Montserrat" w:eastAsia="Adobe Song Std L" w:hAnsi="Montserrat" w:cs="Arial"/>
        </w:rPr>
        <w:t>conquista y colonización</w:t>
      </w:r>
      <w:r w:rsidRPr="00D42E91">
        <w:rPr>
          <w:rFonts w:ascii="Montserrat" w:eastAsia="Adobe Song Std L" w:hAnsi="Montserrat" w:cs="Arial"/>
        </w:rPr>
        <w:t>, p</w:t>
      </w:r>
      <w:r w:rsidR="000554DC" w:rsidRPr="00D42E91">
        <w:rPr>
          <w:rFonts w:ascii="Montserrat" w:eastAsia="Adobe Song Std L" w:hAnsi="Montserrat" w:cs="Arial"/>
        </w:rPr>
        <w:t>uedes</w:t>
      </w:r>
      <w:r w:rsidRPr="00D42E91">
        <w:rPr>
          <w:rFonts w:ascii="Montserrat" w:eastAsia="Adobe Song Std L" w:hAnsi="Montserrat" w:cs="Arial"/>
        </w:rPr>
        <w:t xml:space="preserve"> continuar con el primer ámbito de estudio del periodo virreinal:</w:t>
      </w:r>
    </w:p>
    <w:p w14:paraId="6AFE3131" w14:textId="77777777" w:rsidR="00BD2BFC" w:rsidRPr="00D42E91" w:rsidRDefault="00BD2BFC" w:rsidP="00D42E91">
      <w:pPr>
        <w:spacing w:after="0" w:line="240" w:lineRule="auto"/>
        <w:jc w:val="both"/>
        <w:rPr>
          <w:rFonts w:ascii="Montserrat" w:eastAsia="Adobe Song Std L" w:hAnsi="Montserrat" w:cs="Arial"/>
        </w:rPr>
      </w:pPr>
    </w:p>
    <w:p w14:paraId="34B21E56"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ÁMBITO POLÍTICO </w:t>
      </w:r>
    </w:p>
    <w:p w14:paraId="304294B2" w14:textId="77777777" w:rsidR="00BD2BFC" w:rsidRPr="00D42E91" w:rsidRDefault="00BD2BFC" w:rsidP="00D42E91">
      <w:pPr>
        <w:spacing w:after="0" w:line="240" w:lineRule="auto"/>
        <w:jc w:val="both"/>
        <w:rPr>
          <w:rFonts w:ascii="Montserrat" w:eastAsia="Adobe Song Std L" w:hAnsi="Montserrat" w:cs="Arial"/>
        </w:rPr>
      </w:pPr>
    </w:p>
    <w:p w14:paraId="054F4723"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Seguramente recuerdan que el ámbito político se refiere a las formas de gobierno y a la organización de las instituciones públicas. </w:t>
      </w:r>
    </w:p>
    <w:p w14:paraId="4D68AE5B" w14:textId="77777777" w:rsidR="00BD2BFC" w:rsidRPr="00D42E91" w:rsidRDefault="00BD2BFC" w:rsidP="00D42E91">
      <w:pPr>
        <w:spacing w:after="0" w:line="240" w:lineRule="auto"/>
        <w:jc w:val="both"/>
        <w:rPr>
          <w:rFonts w:ascii="Montserrat" w:eastAsia="Adobe Song Std L" w:hAnsi="Montserrat" w:cs="Arial"/>
        </w:rPr>
      </w:pPr>
    </w:p>
    <w:p w14:paraId="42D75EFF" w14:textId="1743D7FA" w:rsidR="00BD2BFC" w:rsidRPr="00D42E91" w:rsidRDefault="000554DC" w:rsidP="00D42E91">
      <w:pPr>
        <w:spacing w:after="0" w:line="240" w:lineRule="auto"/>
        <w:jc w:val="both"/>
        <w:rPr>
          <w:rFonts w:ascii="Montserrat" w:eastAsia="Adobe Song Std L" w:hAnsi="Montserrat" w:cs="Arial"/>
          <w:b/>
          <w:bCs/>
        </w:rPr>
      </w:pPr>
      <w:r w:rsidRPr="00D42E91">
        <w:rPr>
          <w:rFonts w:ascii="Montserrat" w:eastAsia="Adobe Song Std L" w:hAnsi="Montserrat" w:cs="Arial"/>
        </w:rPr>
        <w:t>E</w:t>
      </w:r>
      <w:r w:rsidR="00BD2BFC" w:rsidRPr="00D42E91">
        <w:rPr>
          <w:rFonts w:ascii="Montserrat" w:eastAsia="Adobe Song Std L" w:hAnsi="Montserrat" w:cs="Arial"/>
        </w:rPr>
        <w:t>l periodo virreinal inicia con la conquista de México-Tenochtitlan, y un antecedente importante a este hecho son los viajes de exploración</w:t>
      </w:r>
      <w:r w:rsidRPr="00D42E91">
        <w:rPr>
          <w:rFonts w:ascii="Montserrat" w:eastAsia="Adobe Song Std L" w:hAnsi="Montserrat" w:cs="Arial"/>
        </w:rPr>
        <w:t>.</w:t>
      </w:r>
    </w:p>
    <w:p w14:paraId="334132A0" w14:textId="77777777" w:rsidR="000554DC" w:rsidRPr="00D42E91" w:rsidRDefault="000554DC" w:rsidP="00D42E91">
      <w:pPr>
        <w:spacing w:after="0" w:line="240" w:lineRule="auto"/>
        <w:jc w:val="both"/>
        <w:rPr>
          <w:rFonts w:ascii="Montserrat" w:eastAsia="Adobe Song Std L" w:hAnsi="Montserrat" w:cs="Arial"/>
        </w:rPr>
      </w:pPr>
    </w:p>
    <w:p w14:paraId="7B7957E4" w14:textId="20C150B0"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En 1517 zarpó de Cuba don Francisco Hernández de Córdoba.</w:t>
      </w:r>
    </w:p>
    <w:p w14:paraId="792DB372" w14:textId="77777777" w:rsidR="00BD2BFC" w:rsidRPr="00D42E91" w:rsidRDefault="00BD2BFC" w:rsidP="00D42E91">
      <w:pPr>
        <w:spacing w:after="0" w:line="240" w:lineRule="auto"/>
        <w:jc w:val="both"/>
        <w:rPr>
          <w:rFonts w:ascii="Montserrat" w:eastAsia="Adobe Song Std L" w:hAnsi="Montserrat" w:cs="Arial"/>
        </w:rPr>
      </w:pPr>
    </w:p>
    <w:p w14:paraId="694A12B9"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En 1518, de la misma isla incursionó Juan de Grijalva.</w:t>
      </w:r>
    </w:p>
    <w:p w14:paraId="59BD3C37" w14:textId="77777777" w:rsidR="00BD2BFC" w:rsidRPr="00D42E91" w:rsidRDefault="00BD2BFC" w:rsidP="00D42E91">
      <w:pPr>
        <w:spacing w:after="0" w:line="240" w:lineRule="auto"/>
        <w:jc w:val="both"/>
        <w:rPr>
          <w:rFonts w:ascii="Montserrat" w:eastAsia="Adobe Song Std L" w:hAnsi="Montserrat" w:cs="Arial"/>
        </w:rPr>
      </w:pPr>
    </w:p>
    <w:p w14:paraId="4BBBF13B"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Y en 1519 Hernán Cortés se dirigió a explorar más allá de Cuba.</w:t>
      </w:r>
    </w:p>
    <w:p w14:paraId="042249D1" w14:textId="77777777" w:rsidR="00BD2BFC" w:rsidRPr="00D42E91" w:rsidRDefault="00BD2BFC" w:rsidP="00D42E91">
      <w:pPr>
        <w:spacing w:after="0" w:line="240" w:lineRule="auto"/>
        <w:jc w:val="both"/>
        <w:rPr>
          <w:rFonts w:ascii="Montserrat" w:eastAsia="Adobe Song Std L" w:hAnsi="Montserrat" w:cs="Arial"/>
        </w:rPr>
      </w:pPr>
    </w:p>
    <w:p w14:paraId="32768130"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Estas tres exploraciones fueron patrocinadas y organizadas por Diego Velázquez, gobernador de Cuba, con quien Hernán Cortés tendría conflictos.</w:t>
      </w:r>
    </w:p>
    <w:p w14:paraId="0746D300" w14:textId="77777777" w:rsidR="00BD2BFC" w:rsidRPr="00D42E91" w:rsidRDefault="00BD2BFC" w:rsidP="00D42E91">
      <w:pPr>
        <w:spacing w:after="0" w:line="240" w:lineRule="auto"/>
        <w:jc w:val="both"/>
        <w:rPr>
          <w:rFonts w:ascii="Montserrat" w:eastAsia="Adobe Song Std L" w:hAnsi="Montserrat" w:cs="Arial"/>
        </w:rPr>
      </w:pPr>
    </w:p>
    <w:p w14:paraId="129D94DF" w14:textId="4417B82E"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 mayo de 1519 Hernán Cortes </w:t>
      </w:r>
      <w:r w:rsidR="00D162C0" w:rsidRPr="00D42E91">
        <w:rPr>
          <w:rFonts w:ascii="Montserrat" w:eastAsia="Adobe Song Std L" w:hAnsi="Montserrat" w:cs="Arial"/>
        </w:rPr>
        <w:t xml:space="preserve">se posesionó y </w:t>
      </w:r>
      <w:r w:rsidRPr="00D42E91">
        <w:rPr>
          <w:rFonts w:ascii="Montserrat" w:eastAsia="Adobe Song Std L" w:hAnsi="Montserrat" w:cs="Arial"/>
        </w:rPr>
        <w:t>fundó el Ayuntamiento de la Villa Rica de la Vera Cruz, con este hecho jurídicamente se independizó de Diego Velázquez.</w:t>
      </w:r>
    </w:p>
    <w:p w14:paraId="4264E962" w14:textId="77777777" w:rsidR="00BD2BFC" w:rsidRPr="00D42E91" w:rsidRDefault="00BD2BFC" w:rsidP="00D42E91">
      <w:pPr>
        <w:spacing w:after="0" w:line="240" w:lineRule="auto"/>
        <w:jc w:val="both"/>
        <w:rPr>
          <w:rFonts w:ascii="Montserrat" w:eastAsia="Adobe Song Std L" w:hAnsi="Montserrat" w:cs="Arial"/>
        </w:rPr>
      </w:pPr>
    </w:p>
    <w:p w14:paraId="345A1B2F" w14:textId="5568746C"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Por otra parte, desde este lugar Cortés inició formalmente su campaña militar para la </w:t>
      </w:r>
      <w:r w:rsidR="00D162C0" w:rsidRPr="00D42E91">
        <w:rPr>
          <w:rFonts w:ascii="Montserrat" w:eastAsia="Adobe Song Std L" w:hAnsi="Montserrat" w:cs="Arial"/>
        </w:rPr>
        <w:t xml:space="preserve">invasión y </w:t>
      </w:r>
      <w:r w:rsidRPr="00D42E91">
        <w:rPr>
          <w:rFonts w:ascii="Montserrat" w:eastAsia="Adobe Song Std L" w:hAnsi="Montserrat" w:cs="Arial"/>
        </w:rPr>
        <w:t>conquista de Tenochtitlan.</w:t>
      </w:r>
    </w:p>
    <w:p w14:paraId="7FD1B7F5" w14:textId="77777777" w:rsidR="00BD2BFC" w:rsidRPr="00D42E91" w:rsidRDefault="00BD2BFC" w:rsidP="00D42E91">
      <w:pPr>
        <w:spacing w:after="0" w:line="240" w:lineRule="auto"/>
        <w:jc w:val="both"/>
        <w:rPr>
          <w:rFonts w:ascii="Montserrat" w:eastAsia="Adobe Song Std L" w:hAnsi="Montserrat" w:cs="Arial"/>
        </w:rPr>
      </w:pPr>
    </w:p>
    <w:p w14:paraId="1DCB7A1F" w14:textId="35FC3C36"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 este mapa se traza la ruta que siguió Hernán Cortés para llegar a Tenochtitlan. Con algunos pueblos pudo </w:t>
      </w:r>
      <w:r w:rsidR="00D162C0" w:rsidRPr="00D42E91">
        <w:rPr>
          <w:rFonts w:ascii="Montserrat" w:eastAsia="Adobe Song Std L" w:hAnsi="Montserrat" w:cs="Arial"/>
        </w:rPr>
        <w:t>hac</w:t>
      </w:r>
      <w:r w:rsidRPr="00D42E91">
        <w:rPr>
          <w:rFonts w:ascii="Montserrat" w:eastAsia="Adobe Song Std L" w:hAnsi="Montserrat" w:cs="Arial"/>
        </w:rPr>
        <w:t>er alianza</w:t>
      </w:r>
      <w:r w:rsidR="000554DC" w:rsidRPr="00D42E91">
        <w:rPr>
          <w:rFonts w:ascii="Montserrat" w:eastAsia="Adobe Song Std L" w:hAnsi="Montserrat" w:cs="Arial"/>
        </w:rPr>
        <w:t>s para enfrentar a los mexicas.</w:t>
      </w:r>
    </w:p>
    <w:p w14:paraId="188D1452" w14:textId="77514FF3" w:rsidR="000554DC" w:rsidRPr="00D42E91" w:rsidRDefault="000554DC" w:rsidP="00D42E91">
      <w:pPr>
        <w:spacing w:after="0" w:line="240" w:lineRule="auto"/>
        <w:jc w:val="both"/>
        <w:rPr>
          <w:rFonts w:ascii="Montserrat" w:eastAsia="Adobe Song Std L" w:hAnsi="Montserrat" w:cs="Arial"/>
        </w:rPr>
      </w:pPr>
    </w:p>
    <w:p w14:paraId="05750608" w14:textId="757511FB" w:rsidR="000554DC" w:rsidRPr="00D42E91" w:rsidRDefault="000554DC" w:rsidP="00D42E91">
      <w:pPr>
        <w:spacing w:after="0" w:line="240" w:lineRule="auto"/>
        <w:jc w:val="center"/>
        <w:rPr>
          <w:rFonts w:ascii="Montserrat" w:eastAsia="Adobe Song Std L" w:hAnsi="Montserrat" w:cs="Arial"/>
        </w:rPr>
      </w:pPr>
      <w:r w:rsidRPr="00D42E91">
        <w:rPr>
          <w:rFonts w:ascii="Montserrat" w:hAnsi="Montserrat" w:cs="Arial"/>
          <w:noProof/>
        </w:rPr>
        <w:drawing>
          <wp:inline distT="0" distB="0" distL="0" distR="0" wp14:anchorId="273FC96A" wp14:editId="3D48568D">
            <wp:extent cx="3659213" cy="2057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5563" cy="2060970"/>
                    </a:xfrm>
                    <a:prstGeom prst="rect">
                      <a:avLst/>
                    </a:prstGeom>
                  </pic:spPr>
                </pic:pic>
              </a:graphicData>
            </a:graphic>
          </wp:inline>
        </w:drawing>
      </w:r>
    </w:p>
    <w:p w14:paraId="2B3D7996" w14:textId="7BEF48AE"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Sin embargo, en Cholula, un pueblo </w:t>
      </w:r>
      <w:r w:rsidR="00E928D8" w:rsidRPr="00D42E91">
        <w:rPr>
          <w:rFonts w:ascii="Montserrat" w:eastAsia="Adobe Song Std L" w:hAnsi="Montserrat" w:cs="Arial"/>
        </w:rPr>
        <w:t xml:space="preserve">leal y </w:t>
      </w:r>
      <w:r w:rsidRPr="00D42E91">
        <w:rPr>
          <w:rFonts w:ascii="Montserrat" w:eastAsia="Adobe Song Std L" w:hAnsi="Montserrat" w:cs="Arial"/>
        </w:rPr>
        <w:t>aliado a Tenochtitlan, encontró resistencia, se enfrentaron y el resultado fue una gran matanza de indígenas.</w:t>
      </w:r>
    </w:p>
    <w:p w14:paraId="706E426F" w14:textId="77777777" w:rsidR="00BD2BFC" w:rsidRPr="00D42E91" w:rsidRDefault="00BD2BFC" w:rsidP="00D42E91">
      <w:pPr>
        <w:spacing w:after="0" w:line="240" w:lineRule="auto"/>
        <w:jc w:val="both"/>
        <w:rPr>
          <w:rFonts w:ascii="Montserrat" w:eastAsia="Adobe Song Std L" w:hAnsi="Montserrat" w:cs="Arial"/>
        </w:rPr>
      </w:pPr>
    </w:p>
    <w:p w14:paraId="50F79F73"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 noviembre de 1519, Cortés, sus soldados y sus aliados llegaron por primera vez a Tenochtitlan y se entrevistaron con Moctezuma, el </w:t>
      </w:r>
      <w:proofErr w:type="spellStart"/>
      <w:r w:rsidRPr="00D42E91">
        <w:rPr>
          <w:rFonts w:ascii="Montserrat" w:eastAsia="Adobe Song Std L" w:hAnsi="Montserrat" w:cs="Arial"/>
          <w:i/>
          <w:iCs/>
        </w:rPr>
        <w:t>huey</w:t>
      </w:r>
      <w:proofErr w:type="spellEnd"/>
      <w:r w:rsidRPr="00D42E91">
        <w:rPr>
          <w:rFonts w:ascii="Montserrat" w:eastAsia="Adobe Song Std L" w:hAnsi="Montserrat" w:cs="Arial"/>
          <w:i/>
          <w:iCs/>
        </w:rPr>
        <w:t xml:space="preserve"> tlatoani</w:t>
      </w:r>
      <w:r w:rsidRPr="00D42E91">
        <w:rPr>
          <w:rFonts w:ascii="Montserrat" w:eastAsia="Adobe Song Std L" w:hAnsi="Montserrat" w:cs="Arial"/>
        </w:rPr>
        <w:t xml:space="preserve"> de aquella gran ciudad.</w:t>
      </w:r>
    </w:p>
    <w:p w14:paraId="46ACD3D2" w14:textId="77777777" w:rsidR="00BD2BFC" w:rsidRPr="00D42E91" w:rsidRDefault="00BD2BFC" w:rsidP="00D42E91">
      <w:pPr>
        <w:spacing w:after="0" w:line="240" w:lineRule="auto"/>
        <w:jc w:val="both"/>
        <w:rPr>
          <w:rFonts w:ascii="Montserrat" w:eastAsia="Adobe Song Std L" w:hAnsi="Montserrat" w:cs="Arial"/>
        </w:rPr>
      </w:pPr>
    </w:p>
    <w:p w14:paraId="6925C1F1" w14:textId="70C87292"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Después de la </w:t>
      </w:r>
      <w:r w:rsidR="00E928D8" w:rsidRPr="00D42E91">
        <w:rPr>
          <w:rFonts w:ascii="Montserrat" w:eastAsia="Adobe Song Std L" w:hAnsi="Montserrat" w:cs="Arial"/>
        </w:rPr>
        <w:t xml:space="preserve">intromisión y </w:t>
      </w:r>
      <w:r w:rsidRPr="00D42E91">
        <w:rPr>
          <w:rFonts w:ascii="Montserrat" w:eastAsia="Adobe Song Std L" w:hAnsi="Montserrat" w:cs="Arial"/>
        </w:rPr>
        <w:t xml:space="preserve">llegada de los españoles a la ciudad mexica, Moctezuma les ofreció alojamiento en el palacio de </w:t>
      </w:r>
      <w:proofErr w:type="spellStart"/>
      <w:r w:rsidRPr="00D42E91">
        <w:rPr>
          <w:rFonts w:ascii="Montserrat" w:eastAsia="Adobe Song Std L" w:hAnsi="Montserrat" w:cs="Arial"/>
        </w:rPr>
        <w:t>Axayacatl</w:t>
      </w:r>
      <w:proofErr w:type="spellEnd"/>
      <w:r w:rsidRPr="00D42E91">
        <w:rPr>
          <w:rFonts w:ascii="Montserrat" w:eastAsia="Adobe Song Std L" w:hAnsi="Montserrat" w:cs="Arial"/>
        </w:rPr>
        <w:t xml:space="preserve">. Pocos días después los españoles lo </w:t>
      </w:r>
      <w:r w:rsidR="00E928D8" w:rsidRPr="00D42E91">
        <w:rPr>
          <w:rFonts w:ascii="Montserrat" w:eastAsia="Adobe Song Std L" w:hAnsi="Montserrat" w:cs="Arial"/>
        </w:rPr>
        <w:t xml:space="preserve">traicionaron y </w:t>
      </w:r>
      <w:r w:rsidRPr="00D42E91">
        <w:rPr>
          <w:rFonts w:ascii="Montserrat" w:eastAsia="Adobe Song Std L" w:hAnsi="Montserrat" w:cs="Arial"/>
        </w:rPr>
        <w:t>apresaron para obligar al pueblo mexica a su rendición.</w:t>
      </w:r>
    </w:p>
    <w:p w14:paraId="688E3728" w14:textId="77777777" w:rsidR="00BD2BFC" w:rsidRPr="00D42E91" w:rsidRDefault="00BD2BFC" w:rsidP="00D42E91">
      <w:pPr>
        <w:spacing w:after="0" w:line="240" w:lineRule="auto"/>
        <w:jc w:val="both"/>
        <w:rPr>
          <w:rFonts w:ascii="Montserrat" w:eastAsia="Adobe Song Std L" w:hAnsi="Montserrat" w:cs="Arial"/>
        </w:rPr>
      </w:pPr>
    </w:p>
    <w:p w14:paraId="32E6D5FE"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Hernán Cortés viajó de manera imprevista, en 1520, a Veracruz, ya que Diego Velázquez había enviado a Pánfilo de Narváez para apresarlo, pero no lo logró. </w:t>
      </w:r>
    </w:p>
    <w:p w14:paraId="5CAC50A8" w14:textId="77777777" w:rsidR="00BD2BFC" w:rsidRPr="00D42E91" w:rsidRDefault="00BD2BFC" w:rsidP="00D42E91">
      <w:pPr>
        <w:spacing w:after="0" w:line="240" w:lineRule="auto"/>
        <w:jc w:val="both"/>
        <w:rPr>
          <w:rFonts w:ascii="Montserrat" w:eastAsia="Adobe Song Std L" w:hAnsi="Montserrat" w:cs="Arial"/>
        </w:rPr>
      </w:pPr>
    </w:p>
    <w:p w14:paraId="792F8A2B" w14:textId="4186F096"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Mientras tanto, en Tenochtitlan, Pedro de Alvarado planeó</w:t>
      </w:r>
      <w:r w:rsidR="00E928D8" w:rsidRPr="00D42E91">
        <w:rPr>
          <w:rFonts w:ascii="Montserrat" w:eastAsia="Adobe Song Std L" w:hAnsi="Montserrat" w:cs="Arial"/>
        </w:rPr>
        <w:t xml:space="preserve"> a traición</w:t>
      </w:r>
      <w:r w:rsidRPr="00D42E91">
        <w:rPr>
          <w:rFonts w:ascii="Montserrat" w:eastAsia="Adobe Song Std L" w:hAnsi="Montserrat" w:cs="Arial"/>
        </w:rPr>
        <w:t xml:space="preserve"> una matanza en el Templo Mayor, como se representa con estas imágenes que pertenecen al Códice Florentino. </w:t>
      </w:r>
    </w:p>
    <w:p w14:paraId="2FD48DAE"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Cabe precisar que los mexicas lograron expulsar a los conquistadores de su ciudad.</w:t>
      </w:r>
    </w:p>
    <w:p w14:paraId="084C2202" w14:textId="77777777" w:rsidR="00BD2BFC" w:rsidRPr="00D42E91" w:rsidRDefault="00BD2BFC" w:rsidP="00D42E91">
      <w:pPr>
        <w:spacing w:after="0" w:line="240" w:lineRule="auto"/>
        <w:jc w:val="both"/>
        <w:rPr>
          <w:rFonts w:ascii="Montserrat" w:eastAsia="Adobe Song Std L" w:hAnsi="Montserrat" w:cs="Arial"/>
        </w:rPr>
      </w:pPr>
    </w:p>
    <w:p w14:paraId="6BC15960"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lastRenderedPageBreak/>
        <w:t>Después de que Tenochtitlan fue sitiada por los españoles durante varios meses, padeciendo de escasez de alimentos y sin agua potable, los mexicas finalmente cayeron a manos de los conquistadores el 13 de agosto de 1521. Esta fecha es considerada el inicio del periodo virreinal.</w:t>
      </w:r>
    </w:p>
    <w:p w14:paraId="738EAFFB" w14:textId="77777777" w:rsidR="00BD2BFC" w:rsidRPr="00D42E91" w:rsidRDefault="00BD2BFC" w:rsidP="00D42E91">
      <w:pPr>
        <w:spacing w:after="0" w:line="240" w:lineRule="auto"/>
        <w:jc w:val="both"/>
        <w:rPr>
          <w:rFonts w:ascii="Montserrat" w:eastAsia="Adobe Song Std L" w:hAnsi="Montserrat" w:cs="Arial"/>
        </w:rPr>
      </w:pPr>
    </w:p>
    <w:p w14:paraId="4A59E7DA"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No pasó mucho tiempo para que los españoles diseñaran una nueva ciudad, y </w:t>
      </w:r>
      <w:r w:rsidRPr="00D42E91">
        <w:rPr>
          <w:rFonts w:ascii="Montserrat" w:hAnsi="Montserrat" w:cs="Arial"/>
        </w:rPr>
        <w:t>para</w:t>
      </w:r>
      <w:r w:rsidRPr="00D42E91">
        <w:rPr>
          <w:rFonts w:ascii="Montserrat" w:eastAsia="Adobe Song Std L" w:hAnsi="Montserrat" w:cs="Arial"/>
        </w:rPr>
        <w:t xml:space="preserve"> 1522 Hernán Cortés recibió de la Corona española el nombramiento como capitán general y gobernador de la Nueva España. </w:t>
      </w:r>
    </w:p>
    <w:p w14:paraId="76208144" w14:textId="2FDD1542" w:rsidR="00BD2BFC" w:rsidRPr="00D42E91" w:rsidRDefault="00BD2BFC" w:rsidP="00D42E91">
      <w:pPr>
        <w:spacing w:after="0" w:line="240" w:lineRule="auto"/>
        <w:jc w:val="both"/>
        <w:rPr>
          <w:rFonts w:ascii="Montserrat" w:eastAsia="Adobe Song Std L" w:hAnsi="Montserrat" w:cs="Arial"/>
        </w:rPr>
      </w:pPr>
    </w:p>
    <w:p w14:paraId="580BFD32"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En ese mismo año traslada el Ayuntamiento de la Villa Rica de la Vera Cruz a Coyoacán en donde Cortés establece la sede de su gobierno; con ello sienta las bases de la organización política y administrativa de Nueva España.</w:t>
      </w:r>
    </w:p>
    <w:p w14:paraId="5EFD4BCB" w14:textId="77777777" w:rsidR="00BD2BFC" w:rsidRPr="00D42E91" w:rsidRDefault="00BD2BFC" w:rsidP="00D42E91">
      <w:pPr>
        <w:spacing w:after="0" w:line="240" w:lineRule="auto"/>
        <w:jc w:val="both"/>
        <w:rPr>
          <w:rFonts w:ascii="Montserrat" w:eastAsia="Adobe Song Std L" w:hAnsi="Montserrat" w:cs="Arial"/>
        </w:rPr>
      </w:pPr>
    </w:p>
    <w:p w14:paraId="72C18175"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De 1522 a 1526 los españoles continuaron el proceso de Conquista: Cortés organizó nuevas expediciones y encargó al capitán Alonso de Ávalos la conquista del territorio de Colima. A Pedro de Alvarado lo comisionó para que explorara y conquistara la región mixteca-zapoteca; su misión se extendería a Chiapas y Guatemala. A Cristóbal de Olid, otro de sus capitanes, le encargó la expedición marítima a Las Hibueras (actual Honduras), mientras que Hernán Cortés partió hacia el sur de Mesoamérica el 12 de octubre de 1524. Por otro lado, Francisco de Montejo logró conquistar el actual Yucatán en 1546.</w:t>
      </w:r>
    </w:p>
    <w:p w14:paraId="04904797" w14:textId="77777777" w:rsidR="00BD2BFC" w:rsidRPr="00D42E91" w:rsidRDefault="00BD2BFC" w:rsidP="00D42E91">
      <w:pPr>
        <w:spacing w:after="0" w:line="240" w:lineRule="auto"/>
        <w:jc w:val="both"/>
        <w:rPr>
          <w:rFonts w:ascii="Montserrat" w:eastAsia="Adobe Song Std L" w:hAnsi="Montserrat" w:cs="Arial"/>
        </w:rPr>
      </w:pPr>
    </w:p>
    <w:p w14:paraId="16FD4856"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La organización política de la Nueva España tomó elementos de la estructura de los pueblos mesoamericanos, como los señoríos, así como de la organización política de la metrópoli que ya habían impuesto en otros territorios colonizados, como La Española y Cuba.</w:t>
      </w:r>
    </w:p>
    <w:p w14:paraId="0DCCD08E" w14:textId="77777777" w:rsidR="00BD2BFC" w:rsidRPr="00D42E91" w:rsidRDefault="00BD2BFC" w:rsidP="00D42E91">
      <w:pPr>
        <w:spacing w:after="0" w:line="240" w:lineRule="auto"/>
        <w:jc w:val="both"/>
        <w:rPr>
          <w:rFonts w:ascii="Montserrat" w:eastAsia="Adobe Song Std L" w:hAnsi="Montserrat" w:cs="Arial"/>
        </w:rPr>
      </w:pPr>
    </w:p>
    <w:p w14:paraId="05698BBD"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Por órdenes reales, en 1527 se crea la Primer Real Audiencia, y en 1532, la Segunda Real Audiencia, con el fin de organizar políticamente los nuevos territorios, pero es en 1535 cuando se funda formalmente el virreinato con el primer virrey Antonio de Mendoza; esta institución política desaparecería en 1821 con la independencia de México.</w:t>
      </w:r>
    </w:p>
    <w:p w14:paraId="3D229552" w14:textId="77777777" w:rsidR="00BD2BFC" w:rsidRPr="00D42E91" w:rsidRDefault="00BD2BFC" w:rsidP="00D42E91">
      <w:pPr>
        <w:spacing w:after="0" w:line="240" w:lineRule="auto"/>
        <w:jc w:val="both"/>
        <w:rPr>
          <w:rFonts w:ascii="Montserrat" w:eastAsia="Adobe Song Std L" w:hAnsi="Montserrat" w:cs="Arial"/>
        </w:rPr>
      </w:pPr>
    </w:p>
    <w:p w14:paraId="2819D928" w14:textId="1BB054E1"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Ahora inici</w:t>
      </w:r>
      <w:r w:rsidR="00856989" w:rsidRPr="00D42E91">
        <w:rPr>
          <w:rFonts w:ascii="Montserrat" w:eastAsia="Adobe Song Std L" w:hAnsi="Montserrat" w:cs="Arial"/>
        </w:rPr>
        <w:t>a</w:t>
      </w:r>
      <w:r w:rsidRPr="00D42E91">
        <w:rPr>
          <w:rFonts w:ascii="Montserrat" w:eastAsia="Adobe Song Std L" w:hAnsi="Montserrat" w:cs="Arial"/>
        </w:rPr>
        <w:t xml:space="preserve"> el segundo ámbito de estudio:</w:t>
      </w:r>
    </w:p>
    <w:p w14:paraId="02ACACDA" w14:textId="77777777" w:rsidR="00BD2BFC" w:rsidRPr="00D42E91" w:rsidRDefault="00BD2BFC" w:rsidP="00D42E91">
      <w:pPr>
        <w:spacing w:after="0" w:line="240" w:lineRule="auto"/>
        <w:jc w:val="both"/>
        <w:rPr>
          <w:rFonts w:ascii="Montserrat" w:eastAsia="Adobe Song Std L" w:hAnsi="Montserrat" w:cs="Arial"/>
        </w:rPr>
      </w:pPr>
    </w:p>
    <w:p w14:paraId="1C5BEA3C"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EL ÁMBITO ECONÓMICO</w:t>
      </w:r>
    </w:p>
    <w:p w14:paraId="0D35BC0B" w14:textId="77777777" w:rsidR="00BD2BFC" w:rsidRPr="00D42E91" w:rsidRDefault="00BD2BFC" w:rsidP="00D42E91">
      <w:pPr>
        <w:spacing w:after="0" w:line="240" w:lineRule="auto"/>
        <w:jc w:val="both"/>
        <w:rPr>
          <w:rFonts w:ascii="Montserrat" w:eastAsia="Adobe Song Std L" w:hAnsi="Montserrat" w:cs="Arial"/>
        </w:rPr>
      </w:pPr>
    </w:p>
    <w:p w14:paraId="617BA6F8" w14:textId="2C38C112"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Recuerd</w:t>
      </w:r>
      <w:r w:rsidR="00856989" w:rsidRPr="00D42E91">
        <w:rPr>
          <w:rFonts w:ascii="Montserrat" w:eastAsia="Adobe Song Std L" w:hAnsi="Montserrat" w:cs="Arial"/>
        </w:rPr>
        <w:t>a</w:t>
      </w:r>
      <w:r w:rsidRPr="00D42E91">
        <w:rPr>
          <w:rFonts w:ascii="Montserrat" w:eastAsia="Adobe Song Std L" w:hAnsi="Montserrat" w:cs="Arial"/>
        </w:rPr>
        <w:t xml:space="preserve"> que este ámbito </w:t>
      </w:r>
      <w:r w:rsidRPr="00D42E91">
        <w:rPr>
          <w:rFonts w:ascii="Montserrat" w:hAnsi="Montserrat" w:cs="Arial"/>
        </w:rPr>
        <w:t>se</w:t>
      </w:r>
      <w:r w:rsidRPr="00D42E91">
        <w:rPr>
          <w:rFonts w:ascii="Montserrat" w:eastAsia="Adobe Song Std L" w:hAnsi="Montserrat" w:cs="Arial"/>
        </w:rPr>
        <w:t xml:space="preserve"> refiere a la forma en que se produce la riqueza, se comercializa y se distribuye. La primera forma de trabajo impuesta por los conquistadores fue la </w:t>
      </w:r>
      <w:r w:rsidR="00856989" w:rsidRPr="00D42E91">
        <w:rPr>
          <w:rFonts w:ascii="Montserrat" w:eastAsia="Adobe Song Std L" w:hAnsi="Montserrat" w:cs="Arial"/>
        </w:rPr>
        <w:t>encomienda</w:t>
      </w:r>
      <w:r w:rsidRPr="00D42E91">
        <w:rPr>
          <w:rFonts w:ascii="Montserrat" w:eastAsia="Adobe Song Std L" w:hAnsi="Montserrat" w:cs="Arial"/>
        </w:rPr>
        <w:t xml:space="preserve">, y ésta consistió en repartir señoríos a los conquistadores, a quienes se les denominaba encomenderos. </w:t>
      </w:r>
    </w:p>
    <w:p w14:paraId="5FC1620A" w14:textId="77777777" w:rsidR="00BD2BFC" w:rsidRPr="00D42E91" w:rsidRDefault="00BD2BFC" w:rsidP="00D42E91">
      <w:pPr>
        <w:spacing w:after="0" w:line="240" w:lineRule="auto"/>
        <w:jc w:val="both"/>
        <w:rPr>
          <w:rFonts w:ascii="Montserrat" w:eastAsia="Adobe Song Std L" w:hAnsi="Montserrat" w:cs="Arial"/>
        </w:rPr>
      </w:pPr>
    </w:p>
    <w:p w14:paraId="18DB13B2" w14:textId="3A21F755"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Los encomenderos recibían del señorío una renta o tributo, que podía cubrirse con metales preciosos, leña, </w:t>
      </w:r>
      <w:r w:rsidR="00617CD3" w:rsidRPr="00D42E91">
        <w:rPr>
          <w:rFonts w:ascii="Montserrat" w:eastAsia="Adobe Song Std L" w:hAnsi="Montserrat" w:cs="Arial"/>
        </w:rPr>
        <w:t>telas</w:t>
      </w:r>
      <w:r w:rsidRPr="00D42E91">
        <w:rPr>
          <w:rFonts w:ascii="Montserrat" w:eastAsia="Adobe Song Std L" w:hAnsi="Montserrat" w:cs="Arial"/>
        </w:rPr>
        <w:t>, productos agrícolas o mano de obra.</w:t>
      </w:r>
    </w:p>
    <w:p w14:paraId="278F4305" w14:textId="77777777" w:rsidR="00BD2BFC" w:rsidRPr="00D42E91" w:rsidRDefault="00BD2BFC" w:rsidP="00D42E91">
      <w:pPr>
        <w:spacing w:after="0" w:line="240" w:lineRule="auto"/>
        <w:jc w:val="both"/>
        <w:rPr>
          <w:rFonts w:ascii="Montserrat" w:eastAsia="Adobe Song Std L" w:hAnsi="Montserrat" w:cs="Arial"/>
        </w:rPr>
      </w:pPr>
    </w:p>
    <w:p w14:paraId="3E0AE8DD"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Los encomenderos conservaban gran parte del tributo para sí, y una porción era para la Corona.</w:t>
      </w:r>
    </w:p>
    <w:p w14:paraId="43943C27" w14:textId="77777777" w:rsidR="00BD2BFC" w:rsidRPr="00D42E91" w:rsidRDefault="00BD2BFC" w:rsidP="00D42E91">
      <w:pPr>
        <w:spacing w:after="0" w:line="240" w:lineRule="auto"/>
        <w:jc w:val="both"/>
        <w:rPr>
          <w:rFonts w:ascii="Montserrat" w:eastAsia="Adobe Song Std L" w:hAnsi="Montserrat" w:cs="Arial"/>
        </w:rPr>
      </w:pPr>
    </w:p>
    <w:p w14:paraId="28D48427" w14:textId="14D77D59"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El compromiso que los encomenderos tenían era proteger al señorío y evangelizar</w:t>
      </w:r>
      <w:r w:rsidR="00617CD3" w:rsidRPr="00D42E91">
        <w:rPr>
          <w:rFonts w:ascii="Montserrat" w:eastAsia="Adobe Song Std L" w:hAnsi="Montserrat" w:cs="Arial"/>
        </w:rPr>
        <w:t xml:space="preserve"> a sus habitantes</w:t>
      </w:r>
      <w:r w:rsidRPr="00D42E91">
        <w:rPr>
          <w:rFonts w:ascii="Montserrat" w:eastAsia="Adobe Song Std L" w:hAnsi="Montserrat" w:cs="Arial"/>
        </w:rPr>
        <w:t>. Los encargados de recopilar y entregar el tributo a los conquistadores eran los gobernantes de los pueblos, llamados caciques.</w:t>
      </w:r>
    </w:p>
    <w:p w14:paraId="7BDE99CA" w14:textId="77777777" w:rsidR="00BD2BFC" w:rsidRPr="00D42E91" w:rsidRDefault="00BD2BFC" w:rsidP="00D42E91">
      <w:pPr>
        <w:spacing w:after="0" w:line="240" w:lineRule="auto"/>
        <w:jc w:val="both"/>
        <w:rPr>
          <w:rFonts w:ascii="Montserrat" w:eastAsia="Adobe Song Std L" w:hAnsi="Montserrat" w:cs="Arial"/>
        </w:rPr>
      </w:pPr>
    </w:p>
    <w:p w14:paraId="1F9FA12D" w14:textId="77777777" w:rsidR="00856989"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 </w:t>
      </w:r>
      <w:r w:rsidR="00856989" w:rsidRPr="00D42E91">
        <w:rPr>
          <w:rFonts w:ascii="Montserrat" w:eastAsia="Adobe Song Std L" w:hAnsi="Montserrat" w:cs="Arial"/>
        </w:rPr>
        <w:t>las siguientes</w:t>
      </w:r>
      <w:r w:rsidRPr="00D42E91">
        <w:rPr>
          <w:rFonts w:ascii="Montserrat" w:eastAsia="Adobe Song Std L" w:hAnsi="Montserrat" w:cs="Arial"/>
        </w:rPr>
        <w:t xml:space="preserve"> imágenes p</w:t>
      </w:r>
      <w:r w:rsidR="00856989" w:rsidRPr="00D42E91">
        <w:rPr>
          <w:rFonts w:ascii="Montserrat" w:eastAsia="Adobe Song Std L" w:hAnsi="Montserrat" w:cs="Arial"/>
        </w:rPr>
        <w:t xml:space="preserve">uedes observar </w:t>
      </w:r>
      <w:r w:rsidRPr="00D42E91">
        <w:rPr>
          <w:rFonts w:ascii="Montserrat" w:eastAsia="Adobe Song Std L" w:hAnsi="Montserrat" w:cs="Arial"/>
        </w:rPr>
        <w:t xml:space="preserve">cómo el encomendero recibía el tributo, una parte era para él y otra para la Corona. </w:t>
      </w:r>
    </w:p>
    <w:p w14:paraId="222C1B34" w14:textId="77777777" w:rsidR="00856989" w:rsidRPr="00D42E91" w:rsidRDefault="00856989" w:rsidP="00D42E91">
      <w:pPr>
        <w:spacing w:after="0" w:line="240" w:lineRule="auto"/>
        <w:jc w:val="both"/>
        <w:rPr>
          <w:rFonts w:ascii="Montserrat" w:eastAsia="Adobe Song Std L" w:hAnsi="Montserrat" w:cs="Arial"/>
        </w:rPr>
      </w:pPr>
    </w:p>
    <w:p w14:paraId="0A20AF2A" w14:textId="32F77E9F" w:rsidR="00856989" w:rsidRPr="00D42E91" w:rsidRDefault="00856989" w:rsidP="00D42E91">
      <w:pPr>
        <w:spacing w:after="0" w:line="240" w:lineRule="auto"/>
        <w:jc w:val="center"/>
        <w:rPr>
          <w:rFonts w:ascii="Montserrat" w:eastAsia="Adobe Song Std L" w:hAnsi="Montserrat" w:cs="Arial"/>
        </w:rPr>
      </w:pPr>
      <w:r w:rsidRPr="00D42E91">
        <w:rPr>
          <w:rFonts w:ascii="Montserrat" w:hAnsi="Montserrat" w:cs="Arial"/>
          <w:noProof/>
        </w:rPr>
        <w:drawing>
          <wp:inline distT="0" distB="0" distL="0" distR="0" wp14:anchorId="0AA8F91B" wp14:editId="7053B657">
            <wp:extent cx="3930266" cy="2209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5559" cy="2212776"/>
                    </a:xfrm>
                    <a:prstGeom prst="rect">
                      <a:avLst/>
                    </a:prstGeom>
                  </pic:spPr>
                </pic:pic>
              </a:graphicData>
            </a:graphic>
          </wp:inline>
        </w:drawing>
      </w:r>
    </w:p>
    <w:p w14:paraId="7FB8B7FB" w14:textId="179A1DCC" w:rsidR="00856989" w:rsidRPr="00D42E91" w:rsidRDefault="00856989" w:rsidP="00D42E91">
      <w:pPr>
        <w:spacing w:after="0" w:line="240" w:lineRule="auto"/>
        <w:jc w:val="center"/>
        <w:rPr>
          <w:rFonts w:ascii="Montserrat" w:eastAsia="Adobe Song Std L" w:hAnsi="Montserrat" w:cs="Arial"/>
          <w:b/>
          <w:color w:val="0070C0"/>
          <w:u w:val="single"/>
        </w:rPr>
      </w:pPr>
    </w:p>
    <w:p w14:paraId="733CD175" w14:textId="77777777" w:rsidR="00226139" w:rsidRDefault="00226139" w:rsidP="00D42E91">
      <w:pPr>
        <w:spacing w:after="0" w:line="240" w:lineRule="auto"/>
        <w:jc w:val="both"/>
        <w:rPr>
          <w:rFonts w:ascii="Montserrat" w:eastAsia="Adobe Song Std L" w:hAnsi="Montserrat" w:cs="Arial"/>
        </w:rPr>
      </w:pPr>
    </w:p>
    <w:p w14:paraId="25BEE17B" w14:textId="1FB2A9A5"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 </w:t>
      </w:r>
      <w:r w:rsidR="00856989" w:rsidRPr="00D42E91">
        <w:rPr>
          <w:rFonts w:ascii="Montserrat" w:eastAsia="Adobe Song Std L" w:hAnsi="Montserrat" w:cs="Arial"/>
        </w:rPr>
        <w:t>la siguiente</w:t>
      </w:r>
      <w:r w:rsidRPr="00D42E91">
        <w:rPr>
          <w:rFonts w:ascii="Montserrat" w:eastAsia="Adobe Song Std L" w:hAnsi="Montserrat" w:cs="Arial"/>
        </w:rPr>
        <w:t xml:space="preserve"> imagen </w:t>
      </w:r>
      <w:r w:rsidR="00856989" w:rsidRPr="00D42E91">
        <w:rPr>
          <w:rFonts w:ascii="Montserrat" w:eastAsia="Adobe Song Std L" w:hAnsi="Montserrat" w:cs="Arial"/>
        </w:rPr>
        <w:t xml:space="preserve">se </w:t>
      </w:r>
      <w:r w:rsidRPr="00D42E91">
        <w:rPr>
          <w:rFonts w:ascii="Montserrat" w:eastAsia="Adobe Song Std L" w:hAnsi="Montserrat" w:cs="Arial"/>
        </w:rPr>
        <w:t xml:space="preserve">aprecia </w:t>
      </w:r>
      <w:r w:rsidR="00226139" w:rsidRPr="00D42E91">
        <w:rPr>
          <w:rFonts w:ascii="Montserrat" w:eastAsia="Adobe Song Std L" w:hAnsi="Montserrat" w:cs="Arial"/>
        </w:rPr>
        <w:t>que,</w:t>
      </w:r>
      <w:r w:rsidRPr="00D42E91">
        <w:rPr>
          <w:rFonts w:ascii="Montserrat" w:eastAsia="Adobe Song Std L" w:hAnsi="Montserrat" w:cs="Arial"/>
        </w:rPr>
        <w:t xml:space="preserve"> si el tributo era poco o los indígenas no entregaban lo correcto, los españoles los sometían incluso hasta la muerte. Estas imágenes son tomadas del Códice</w:t>
      </w:r>
      <w:r w:rsidRPr="00D42E91">
        <w:rPr>
          <w:rFonts w:ascii="Montserrat" w:hAnsi="Montserrat"/>
        </w:rPr>
        <w:t xml:space="preserve"> </w:t>
      </w:r>
      <w:r w:rsidRPr="00D42E91">
        <w:rPr>
          <w:rFonts w:ascii="Montserrat" w:eastAsia="Adobe Song Std L" w:hAnsi="Montserrat" w:cs="Arial"/>
        </w:rPr>
        <w:t>Tepetlaoxtoc</w:t>
      </w:r>
      <w:r w:rsidR="00856989" w:rsidRPr="00D42E91">
        <w:rPr>
          <w:rFonts w:ascii="Montserrat" w:eastAsia="Adobe Song Std L" w:hAnsi="Montserrat" w:cs="Arial"/>
        </w:rPr>
        <w:t>.</w:t>
      </w:r>
    </w:p>
    <w:p w14:paraId="256F3AA9" w14:textId="372A1DAB" w:rsidR="00856989" w:rsidRPr="00D42E91" w:rsidRDefault="00856989" w:rsidP="00D42E91">
      <w:pPr>
        <w:spacing w:after="0" w:line="240" w:lineRule="auto"/>
        <w:jc w:val="both"/>
        <w:rPr>
          <w:rFonts w:ascii="Montserrat" w:eastAsia="Adobe Song Std L" w:hAnsi="Montserrat" w:cs="Arial"/>
        </w:rPr>
      </w:pPr>
    </w:p>
    <w:p w14:paraId="65C0EC68" w14:textId="03B92B82" w:rsidR="00856989" w:rsidRPr="00D42E91" w:rsidRDefault="00856989" w:rsidP="00D42E91">
      <w:pPr>
        <w:spacing w:after="0" w:line="240" w:lineRule="auto"/>
        <w:jc w:val="center"/>
        <w:rPr>
          <w:rFonts w:ascii="Montserrat" w:eastAsia="Adobe Song Std L" w:hAnsi="Montserrat" w:cs="Arial"/>
        </w:rPr>
      </w:pPr>
      <w:r w:rsidRPr="00D42E91">
        <w:rPr>
          <w:rFonts w:ascii="Montserrat" w:hAnsi="Montserrat" w:cs="Arial"/>
          <w:noProof/>
        </w:rPr>
        <w:drawing>
          <wp:inline distT="0" distB="0" distL="0" distR="0" wp14:anchorId="19446B58" wp14:editId="0A8888DF">
            <wp:extent cx="3489805" cy="1962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1147" cy="1962905"/>
                    </a:xfrm>
                    <a:prstGeom prst="rect">
                      <a:avLst/>
                    </a:prstGeom>
                  </pic:spPr>
                </pic:pic>
              </a:graphicData>
            </a:graphic>
          </wp:inline>
        </w:drawing>
      </w:r>
    </w:p>
    <w:p w14:paraId="3AE6C205" w14:textId="77777777" w:rsidR="00226139" w:rsidRPr="00D42E91" w:rsidRDefault="00226139" w:rsidP="00226139">
      <w:pPr>
        <w:spacing w:after="0" w:line="240" w:lineRule="auto"/>
        <w:jc w:val="center"/>
        <w:rPr>
          <w:rFonts w:ascii="Montserrat" w:eastAsia="Adobe Song Std L" w:hAnsi="Montserrat" w:cs="Arial"/>
          <w:b/>
          <w:color w:val="0070C0"/>
          <w:u w:val="single"/>
        </w:rPr>
      </w:pPr>
      <w:hyperlink r:id="rId19" w:history="1">
        <w:r w:rsidRPr="00D42E91">
          <w:rPr>
            <w:rStyle w:val="Hipervnculo"/>
            <w:rFonts w:ascii="Montserrat" w:eastAsia="Adobe Song Std L" w:hAnsi="Montserrat" w:cs="Arial"/>
            <w:color w:val="0070C0"/>
          </w:rPr>
          <w:t>https://www.noticonquista.</w:t>
        </w:r>
        <w:r w:rsidRPr="00D42E91">
          <w:rPr>
            <w:rStyle w:val="Hipervnculo"/>
            <w:rFonts w:ascii="Montserrat" w:eastAsia="Adobe Song Std L" w:hAnsi="Montserrat" w:cs="Arial"/>
            <w:color w:val="0070C0"/>
          </w:rPr>
          <w:t>unam.mx/imagen-popup/1406</w:t>
        </w:r>
      </w:hyperlink>
    </w:p>
    <w:p w14:paraId="436954CB" w14:textId="77777777" w:rsidR="00226139" w:rsidRPr="00D42E91" w:rsidRDefault="00226139" w:rsidP="00D42E91">
      <w:pPr>
        <w:spacing w:after="0" w:line="240" w:lineRule="auto"/>
        <w:jc w:val="center"/>
        <w:rPr>
          <w:rFonts w:ascii="Montserrat" w:eastAsia="Adobe Song Std L" w:hAnsi="Montserrat" w:cs="Arial"/>
        </w:rPr>
      </w:pPr>
    </w:p>
    <w:p w14:paraId="2AE75CA3" w14:textId="72996BEA"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Como puede</w:t>
      </w:r>
      <w:r w:rsidR="00751641" w:rsidRPr="00D42E91">
        <w:rPr>
          <w:rFonts w:ascii="Montserrat" w:eastAsia="Adobe Song Std L" w:hAnsi="Montserrat" w:cs="Arial"/>
        </w:rPr>
        <w:t>s</w:t>
      </w:r>
      <w:r w:rsidRPr="00D42E91">
        <w:rPr>
          <w:rFonts w:ascii="Montserrat" w:eastAsia="Adobe Song Std L" w:hAnsi="Montserrat" w:cs="Arial"/>
        </w:rPr>
        <w:t xml:space="preserve"> apreciar, la primera organización económica tomó como base la organización política del señorío e incluso el cobro de tributos. </w:t>
      </w:r>
    </w:p>
    <w:p w14:paraId="31543BA3" w14:textId="77777777" w:rsidR="00751641" w:rsidRPr="00D42E91" w:rsidRDefault="00751641" w:rsidP="00D42E91">
      <w:pPr>
        <w:spacing w:after="0" w:line="240" w:lineRule="auto"/>
        <w:jc w:val="both"/>
        <w:rPr>
          <w:rFonts w:ascii="Montserrat" w:eastAsia="Adobe Song Std L" w:hAnsi="Montserrat" w:cs="Arial"/>
        </w:rPr>
      </w:pPr>
    </w:p>
    <w:p w14:paraId="68190F15" w14:textId="02CDEEF1"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lastRenderedPageBreak/>
        <w:t xml:space="preserve">Hay que recordar que la principal actividad económica de Mesoamérica fue la agricultura y su principal alimento era el maíz. Con la llegada de los españoles esto cambió, ya que introdujeron nuevos alimentos vegetales y animales de corral. </w:t>
      </w:r>
    </w:p>
    <w:p w14:paraId="24648175" w14:textId="77777777" w:rsidR="00BD2BFC" w:rsidRPr="00D42E91" w:rsidRDefault="00BD2BFC" w:rsidP="00D42E91">
      <w:pPr>
        <w:spacing w:after="0" w:line="240" w:lineRule="auto"/>
        <w:jc w:val="both"/>
        <w:rPr>
          <w:rFonts w:ascii="Montserrat" w:eastAsia="Adobe Song Std L" w:hAnsi="Montserrat" w:cs="Arial"/>
        </w:rPr>
      </w:pPr>
    </w:p>
    <w:p w14:paraId="3EC71D67" w14:textId="56C6545B" w:rsidR="00BD2BFC" w:rsidRPr="00D42E91" w:rsidRDefault="00751641" w:rsidP="00D42E91">
      <w:pPr>
        <w:spacing w:after="0" w:line="240" w:lineRule="auto"/>
        <w:jc w:val="both"/>
        <w:rPr>
          <w:rFonts w:ascii="Montserrat" w:eastAsia="Adobe Song Std L" w:hAnsi="Montserrat" w:cs="Arial"/>
        </w:rPr>
      </w:pPr>
      <w:r w:rsidRPr="00D42E91">
        <w:rPr>
          <w:rFonts w:ascii="Montserrat" w:eastAsia="Adobe Song Std L" w:hAnsi="Montserrat" w:cs="Arial"/>
        </w:rPr>
        <w:t>E</w:t>
      </w:r>
      <w:r w:rsidR="00BD2BFC" w:rsidRPr="00D42E91">
        <w:rPr>
          <w:rFonts w:ascii="Montserrat" w:eastAsia="Adobe Song Std L" w:hAnsi="Montserrat" w:cs="Arial"/>
        </w:rPr>
        <w:t>l</w:t>
      </w:r>
      <w:r w:rsidR="00BD2BFC" w:rsidRPr="00D42E91">
        <w:rPr>
          <w:rFonts w:ascii="Montserrat" w:hAnsi="Montserrat" w:cs="Arial"/>
        </w:rPr>
        <w:t xml:space="preserve"> </w:t>
      </w:r>
      <w:r w:rsidR="00BD2BFC" w:rsidRPr="00D42E91">
        <w:rPr>
          <w:rFonts w:ascii="Montserrat" w:eastAsia="Adobe Song Std L" w:hAnsi="Montserrat" w:cs="Arial"/>
        </w:rPr>
        <w:t xml:space="preserve">cerdo, que fue un animal muy importante porque con su crianza dio inicio a la ganadería menor en </w:t>
      </w:r>
      <w:r w:rsidR="00BD2BFC" w:rsidRPr="00D42E91">
        <w:rPr>
          <w:rFonts w:ascii="Montserrat" w:hAnsi="Montserrat" w:cs="Arial"/>
        </w:rPr>
        <w:t>Nueva</w:t>
      </w:r>
      <w:r w:rsidR="00BD2BFC" w:rsidRPr="00D42E91">
        <w:rPr>
          <w:rFonts w:ascii="Montserrat" w:eastAsia="Adobe Song Std L" w:hAnsi="Montserrat" w:cs="Arial"/>
        </w:rPr>
        <w:t xml:space="preserve"> España. Su producción pronto fue tan numerosa que estuvo al alcance de cualquiera. Por su parte, las vacas, cabras y ovejas se introdujeron a Nueva España un poco después, pero hacia 1523 ya se registra su existencia, aunque la cría del ganado mayor se reservó para los españoles.</w:t>
      </w:r>
    </w:p>
    <w:p w14:paraId="77BFBF39" w14:textId="77777777" w:rsidR="00BD2BFC" w:rsidRPr="00D42E91" w:rsidRDefault="00BD2BFC" w:rsidP="00D42E91">
      <w:pPr>
        <w:spacing w:after="0" w:line="240" w:lineRule="auto"/>
        <w:jc w:val="both"/>
        <w:rPr>
          <w:rFonts w:ascii="Montserrat" w:eastAsia="Adobe Song Std L" w:hAnsi="Montserrat" w:cs="Arial"/>
        </w:rPr>
      </w:pPr>
    </w:p>
    <w:p w14:paraId="1217E080" w14:textId="149D9931"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Respecto a los cultivos, los españoles introdujeron el trigo para elaborar el pan; la caña para la extracción del azúcar y ag</w:t>
      </w:r>
      <w:r w:rsidR="0093647D" w:rsidRPr="00D42E91">
        <w:rPr>
          <w:rFonts w:ascii="Montserrat" w:eastAsia="Adobe Song Std L" w:hAnsi="Montserrat" w:cs="Arial"/>
        </w:rPr>
        <w:t>uardiente; el nogal y el olivo.</w:t>
      </w:r>
    </w:p>
    <w:p w14:paraId="7D0AAC30" w14:textId="77777777" w:rsidR="0093647D" w:rsidRPr="00D42E91" w:rsidRDefault="0093647D" w:rsidP="00D42E91">
      <w:pPr>
        <w:spacing w:after="0" w:line="240" w:lineRule="auto"/>
        <w:jc w:val="both"/>
        <w:rPr>
          <w:rFonts w:ascii="Montserrat" w:eastAsia="Adobe Song Std L" w:hAnsi="Montserrat" w:cs="Arial"/>
        </w:rPr>
      </w:pPr>
    </w:p>
    <w:p w14:paraId="390C4C77" w14:textId="5C9DA7CF"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Entre las verduras que introdujeron los españoles a México fueron los rábanos, zanahorias, nabos, el ajo, espinaca y cilantro. Entre las frutas </w:t>
      </w:r>
      <w:r w:rsidR="0093647D" w:rsidRPr="00D42E91">
        <w:rPr>
          <w:rFonts w:ascii="Montserrat" w:eastAsia="Adobe Song Std L" w:hAnsi="Montserrat" w:cs="Arial"/>
        </w:rPr>
        <w:t xml:space="preserve">se </w:t>
      </w:r>
      <w:r w:rsidRPr="00D42E91">
        <w:rPr>
          <w:rFonts w:ascii="Montserrat" w:eastAsia="Adobe Song Std L" w:hAnsi="Montserrat" w:cs="Arial"/>
        </w:rPr>
        <w:t>enc</w:t>
      </w:r>
      <w:r w:rsidR="0093647D" w:rsidRPr="00D42E91">
        <w:rPr>
          <w:rFonts w:ascii="Montserrat" w:eastAsia="Adobe Song Std L" w:hAnsi="Montserrat" w:cs="Arial"/>
        </w:rPr>
        <w:t xml:space="preserve">uentran </w:t>
      </w:r>
      <w:r w:rsidRPr="00D42E91">
        <w:rPr>
          <w:rFonts w:ascii="Montserrat" w:hAnsi="Montserrat" w:cs="Arial"/>
        </w:rPr>
        <w:t>naranja</w:t>
      </w:r>
      <w:r w:rsidRPr="00D42E91">
        <w:rPr>
          <w:rFonts w:ascii="Montserrat" w:eastAsia="Adobe Song Std L" w:hAnsi="Montserrat" w:cs="Arial"/>
        </w:rPr>
        <w:t>, durazno, manzana, pera, mandarina, limón, higo y uvas. Para el transporte de estos productos se dejaron de lado a los cargadores o tamemes y se empezaron a utilizar las carretas.</w:t>
      </w:r>
    </w:p>
    <w:p w14:paraId="27DE5363" w14:textId="77777777" w:rsidR="00BD2BFC" w:rsidRPr="00D42E91" w:rsidRDefault="00BD2BFC" w:rsidP="00D42E91">
      <w:pPr>
        <w:spacing w:after="0" w:line="240" w:lineRule="auto"/>
        <w:jc w:val="both"/>
        <w:rPr>
          <w:rFonts w:ascii="Montserrat" w:eastAsia="Adobe Song Std L" w:hAnsi="Montserrat" w:cs="Arial"/>
        </w:rPr>
      </w:pPr>
    </w:p>
    <w:p w14:paraId="1731D4DC" w14:textId="27455380"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La Conquista y expansión colonial no sólo significó </w:t>
      </w:r>
      <w:r w:rsidR="00617CD3" w:rsidRPr="00D42E91">
        <w:rPr>
          <w:rFonts w:ascii="Montserrat" w:eastAsia="Adobe Song Std L" w:hAnsi="Montserrat" w:cs="Arial"/>
        </w:rPr>
        <w:t>el sometimiento</w:t>
      </w:r>
      <w:r w:rsidRPr="00D42E91">
        <w:rPr>
          <w:rFonts w:ascii="Montserrat" w:eastAsia="Adobe Song Std L" w:hAnsi="Montserrat" w:cs="Arial"/>
        </w:rPr>
        <w:t xml:space="preserve"> de los indígenas, también implicó el intercambio de plantas y animales, creación de nuevas actividades productivas, el empleo de otras técnicas y herramientas.</w:t>
      </w:r>
    </w:p>
    <w:p w14:paraId="6DBFB1DE" w14:textId="77777777" w:rsidR="00BD2BFC" w:rsidRPr="00D42E91" w:rsidRDefault="00BD2BFC" w:rsidP="00D42E91">
      <w:pPr>
        <w:spacing w:after="0" w:line="240" w:lineRule="auto"/>
        <w:jc w:val="both"/>
        <w:rPr>
          <w:rFonts w:ascii="Montserrat" w:eastAsia="Adobe Song Std L" w:hAnsi="Montserrat" w:cs="Arial"/>
        </w:rPr>
      </w:pPr>
    </w:p>
    <w:p w14:paraId="6E178975"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Pero la actividad productiva que quizá tuvo mayor impacto en el desarrollo económico y en la transformación del paisaje en la Colonia fue la minería, </w:t>
      </w:r>
      <w:r w:rsidRPr="00D42E91">
        <w:rPr>
          <w:rFonts w:ascii="Montserrat" w:hAnsi="Montserrat" w:cs="Arial"/>
        </w:rPr>
        <w:t>específicamente,</w:t>
      </w:r>
      <w:r w:rsidRPr="00D42E91">
        <w:rPr>
          <w:rFonts w:ascii="Montserrat" w:eastAsia="Adobe Song Std L" w:hAnsi="Montserrat" w:cs="Arial"/>
        </w:rPr>
        <w:t xml:space="preserve"> la extracción de la plata.</w:t>
      </w:r>
    </w:p>
    <w:p w14:paraId="1801386E" w14:textId="77777777" w:rsidR="00BD2BFC" w:rsidRPr="00D42E91" w:rsidRDefault="00BD2BFC" w:rsidP="00D42E91">
      <w:pPr>
        <w:spacing w:after="0" w:line="240" w:lineRule="auto"/>
        <w:jc w:val="both"/>
        <w:rPr>
          <w:rFonts w:ascii="Montserrat" w:eastAsia="Adobe Song Std L" w:hAnsi="Montserrat" w:cs="Arial"/>
        </w:rPr>
      </w:pPr>
    </w:p>
    <w:p w14:paraId="01DE8F3C"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En 1530 se descubrieron las primeras minas de plata de Nueva España, específicamente, en Taxco, actual territorio del estado de Guerrero. Esto animó a los españoles a explorar otras minas al norte del país. En Zacatecas se encontraron grandes minas de plata y las ciudades de esa región crecieron. </w:t>
      </w:r>
    </w:p>
    <w:p w14:paraId="522997E9" w14:textId="77777777" w:rsidR="00BD2BFC" w:rsidRPr="00D42E91" w:rsidRDefault="00BD2BFC" w:rsidP="00D42E91">
      <w:pPr>
        <w:spacing w:after="0" w:line="240" w:lineRule="auto"/>
        <w:jc w:val="both"/>
        <w:rPr>
          <w:rFonts w:ascii="Montserrat" w:eastAsia="Adobe Song Std L" w:hAnsi="Montserrat" w:cs="Arial"/>
        </w:rPr>
      </w:pPr>
    </w:p>
    <w:p w14:paraId="20B59872"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Se puede sintetizar que la minería fue esencial para el crecimiento de las ciudades, la diversificación de actividades y la construcción de templos y caminos, y esto transformó radicalmente el paisaje de Nueva España.</w:t>
      </w:r>
    </w:p>
    <w:p w14:paraId="71A60CE0" w14:textId="77777777" w:rsidR="00BD2BFC" w:rsidRPr="00D42E91" w:rsidRDefault="00BD2BFC" w:rsidP="00D42E91">
      <w:pPr>
        <w:spacing w:after="0" w:line="240" w:lineRule="auto"/>
        <w:jc w:val="both"/>
        <w:rPr>
          <w:rFonts w:ascii="Montserrat" w:eastAsia="Adobe Song Std L" w:hAnsi="Montserrat" w:cs="Arial"/>
        </w:rPr>
      </w:pPr>
    </w:p>
    <w:p w14:paraId="0A48E7D0" w14:textId="77777777" w:rsidR="00BD2BFC" w:rsidRPr="00D42E91" w:rsidRDefault="00BD2BFC" w:rsidP="00D42E91">
      <w:pPr>
        <w:spacing w:after="0" w:line="240" w:lineRule="auto"/>
        <w:jc w:val="both"/>
        <w:rPr>
          <w:rFonts w:ascii="Montserrat" w:hAnsi="Montserrat" w:cs="Arial"/>
        </w:rPr>
      </w:pPr>
      <w:r w:rsidRPr="00D42E91">
        <w:rPr>
          <w:rFonts w:ascii="Montserrat" w:eastAsia="Adobe Song Std L" w:hAnsi="Montserrat" w:cs="Arial"/>
        </w:rPr>
        <w:t xml:space="preserve">Por otro lado, las rutas comerciales de Nueva España durante el siglo XVI con Europa y Asia fueron dos: la de Veracruz-Sevilla en el océano Atlántico y la de Acapulco-Manila en el océano Pacífico. </w:t>
      </w:r>
      <w:r w:rsidRPr="00D42E91">
        <w:rPr>
          <w:rFonts w:ascii="Montserrat" w:hAnsi="Montserrat" w:cs="Arial"/>
        </w:rPr>
        <w:t xml:space="preserve"> </w:t>
      </w:r>
      <w:r w:rsidRPr="00D42E91">
        <w:rPr>
          <w:rFonts w:ascii="Montserrat" w:eastAsia="Adobe Song Std L" w:hAnsi="Montserrat" w:cs="Arial"/>
        </w:rPr>
        <w:t xml:space="preserve">Nueva España encontró en su metrópoli, España, un freno para desarrollarse comercialmente, con la imposición de reglas duras para no comerciar directamente con naciones europeas e incluso con otras colonias. </w:t>
      </w:r>
      <w:r w:rsidRPr="00D42E91">
        <w:rPr>
          <w:rFonts w:ascii="Montserrat" w:hAnsi="Montserrat" w:cs="Arial"/>
        </w:rPr>
        <w:t xml:space="preserve"> </w:t>
      </w:r>
    </w:p>
    <w:p w14:paraId="29F1C28C" w14:textId="77777777" w:rsidR="00BD2BFC" w:rsidRPr="00D42E91" w:rsidRDefault="00BD2BFC" w:rsidP="00D42E91">
      <w:pPr>
        <w:spacing w:after="0" w:line="240" w:lineRule="auto"/>
        <w:jc w:val="both"/>
        <w:rPr>
          <w:rFonts w:ascii="Montserrat" w:hAnsi="Montserrat" w:cs="Arial"/>
        </w:rPr>
      </w:pPr>
    </w:p>
    <w:p w14:paraId="3AC1403D"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El traslado de las mercancías de un continente a otro fue aprovechado por los piratas, quienes robaban los barcos españoles y las riquezas eran trasladadas al país que financiaba la piratería: Inglaterra, Francia u Holanda.</w:t>
      </w:r>
    </w:p>
    <w:p w14:paraId="22CA33A9" w14:textId="77777777" w:rsidR="00BD2BFC" w:rsidRPr="00D42E91" w:rsidRDefault="00BD2BFC" w:rsidP="00D42E91">
      <w:pPr>
        <w:spacing w:after="0" w:line="240" w:lineRule="auto"/>
        <w:jc w:val="both"/>
        <w:rPr>
          <w:rFonts w:ascii="Montserrat" w:eastAsia="Adobe Song Std L" w:hAnsi="Montserrat" w:cs="Arial"/>
        </w:rPr>
      </w:pPr>
    </w:p>
    <w:p w14:paraId="422CA985"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lastRenderedPageBreak/>
        <w:t xml:space="preserve">Toda esta efervescencia económica hizo que surgiera en la Ciudad de México un Consulado de Comerciantes, quienes deliberaban asuntos comerciales internos y externos a la Colonia, y su influencia llegó a Sevilla y a Manila. </w:t>
      </w:r>
    </w:p>
    <w:p w14:paraId="467025F6" w14:textId="77777777" w:rsidR="00BD2BFC" w:rsidRPr="00D42E91" w:rsidRDefault="00BD2BFC" w:rsidP="00D42E91">
      <w:pPr>
        <w:spacing w:after="0" w:line="240" w:lineRule="auto"/>
        <w:jc w:val="both"/>
        <w:rPr>
          <w:rFonts w:ascii="Montserrat" w:eastAsia="Adobe Song Std L" w:hAnsi="Montserrat" w:cs="Arial"/>
        </w:rPr>
      </w:pPr>
    </w:p>
    <w:p w14:paraId="5F77E253" w14:textId="19FE0449" w:rsidR="00BD2BFC" w:rsidRPr="00D42E91" w:rsidRDefault="00BD2BFC" w:rsidP="00D42E91">
      <w:pPr>
        <w:spacing w:after="0" w:line="240" w:lineRule="auto"/>
        <w:jc w:val="both"/>
        <w:rPr>
          <w:rFonts w:ascii="Montserrat" w:eastAsia="Adobe Song Std L" w:hAnsi="Montserrat" w:cs="Arial"/>
          <w:b/>
          <w:bCs/>
        </w:rPr>
      </w:pPr>
      <w:r w:rsidRPr="00D42E91">
        <w:rPr>
          <w:rFonts w:ascii="Montserrat" w:eastAsia="Adobe Song Std L" w:hAnsi="Montserrat" w:cs="Arial"/>
        </w:rPr>
        <w:t>Hasta aquí el ámbito económico. Ahora revis</w:t>
      </w:r>
      <w:r w:rsidR="001B2EE4" w:rsidRPr="00D42E91">
        <w:rPr>
          <w:rFonts w:ascii="Montserrat" w:eastAsia="Adobe Song Std L" w:hAnsi="Montserrat" w:cs="Arial"/>
        </w:rPr>
        <w:t>a</w:t>
      </w:r>
      <w:r w:rsidRPr="00D42E91">
        <w:rPr>
          <w:rFonts w:ascii="Montserrat" w:eastAsia="Adobe Song Std L" w:hAnsi="Montserrat" w:cs="Arial"/>
        </w:rPr>
        <w:t>:</w:t>
      </w:r>
      <w:r w:rsidR="00646E72" w:rsidRPr="00D42E91">
        <w:rPr>
          <w:rFonts w:ascii="Montserrat" w:eastAsia="Adobe Song Std L" w:hAnsi="Montserrat" w:cs="Arial"/>
        </w:rPr>
        <w:t xml:space="preserve"> </w:t>
      </w:r>
      <w:r w:rsidRPr="00D42E91">
        <w:rPr>
          <w:rFonts w:ascii="Montserrat" w:eastAsia="Adobe Song Std L" w:hAnsi="Montserrat" w:cs="Arial"/>
          <w:bCs/>
        </w:rPr>
        <w:t>EL ÁMBITO CULTURAL</w:t>
      </w:r>
    </w:p>
    <w:p w14:paraId="15326112" w14:textId="77777777" w:rsidR="00BD2BFC" w:rsidRPr="00D42E91" w:rsidRDefault="00BD2BFC" w:rsidP="00D42E91">
      <w:pPr>
        <w:spacing w:after="0" w:line="240" w:lineRule="auto"/>
        <w:jc w:val="both"/>
        <w:rPr>
          <w:rFonts w:ascii="Montserrat" w:eastAsia="Adobe Song Std L" w:hAnsi="Montserrat" w:cs="Arial"/>
        </w:rPr>
      </w:pPr>
    </w:p>
    <w:p w14:paraId="48C2BDFD"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El ámbito cultural se refiere a las costumbres, las creencias, ideas y formas de entender la vida que hacen al mundo diverso. En el caso de Nueva España, los españoles buscaron eliminar por completo las ideas religiosas de los pueblos mesoamericanos. Prohibieron diferentes rituales como el sacrificio humano; sin embargo, toleraron otras prácticas que se fusionaron con la adoración de los santos católicos.</w:t>
      </w:r>
    </w:p>
    <w:p w14:paraId="71FF7391" w14:textId="77777777" w:rsidR="00BD2BFC" w:rsidRPr="00D42E91" w:rsidRDefault="00BD2BFC" w:rsidP="00D42E91">
      <w:pPr>
        <w:spacing w:after="0" w:line="240" w:lineRule="auto"/>
        <w:jc w:val="both"/>
        <w:rPr>
          <w:rFonts w:ascii="Montserrat" w:eastAsia="Adobe Song Std L" w:hAnsi="Montserrat" w:cs="Arial"/>
        </w:rPr>
      </w:pPr>
    </w:p>
    <w:p w14:paraId="700167A7" w14:textId="1B2E22BF"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Después de que los españoles </w:t>
      </w:r>
      <w:r w:rsidR="00285E0C" w:rsidRPr="00D42E91">
        <w:rPr>
          <w:rFonts w:ascii="Montserrat" w:eastAsia="Adobe Song Std L" w:hAnsi="Montserrat" w:cs="Arial"/>
        </w:rPr>
        <w:t xml:space="preserve">invadieron y </w:t>
      </w:r>
      <w:r w:rsidRPr="00D42E91">
        <w:rPr>
          <w:rFonts w:ascii="Montserrat" w:eastAsia="Adobe Song Std L" w:hAnsi="Montserrat" w:cs="Arial"/>
        </w:rPr>
        <w:t xml:space="preserve">conquistaron México-Tenochtitlan, Cortés solicitó al rey que enviara frailes para </w:t>
      </w:r>
      <w:r w:rsidR="00285E0C" w:rsidRPr="00D42E91">
        <w:rPr>
          <w:rFonts w:ascii="Montserrat" w:eastAsia="Adobe Song Std L" w:hAnsi="Montserrat" w:cs="Arial"/>
        </w:rPr>
        <w:t xml:space="preserve">imponer la </w:t>
      </w:r>
      <w:r w:rsidRPr="00D42E91">
        <w:rPr>
          <w:rFonts w:ascii="Montserrat" w:eastAsia="Adobe Song Std L" w:hAnsi="Montserrat" w:cs="Arial"/>
        </w:rPr>
        <w:t>enseñ</w:t>
      </w:r>
      <w:r w:rsidR="00285E0C" w:rsidRPr="00D42E91">
        <w:rPr>
          <w:rFonts w:ascii="Montserrat" w:eastAsia="Adobe Song Std L" w:hAnsi="Montserrat" w:cs="Arial"/>
        </w:rPr>
        <w:t>anza</w:t>
      </w:r>
      <w:r w:rsidRPr="00D42E91">
        <w:rPr>
          <w:rFonts w:ascii="Montserrat" w:eastAsia="Adobe Song Std L" w:hAnsi="Montserrat" w:cs="Arial"/>
        </w:rPr>
        <w:t xml:space="preserve"> </w:t>
      </w:r>
      <w:r w:rsidR="00285E0C" w:rsidRPr="00D42E91">
        <w:rPr>
          <w:rFonts w:ascii="Montserrat" w:eastAsia="Adobe Song Std L" w:hAnsi="Montserrat" w:cs="Arial"/>
        </w:rPr>
        <w:t>d</w:t>
      </w:r>
      <w:r w:rsidRPr="00D42E91">
        <w:rPr>
          <w:rFonts w:ascii="Montserrat" w:eastAsia="Adobe Song Std L" w:hAnsi="Montserrat" w:cs="Arial"/>
        </w:rPr>
        <w:t>el cristianismo a los indígenas.</w:t>
      </w:r>
    </w:p>
    <w:p w14:paraId="00F253C1" w14:textId="77777777" w:rsidR="00BD2BFC" w:rsidRPr="00D42E91" w:rsidRDefault="00BD2BFC" w:rsidP="00D42E91">
      <w:pPr>
        <w:spacing w:after="0" w:line="240" w:lineRule="auto"/>
        <w:jc w:val="both"/>
        <w:rPr>
          <w:rFonts w:ascii="Montserrat" w:eastAsia="Adobe Song Std L" w:hAnsi="Montserrat" w:cs="Arial"/>
        </w:rPr>
      </w:pPr>
    </w:p>
    <w:p w14:paraId="6B83BDBF"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Los frailes tendrían la misión de evangelizar y erradicar las prácticas religiosas prehispánicas: franciscanos, dominicos, agustinos y más tarde los jesuitas, fueron los religiosos que se dieron cita en la colonia. </w:t>
      </w:r>
    </w:p>
    <w:p w14:paraId="38132FCA" w14:textId="77777777" w:rsidR="00BD2BFC" w:rsidRPr="00D42E91" w:rsidRDefault="00BD2BFC" w:rsidP="00D42E91">
      <w:pPr>
        <w:spacing w:after="0" w:line="240" w:lineRule="auto"/>
        <w:jc w:val="both"/>
        <w:rPr>
          <w:rFonts w:ascii="Montserrat" w:eastAsia="Adobe Song Std L" w:hAnsi="Montserrat" w:cs="Arial"/>
        </w:rPr>
      </w:pPr>
    </w:p>
    <w:p w14:paraId="531D30DF"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En 1523 llegaron a la Nueva España los primeros tres frailes franciscanos. Un año más tarde,</w:t>
      </w:r>
      <w:r w:rsidRPr="00D42E91">
        <w:rPr>
          <w:rFonts w:ascii="Montserrat" w:hAnsi="Montserrat" w:cs="Arial"/>
        </w:rPr>
        <w:t xml:space="preserve"> </w:t>
      </w:r>
      <w:r w:rsidRPr="00D42E91">
        <w:rPr>
          <w:rFonts w:ascii="Montserrat" w:eastAsia="Adobe Song Std L" w:hAnsi="Montserrat" w:cs="Arial"/>
        </w:rPr>
        <w:t>en 1524, arribaron doce más de esta misma orden.</w:t>
      </w:r>
    </w:p>
    <w:p w14:paraId="21E8C8B5" w14:textId="77777777" w:rsidR="00BD2BFC" w:rsidRPr="00D42E91" w:rsidRDefault="00BD2BFC" w:rsidP="00D42E91">
      <w:pPr>
        <w:spacing w:after="0" w:line="240" w:lineRule="auto"/>
        <w:jc w:val="both"/>
        <w:rPr>
          <w:rFonts w:ascii="Montserrat" w:eastAsia="Adobe Song Std L" w:hAnsi="Montserrat" w:cs="Arial"/>
        </w:rPr>
      </w:pPr>
    </w:p>
    <w:p w14:paraId="7A689E98"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Los franciscanos establecieron conventos y hospitales en lugares como la Ciudad de México, Puebla, Estado de México, Michoacán, Jalisco y Yucatán. </w:t>
      </w:r>
    </w:p>
    <w:p w14:paraId="1A991B11" w14:textId="77777777" w:rsidR="00BD2BFC" w:rsidRPr="00D42E91" w:rsidRDefault="00BD2BFC" w:rsidP="00D42E91">
      <w:pPr>
        <w:spacing w:after="0" w:line="240" w:lineRule="auto"/>
        <w:jc w:val="both"/>
        <w:rPr>
          <w:rFonts w:ascii="Montserrat" w:eastAsia="Adobe Song Std L" w:hAnsi="Montserrat" w:cs="Arial"/>
        </w:rPr>
      </w:pPr>
    </w:p>
    <w:p w14:paraId="7EB019BD"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Los dominicos fueron la segunda orden en llegar a Nueva España en 1526, se ubicaron en las regiones del sur desde Oaxaca hasta Guatemala. </w:t>
      </w:r>
    </w:p>
    <w:p w14:paraId="44D85B33" w14:textId="77777777" w:rsidR="00BD2BFC" w:rsidRPr="00D42E91" w:rsidRDefault="00BD2BFC" w:rsidP="00D42E91">
      <w:pPr>
        <w:spacing w:after="0" w:line="240" w:lineRule="auto"/>
        <w:jc w:val="both"/>
        <w:rPr>
          <w:rFonts w:ascii="Montserrat" w:eastAsia="Adobe Song Std L" w:hAnsi="Montserrat" w:cs="Arial"/>
        </w:rPr>
      </w:pPr>
    </w:p>
    <w:p w14:paraId="3B2F90F7" w14:textId="1C73D07F" w:rsidR="00BD2BFC" w:rsidRPr="00D42E91" w:rsidRDefault="00BD2BFC" w:rsidP="00D42E91">
      <w:pPr>
        <w:spacing w:after="0" w:line="240" w:lineRule="auto"/>
        <w:jc w:val="both"/>
        <w:rPr>
          <w:rFonts w:ascii="Montserrat" w:hAnsi="Montserrat" w:cs="Arial"/>
        </w:rPr>
      </w:pPr>
      <w:r w:rsidRPr="00D42E91">
        <w:rPr>
          <w:rFonts w:ascii="Montserrat" w:eastAsia="Adobe Song Std L" w:hAnsi="Montserrat" w:cs="Arial"/>
        </w:rPr>
        <w:t>Años después, para 1533, llegaron los agustinos, ellos se establecieron en aquellas regiones no ocupadas por las otras órdenes religiosas, como el occidente, las Huastecas y el Pánuco, ahí abrieron conventos y orfanatos.</w:t>
      </w:r>
    </w:p>
    <w:p w14:paraId="2AD91A9D" w14:textId="77777777" w:rsidR="00BD2BFC" w:rsidRPr="00D42E91" w:rsidRDefault="00BD2BFC" w:rsidP="00D42E91">
      <w:pPr>
        <w:spacing w:after="0" w:line="240" w:lineRule="auto"/>
        <w:jc w:val="both"/>
        <w:rPr>
          <w:rFonts w:ascii="Montserrat" w:hAnsi="Montserrat" w:cs="Arial"/>
        </w:rPr>
      </w:pPr>
    </w:p>
    <w:p w14:paraId="65DECC6E"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Más tarde, en 1572, llegó la Compañía de Jesús, también conocidos como jesuitas, quienes se dedicaron a establecer colegios en muchas ciudades, y un sistema de misiones en las regiones más alejadas del noroeste. Además, se consagraron a la educación de los criollos y a la enseñanza superior.</w:t>
      </w:r>
    </w:p>
    <w:p w14:paraId="2F55782C" w14:textId="77777777" w:rsidR="00BD2BFC" w:rsidRPr="00D42E91" w:rsidRDefault="00BD2BFC" w:rsidP="00D42E91">
      <w:pPr>
        <w:spacing w:after="0" w:line="240" w:lineRule="auto"/>
        <w:jc w:val="both"/>
        <w:rPr>
          <w:rFonts w:ascii="Montserrat" w:eastAsia="Adobe Song Std L" w:hAnsi="Montserrat" w:cs="Arial"/>
        </w:rPr>
      </w:pPr>
    </w:p>
    <w:p w14:paraId="7CEFEC26"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Seguro se estarán preguntando: ¿cómo lograron comunicarse los frailes con los indígenas? Pues bien, utilizaron todo tipo de recursos: elaboraron dibujos similares a los de los códices para escribir las oraciones y enseñanzas, decoraron los techos de las capillas con diferentes escenas religiosas, aprovecharon el gusto de los indígenas por el teatro y la música para recrear pasajes religiosos en pequeñas obras de teatro y realizaron fiestas con música y canto.</w:t>
      </w:r>
    </w:p>
    <w:p w14:paraId="1B43688A" w14:textId="77777777" w:rsidR="00BD2BFC" w:rsidRPr="00D42E91" w:rsidRDefault="00BD2BFC" w:rsidP="00D42E91">
      <w:pPr>
        <w:spacing w:after="0" w:line="240" w:lineRule="auto"/>
        <w:jc w:val="both"/>
        <w:rPr>
          <w:rFonts w:ascii="Montserrat" w:eastAsia="Adobe Song Std L" w:hAnsi="Montserrat" w:cs="Arial"/>
        </w:rPr>
      </w:pPr>
    </w:p>
    <w:p w14:paraId="040E3DFE"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lastRenderedPageBreak/>
        <w:t xml:space="preserve">Ahora bien, es conveniente </w:t>
      </w:r>
      <w:r w:rsidRPr="00D42E91">
        <w:rPr>
          <w:rFonts w:ascii="Montserrat" w:hAnsi="Montserrat" w:cs="Arial"/>
        </w:rPr>
        <w:t>mencionar</w:t>
      </w:r>
      <w:r w:rsidRPr="00D42E91">
        <w:rPr>
          <w:rFonts w:ascii="Montserrat" w:eastAsia="Adobe Song Std L" w:hAnsi="Montserrat" w:cs="Arial"/>
        </w:rPr>
        <w:t xml:space="preserve"> que llegaron a Nueva España dos tipos de religiosos: los que pertenecían al clero regular y los del clero secular.</w:t>
      </w:r>
    </w:p>
    <w:p w14:paraId="316CF42B" w14:textId="77777777" w:rsidR="00BD2BFC" w:rsidRPr="00D42E91" w:rsidRDefault="00BD2BFC" w:rsidP="00D42E91">
      <w:pPr>
        <w:spacing w:after="0" w:line="240" w:lineRule="auto"/>
        <w:jc w:val="both"/>
        <w:rPr>
          <w:rFonts w:ascii="Montserrat" w:eastAsia="Adobe Song Std L" w:hAnsi="Montserrat" w:cs="Arial"/>
        </w:rPr>
      </w:pPr>
    </w:p>
    <w:p w14:paraId="55B620FA"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En este triángulo les explico esta situación: el clero regular estaba constituido por las órdenes religiosas y obedecían directamente a Roma.</w:t>
      </w:r>
      <w:r w:rsidRPr="00D42E91">
        <w:rPr>
          <w:rFonts w:ascii="Montserrat" w:hAnsi="Montserrat" w:cs="Arial"/>
        </w:rPr>
        <w:t xml:space="preserve"> </w:t>
      </w:r>
      <w:r w:rsidRPr="00D42E91">
        <w:rPr>
          <w:rFonts w:ascii="Montserrat" w:eastAsia="Adobe Song Std L" w:hAnsi="Montserrat" w:cs="Arial"/>
        </w:rPr>
        <w:t>El clero secular estaba formado por los sacerdotes, obispos, párrocos que no pertenecían a ninguna orden religiosa y se encontraban ligados a la sociedad civil.</w:t>
      </w:r>
    </w:p>
    <w:p w14:paraId="471C027E" w14:textId="77777777" w:rsidR="00BD2BFC" w:rsidRPr="00D42E91" w:rsidRDefault="00BD2BFC" w:rsidP="00D42E91">
      <w:pPr>
        <w:spacing w:after="0" w:line="240" w:lineRule="auto"/>
        <w:jc w:val="both"/>
        <w:rPr>
          <w:rFonts w:ascii="Montserrat" w:eastAsia="Adobe Song Std L" w:hAnsi="Montserrat" w:cs="Arial"/>
          <w:b/>
        </w:rPr>
      </w:pPr>
    </w:p>
    <w:p w14:paraId="65FA8728" w14:textId="5C32D66B"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Durante el proceso de evangelización,</w:t>
      </w:r>
      <w:r w:rsidR="00285E0C" w:rsidRPr="00D42E91">
        <w:rPr>
          <w:rFonts w:ascii="Montserrat" w:eastAsia="Adobe Song Std L" w:hAnsi="Montserrat" w:cs="Arial"/>
        </w:rPr>
        <w:t xml:space="preserve"> a</w:t>
      </w:r>
      <w:r w:rsidRPr="00D42E91">
        <w:rPr>
          <w:rFonts w:ascii="Montserrat" w:eastAsia="Adobe Song Std L" w:hAnsi="Montserrat" w:cs="Arial"/>
        </w:rPr>
        <w:t xml:space="preserve"> los indígenas poco a poco </w:t>
      </w:r>
      <w:r w:rsidR="00285E0C" w:rsidRPr="00D42E91">
        <w:rPr>
          <w:rFonts w:ascii="Montserrat" w:eastAsia="Adobe Song Std L" w:hAnsi="Montserrat" w:cs="Arial"/>
        </w:rPr>
        <w:t>les hicieron perder</w:t>
      </w:r>
      <w:r w:rsidRPr="00D42E91">
        <w:rPr>
          <w:rFonts w:ascii="Montserrat" w:eastAsia="Adobe Song Std L" w:hAnsi="Montserrat" w:cs="Arial"/>
        </w:rPr>
        <w:t xml:space="preserve"> sus ritos </w:t>
      </w:r>
      <w:r w:rsidR="00285E0C" w:rsidRPr="00D42E91">
        <w:rPr>
          <w:rFonts w:ascii="Montserrat" w:eastAsia="Adobe Song Std L" w:hAnsi="Montserrat" w:cs="Arial"/>
        </w:rPr>
        <w:t xml:space="preserve">dirigidos </w:t>
      </w:r>
      <w:r w:rsidRPr="00D42E91">
        <w:rPr>
          <w:rFonts w:ascii="Montserrat" w:eastAsia="Adobe Song Std L" w:hAnsi="Montserrat" w:cs="Arial"/>
        </w:rPr>
        <w:t xml:space="preserve">a los más de cien dioses que adoraban. Algunos indígenas aprendieron latín e incluso se volvieron frailes o sacerdotes. El catolicismo vino a cambiar el pensamiento religioso de los pueblos de Mesoamérica. </w:t>
      </w:r>
    </w:p>
    <w:p w14:paraId="5720017E" w14:textId="77777777" w:rsidR="00BD2BFC" w:rsidRPr="00D42E91" w:rsidRDefault="00BD2BFC" w:rsidP="00D42E91">
      <w:pPr>
        <w:spacing w:after="0" w:line="240" w:lineRule="auto"/>
        <w:jc w:val="both"/>
        <w:rPr>
          <w:rFonts w:ascii="Montserrat" w:eastAsia="Adobe Song Std L" w:hAnsi="Montserrat" w:cs="Arial"/>
        </w:rPr>
      </w:pPr>
    </w:p>
    <w:p w14:paraId="01CA71AD" w14:textId="4CB230D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Ahora revis</w:t>
      </w:r>
      <w:r w:rsidR="00337DC9" w:rsidRPr="00D42E91">
        <w:rPr>
          <w:rFonts w:ascii="Montserrat" w:eastAsia="Adobe Song Std L" w:hAnsi="Montserrat" w:cs="Arial"/>
        </w:rPr>
        <w:t>a</w:t>
      </w:r>
      <w:r w:rsidRPr="00D42E91">
        <w:rPr>
          <w:rFonts w:ascii="Montserrat" w:eastAsia="Adobe Song Std L" w:hAnsi="Montserrat" w:cs="Arial"/>
        </w:rPr>
        <w:t>:</w:t>
      </w:r>
      <w:r w:rsidR="00646E72" w:rsidRPr="00D42E91">
        <w:rPr>
          <w:rFonts w:ascii="Montserrat" w:eastAsia="Adobe Song Std L" w:hAnsi="Montserrat" w:cs="Arial"/>
        </w:rPr>
        <w:t xml:space="preserve"> </w:t>
      </w:r>
      <w:r w:rsidRPr="00D42E91">
        <w:rPr>
          <w:rFonts w:ascii="Montserrat" w:eastAsia="Adobe Song Std L" w:hAnsi="Montserrat" w:cs="Arial"/>
          <w:bCs/>
        </w:rPr>
        <w:t>EL ÁMBITO SOCIAL</w:t>
      </w:r>
    </w:p>
    <w:p w14:paraId="4E77A096" w14:textId="77777777" w:rsidR="00BD2BFC" w:rsidRPr="00D42E91" w:rsidRDefault="00BD2BFC" w:rsidP="00D42E91">
      <w:pPr>
        <w:spacing w:after="0" w:line="240" w:lineRule="auto"/>
        <w:jc w:val="both"/>
        <w:rPr>
          <w:rFonts w:ascii="Montserrat" w:eastAsia="Adobe Song Std L" w:hAnsi="Montserrat" w:cs="Arial"/>
        </w:rPr>
      </w:pPr>
    </w:p>
    <w:p w14:paraId="5E5870CF"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El ámbito social se refiere a la forma en que se organizan y relacionan las personas en un tiempo y espacio determinado.</w:t>
      </w:r>
    </w:p>
    <w:p w14:paraId="01ECAFA3" w14:textId="77777777" w:rsidR="00BD2BFC" w:rsidRPr="00D42E91" w:rsidRDefault="00BD2BFC" w:rsidP="00D42E91">
      <w:pPr>
        <w:spacing w:after="0" w:line="240" w:lineRule="auto"/>
        <w:jc w:val="both"/>
        <w:rPr>
          <w:rFonts w:ascii="Montserrat" w:eastAsia="Adobe Song Std L" w:hAnsi="Montserrat" w:cs="Arial"/>
        </w:rPr>
      </w:pPr>
    </w:p>
    <w:p w14:paraId="701AAC0C"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La población originaria del México antiguo registró un drástico descenso demográfico en el siglo XVI, principalmente por la propagación de enfermedades como el sarampión y la viruela, las cuales eran desconocidas y, por tanto, la población originaria no tenía defensas para combatirlas.</w:t>
      </w:r>
    </w:p>
    <w:p w14:paraId="4A472C2A" w14:textId="77777777" w:rsidR="00BD2BFC" w:rsidRPr="00D42E91" w:rsidRDefault="00BD2BFC" w:rsidP="00D42E91">
      <w:pPr>
        <w:spacing w:after="0" w:line="240" w:lineRule="auto"/>
        <w:jc w:val="both"/>
        <w:rPr>
          <w:rFonts w:ascii="Montserrat" w:eastAsia="Adobe Song Std L" w:hAnsi="Montserrat" w:cs="Arial"/>
        </w:rPr>
      </w:pPr>
    </w:p>
    <w:p w14:paraId="27763614" w14:textId="77777777"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Esta situación y la necesidad de poblar la naciente Nueva España fue lo que motivó la llegada de inmigrantes de diferentes partes del mundo, aunque las causas de la llegada de unos y otros obedeciera a diferentes intereses.</w:t>
      </w:r>
    </w:p>
    <w:p w14:paraId="7D05698A" w14:textId="77777777" w:rsidR="00BD2BFC" w:rsidRPr="00D42E91" w:rsidRDefault="00BD2BFC" w:rsidP="00D42E91">
      <w:pPr>
        <w:spacing w:after="0" w:line="240" w:lineRule="auto"/>
        <w:jc w:val="both"/>
        <w:rPr>
          <w:rFonts w:ascii="Montserrat" w:eastAsia="Adobe Song Std L" w:hAnsi="Montserrat" w:cs="Arial"/>
        </w:rPr>
      </w:pPr>
    </w:p>
    <w:p w14:paraId="746A21EF" w14:textId="2BFA6184"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Los españoles y otros europeos fueron de los primeros inmigrantes que llegaron de manera voluntaria a Nueva</w:t>
      </w:r>
      <w:r w:rsidR="00337DC9" w:rsidRPr="00D42E91">
        <w:rPr>
          <w:rFonts w:ascii="Montserrat" w:eastAsia="Adobe Song Std L" w:hAnsi="Montserrat" w:cs="Arial"/>
        </w:rPr>
        <w:t xml:space="preserve"> </w:t>
      </w:r>
      <w:r w:rsidRPr="00D42E91">
        <w:rPr>
          <w:rFonts w:ascii="Montserrat" w:eastAsia="Adobe Song Std L" w:hAnsi="Montserrat" w:cs="Arial"/>
        </w:rPr>
        <w:t>España. Las leyendas sobre las grandes riquezas del Nuevo Mundo atrajeron a la población de Castilla y de otras regiones de España y de Europa.</w:t>
      </w:r>
    </w:p>
    <w:p w14:paraId="26A4D24D" w14:textId="77777777" w:rsidR="00BD2BFC" w:rsidRPr="00D42E91" w:rsidRDefault="00BD2BFC" w:rsidP="00D42E91">
      <w:pPr>
        <w:spacing w:after="0" w:line="240" w:lineRule="auto"/>
        <w:jc w:val="both"/>
        <w:rPr>
          <w:rFonts w:ascii="Montserrat" w:eastAsia="Adobe Song Std L" w:hAnsi="Montserrat" w:cs="Arial"/>
        </w:rPr>
      </w:pPr>
    </w:p>
    <w:p w14:paraId="61F54772" w14:textId="40A6E4C0"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Así, otro grupo de inmigrantes fueron los africanos. María Elisa Velázquez Gutiérrez, en su artículo “La raíz africana en México”, refiere que los primeros africanos llegaron con los exploradores y conquistadores de América, tal y como lo muestra el Códice </w:t>
      </w:r>
      <w:proofErr w:type="spellStart"/>
      <w:r w:rsidRPr="00D42E91">
        <w:rPr>
          <w:rFonts w:ascii="Montserrat" w:eastAsia="Adobe Song Std L" w:hAnsi="Montserrat" w:cs="Arial"/>
        </w:rPr>
        <w:t>Azcatitlan</w:t>
      </w:r>
      <w:proofErr w:type="spellEnd"/>
      <w:r w:rsidRPr="00D42E91">
        <w:rPr>
          <w:rFonts w:ascii="Montserrat" w:eastAsia="Adobe Song Std L" w:hAnsi="Montserrat" w:cs="Arial"/>
        </w:rPr>
        <w:t xml:space="preserve"> en la </w:t>
      </w:r>
      <w:r w:rsidR="00337DC9" w:rsidRPr="00D42E91">
        <w:rPr>
          <w:rFonts w:ascii="Montserrat" w:eastAsia="Adobe Song Std L" w:hAnsi="Montserrat" w:cs="Arial"/>
        </w:rPr>
        <w:t xml:space="preserve">siguiente </w:t>
      </w:r>
      <w:r w:rsidRPr="00D42E91">
        <w:rPr>
          <w:rFonts w:ascii="Montserrat" w:eastAsia="Adobe Song Std L" w:hAnsi="Montserrat" w:cs="Arial"/>
        </w:rPr>
        <w:t>imagen.</w:t>
      </w:r>
    </w:p>
    <w:p w14:paraId="3AE52196" w14:textId="03463876" w:rsidR="00337DC9" w:rsidRPr="00D42E91" w:rsidRDefault="00337DC9" w:rsidP="00D42E91">
      <w:pPr>
        <w:spacing w:after="0" w:line="240" w:lineRule="auto"/>
        <w:jc w:val="both"/>
        <w:rPr>
          <w:rFonts w:ascii="Montserrat" w:eastAsia="Adobe Song Std L" w:hAnsi="Montserrat" w:cs="Arial"/>
        </w:rPr>
      </w:pPr>
    </w:p>
    <w:p w14:paraId="37F0A67D" w14:textId="77D23683" w:rsidR="00337DC9" w:rsidRPr="00D42E91" w:rsidRDefault="00337DC9" w:rsidP="00D42E91">
      <w:pPr>
        <w:spacing w:after="0" w:line="240" w:lineRule="auto"/>
        <w:jc w:val="center"/>
        <w:rPr>
          <w:rFonts w:ascii="Montserrat" w:eastAsia="Adobe Song Std L" w:hAnsi="Montserrat" w:cs="Arial"/>
        </w:rPr>
      </w:pPr>
      <w:r w:rsidRPr="00D42E91">
        <w:rPr>
          <w:rFonts w:ascii="Montserrat" w:hAnsi="Montserrat" w:cs="Arial"/>
          <w:noProof/>
        </w:rPr>
        <w:drawing>
          <wp:inline distT="0" distB="0" distL="0" distR="0" wp14:anchorId="142E4DF3" wp14:editId="4F7111E2">
            <wp:extent cx="2560320" cy="14395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0320" cy="1439545"/>
                    </a:xfrm>
                    <a:prstGeom prst="rect">
                      <a:avLst/>
                    </a:prstGeom>
                  </pic:spPr>
                </pic:pic>
              </a:graphicData>
            </a:graphic>
          </wp:inline>
        </w:drawing>
      </w:r>
    </w:p>
    <w:p w14:paraId="46A684DB" w14:textId="7D43955B" w:rsidR="00337DC9" w:rsidRPr="00D42E91" w:rsidRDefault="007519A6" w:rsidP="00D42E91">
      <w:pPr>
        <w:spacing w:after="0" w:line="240" w:lineRule="auto"/>
        <w:jc w:val="center"/>
        <w:rPr>
          <w:rFonts w:ascii="Montserrat" w:eastAsia="Adobe Song Std L" w:hAnsi="Montserrat" w:cs="Arial"/>
          <w:color w:val="0070C0"/>
          <w:sz w:val="20"/>
          <w:szCs w:val="20"/>
        </w:rPr>
      </w:pPr>
      <w:hyperlink r:id="rId21" w:history="1">
        <w:r w:rsidR="00337DC9" w:rsidRPr="00D42E91">
          <w:rPr>
            <w:rStyle w:val="Hipervnculo"/>
            <w:rFonts w:ascii="Montserrat" w:eastAsia="Adobe Song Std L" w:hAnsi="Montserrat" w:cs="Arial"/>
            <w:color w:val="0070C0"/>
            <w:sz w:val="20"/>
            <w:szCs w:val="20"/>
          </w:rPr>
          <w:t>https://www.noticon</w:t>
        </w:r>
        <w:r w:rsidR="00337DC9" w:rsidRPr="00D42E91">
          <w:rPr>
            <w:rStyle w:val="Hipervnculo"/>
            <w:rFonts w:ascii="Montserrat" w:eastAsia="Adobe Song Std L" w:hAnsi="Montserrat" w:cs="Arial"/>
            <w:color w:val="0070C0"/>
            <w:sz w:val="20"/>
            <w:szCs w:val="20"/>
          </w:rPr>
          <w:t>quista.unam.mx/imagen-popup/313</w:t>
        </w:r>
      </w:hyperlink>
    </w:p>
    <w:p w14:paraId="19C2BB28" w14:textId="77777777" w:rsidR="00BD2BFC" w:rsidRPr="00D42E91" w:rsidRDefault="00BD2BFC" w:rsidP="00D42E91">
      <w:pPr>
        <w:spacing w:after="0" w:line="240" w:lineRule="auto"/>
        <w:jc w:val="both"/>
        <w:rPr>
          <w:rFonts w:ascii="Montserrat" w:eastAsia="Adobe Song Std L" w:hAnsi="Montserrat" w:cs="Arial"/>
        </w:rPr>
      </w:pPr>
    </w:p>
    <w:p w14:paraId="5E929FBB" w14:textId="4D550C3B"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Los africanos </w:t>
      </w:r>
      <w:r w:rsidR="00285E0C" w:rsidRPr="00D42E91">
        <w:rPr>
          <w:rFonts w:ascii="Montserrat" w:eastAsia="Adobe Song Std L" w:hAnsi="Montserrat" w:cs="Arial"/>
        </w:rPr>
        <w:t>fueron obligados a llegar</w:t>
      </w:r>
      <w:r w:rsidRPr="00D42E91">
        <w:rPr>
          <w:rFonts w:ascii="Montserrat" w:eastAsia="Adobe Song Std L" w:hAnsi="Montserrat" w:cs="Arial"/>
        </w:rPr>
        <w:t xml:space="preserve"> a Nueva España</w:t>
      </w:r>
      <w:r w:rsidR="00285E0C" w:rsidRPr="00D42E91">
        <w:rPr>
          <w:rFonts w:ascii="Montserrat" w:eastAsia="Adobe Song Std L" w:hAnsi="Montserrat" w:cs="Arial"/>
        </w:rPr>
        <w:t>,</w:t>
      </w:r>
      <w:r w:rsidRPr="00D42E91">
        <w:rPr>
          <w:rFonts w:ascii="Montserrat" w:eastAsia="Adobe Song Std L" w:hAnsi="Montserrat" w:cs="Arial"/>
        </w:rPr>
        <w:t xml:space="preserve"> comprados como esclavos por autoridades españolas </w:t>
      </w:r>
      <w:r w:rsidR="00285E0C" w:rsidRPr="00D42E91">
        <w:rPr>
          <w:rFonts w:ascii="Montserrat" w:eastAsia="Adobe Song Std L" w:hAnsi="Montserrat" w:cs="Arial"/>
        </w:rPr>
        <w:t xml:space="preserve">tanto </w:t>
      </w:r>
      <w:r w:rsidRPr="00D42E91">
        <w:rPr>
          <w:rFonts w:ascii="Montserrat" w:eastAsia="Adobe Song Std L" w:hAnsi="Montserrat" w:cs="Arial"/>
        </w:rPr>
        <w:t xml:space="preserve">civiles </w:t>
      </w:r>
      <w:r w:rsidR="00285E0C" w:rsidRPr="00D42E91">
        <w:rPr>
          <w:rFonts w:ascii="Montserrat" w:eastAsia="Adobe Song Std L" w:hAnsi="Montserrat" w:cs="Arial"/>
        </w:rPr>
        <w:t>como</w:t>
      </w:r>
      <w:r w:rsidRPr="00D42E91">
        <w:rPr>
          <w:rFonts w:ascii="Montserrat" w:eastAsia="Adobe Song Std L" w:hAnsi="Montserrat" w:cs="Arial"/>
        </w:rPr>
        <w:t xml:space="preserve"> religiosas, fundamentalmente para desempeñar labores domésticas. Al respecto, las fuentes históricas refieren que alrededor de 250 000</w:t>
      </w:r>
      <w:r w:rsidRPr="00D42E91">
        <w:rPr>
          <w:rFonts w:ascii="Montserrat" w:hAnsi="Montserrat" w:cs="Arial"/>
        </w:rPr>
        <w:t xml:space="preserve"> </w:t>
      </w:r>
      <w:r w:rsidRPr="00D42E91">
        <w:rPr>
          <w:rFonts w:ascii="Montserrat" w:eastAsia="Adobe Song Std L" w:hAnsi="Montserrat" w:cs="Arial"/>
        </w:rPr>
        <w:t>personas esclavizadas arribaron a Nueva España, sin contar las que llegaron de contrabando.</w:t>
      </w:r>
    </w:p>
    <w:p w14:paraId="3A06BD99" w14:textId="77777777" w:rsidR="00BD2BFC" w:rsidRPr="00D42E91" w:rsidRDefault="00BD2BFC" w:rsidP="00D42E91">
      <w:pPr>
        <w:spacing w:after="0" w:line="240" w:lineRule="auto"/>
        <w:jc w:val="both"/>
        <w:rPr>
          <w:rFonts w:ascii="Montserrat" w:eastAsia="Adobe Song Std L" w:hAnsi="Montserrat" w:cs="Arial"/>
        </w:rPr>
      </w:pPr>
    </w:p>
    <w:p w14:paraId="3563420F" w14:textId="295944E6"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Un tercer grupo de población que migró (algunos de manera voluntaria y muchos más de manera forzada) a Nueva España fueron los asiáticos. Desde fechas tempranas, Nueva España mantuvo una relación importante con Asia, especialmente con las islas Filipinas.</w:t>
      </w:r>
    </w:p>
    <w:p w14:paraId="3BEA0A73" w14:textId="77777777" w:rsidR="00BD2BFC" w:rsidRPr="00D42E91" w:rsidRDefault="00BD2BFC" w:rsidP="00D42E91">
      <w:pPr>
        <w:spacing w:after="0" w:line="240" w:lineRule="auto"/>
        <w:jc w:val="both"/>
        <w:rPr>
          <w:rFonts w:ascii="Montserrat" w:eastAsia="Adobe Song Std L" w:hAnsi="Montserrat" w:cs="Arial"/>
        </w:rPr>
      </w:pPr>
    </w:p>
    <w:p w14:paraId="1C9F9ED1" w14:textId="1F514E92"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 xml:space="preserve">Fue a través del </w:t>
      </w:r>
      <w:r w:rsidR="00285E0C" w:rsidRPr="00D42E91">
        <w:rPr>
          <w:rFonts w:ascii="Montserrat" w:eastAsia="Adobe Song Std L" w:hAnsi="Montserrat" w:cs="Arial"/>
        </w:rPr>
        <w:t>G</w:t>
      </w:r>
      <w:r w:rsidRPr="00D42E91">
        <w:rPr>
          <w:rFonts w:ascii="Montserrat" w:eastAsia="Adobe Song Std L" w:hAnsi="Montserrat" w:cs="Arial"/>
        </w:rPr>
        <w:t>aleón de Manila como se propició la continua y compleja migración de asiáticos libres y esclavos entre los años 1565 y 1700.</w:t>
      </w:r>
    </w:p>
    <w:p w14:paraId="329C84E1" w14:textId="77777777" w:rsidR="00BD2BFC" w:rsidRPr="00D42E91" w:rsidRDefault="00BD2BFC" w:rsidP="00D42E91">
      <w:pPr>
        <w:spacing w:after="0" w:line="240" w:lineRule="auto"/>
        <w:jc w:val="both"/>
        <w:rPr>
          <w:rFonts w:ascii="Montserrat" w:eastAsia="Adobe Song Std L" w:hAnsi="Montserrat" w:cs="Arial"/>
        </w:rPr>
      </w:pPr>
    </w:p>
    <w:p w14:paraId="39A2741F" w14:textId="1E6689FF"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Finalmente, otro sector de la población asiática que migró a Nueva España fueron los moros o musulmanes, quienes llegaban al</w:t>
      </w:r>
      <w:r w:rsidRPr="00D42E91">
        <w:rPr>
          <w:rFonts w:ascii="Montserrat" w:hAnsi="Montserrat" w:cs="Arial"/>
        </w:rPr>
        <w:t xml:space="preserve"> </w:t>
      </w:r>
      <w:r w:rsidRPr="00D42E91">
        <w:rPr>
          <w:rFonts w:ascii="Montserrat" w:eastAsia="Adobe Song Std L" w:hAnsi="Montserrat" w:cs="Arial"/>
        </w:rPr>
        <w:t xml:space="preserve">puerto y se quedaban trabajando en Acapulco o se dirigían a la Ciudad de México. La condición para que esta comunidad pudiera permanecer en la Nueva España fue que </w:t>
      </w:r>
      <w:r w:rsidR="000C4C72" w:rsidRPr="00D42E91">
        <w:rPr>
          <w:rFonts w:ascii="Montserrat" w:eastAsia="Adobe Song Std L" w:hAnsi="Montserrat" w:cs="Arial"/>
        </w:rPr>
        <w:t xml:space="preserve">renunciaran a su religión del </w:t>
      </w:r>
      <w:proofErr w:type="gramStart"/>
      <w:r w:rsidR="000C4C72" w:rsidRPr="00D42E91">
        <w:rPr>
          <w:rFonts w:ascii="Montserrat" w:eastAsia="Adobe Song Std L" w:hAnsi="Montserrat" w:cs="Arial"/>
        </w:rPr>
        <w:t>Islam</w:t>
      </w:r>
      <w:proofErr w:type="gramEnd"/>
      <w:r w:rsidR="000C4C72" w:rsidRPr="00D42E91">
        <w:rPr>
          <w:rFonts w:ascii="Montserrat" w:eastAsia="Adobe Song Std L" w:hAnsi="Montserrat" w:cs="Arial"/>
        </w:rPr>
        <w:t xml:space="preserve"> y </w:t>
      </w:r>
      <w:r w:rsidRPr="00D42E91">
        <w:rPr>
          <w:rFonts w:ascii="Montserrat" w:eastAsia="Adobe Song Std L" w:hAnsi="Montserrat" w:cs="Arial"/>
        </w:rPr>
        <w:t>se cristianizaran.</w:t>
      </w:r>
    </w:p>
    <w:p w14:paraId="284D8E92" w14:textId="77777777" w:rsidR="00BD2BFC" w:rsidRPr="00D42E91" w:rsidRDefault="00BD2BFC" w:rsidP="00D42E91">
      <w:pPr>
        <w:spacing w:after="0" w:line="240" w:lineRule="auto"/>
        <w:jc w:val="both"/>
        <w:rPr>
          <w:rFonts w:ascii="Montserrat" w:eastAsia="Adobe Song Std L" w:hAnsi="Montserrat" w:cs="Arial"/>
        </w:rPr>
      </w:pPr>
    </w:p>
    <w:p w14:paraId="4263518D" w14:textId="6FE6C40D"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La presencia de personas europeas, africanas y asiáticas en la compleja sociedad novohispana originó no sólo el encuentro e intercambio cultural entre indígenas, africanos, asiáticos y españoles, sino que, con el tiempo,</w:t>
      </w:r>
      <w:r w:rsidR="000C4C72" w:rsidRPr="00D42E91">
        <w:rPr>
          <w:rFonts w:ascii="Montserrat" w:eastAsia="Adobe Song Std L" w:hAnsi="Montserrat" w:cs="Arial"/>
        </w:rPr>
        <w:t xml:space="preserve"> también generó</w:t>
      </w:r>
      <w:r w:rsidRPr="00D42E91">
        <w:rPr>
          <w:rFonts w:ascii="Montserrat" w:eastAsia="Adobe Song Std L" w:hAnsi="Montserrat" w:cs="Arial"/>
        </w:rPr>
        <w:t xml:space="preserve"> el mestizaje étnico, así como las intenciones de los españoles por reforzar un sistema de estratificación social basado en el origen étnico a través de la denominación de </w:t>
      </w:r>
      <w:r w:rsidR="000C4C72" w:rsidRPr="00D42E91">
        <w:rPr>
          <w:rFonts w:ascii="Montserrat" w:eastAsia="Adobe Song Std L" w:hAnsi="Montserrat" w:cs="Arial"/>
        </w:rPr>
        <w:t xml:space="preserve">las </w:t>
      </w:r>
      <w:r w:rsidRPr="00D42E91">
        <w:rPr>
          <w:rFonts w:ascii="Montserrat" w:eastAsia="Adobe Song Std L" w:hAnsi="Montserrat" w:cs="Arial"/>
        </w:rPr>
        <w:t>castas.</w:t>
      </w:r>
    </w:p>
    <w:p w14:paraId="773C783E" w14:textId="77777777" w:rsidR="00BD2BFC" w:rsidRPr="00D42E91" w:rsidRDefault="00BD2BFC" w:rsidP="00D42E91">
      <w:pPr>
        <w:spacing w:after="0" w:line="240" w:lineRule="auto"/>
        <w:jc w:val="both"/>
        <w:rPr>
          <w:rFonts w:ascii="Montserrat" w:eastAsia="Adobe Song Std L" w:hAnsi="Montserrat" w:cs="Arial"/>
        </w:rPr>
      </w:pPr>
    </w:p>
    <w:p w14:paraId="0C6F69F9" w14:textId="15144561" w:rsidR="00BD2BFC" w:rsidRPr="00D42E91" w:rsidRDefault="00BD2BFC" w:rsidP="00D42E91">
      <w:pPr>
        <w:spacing w:after="0" w:line="240" w:lineRule="auto"/>
        <w:jc w:val="both"/>
        <w:rPr>
          <w:rFonts w:ascii="Montserrat" w:eastAsia="Adobe Song Std L" w:hAnsi="Montserrat" w:cs="Arial"/>
        </w:rPr>
      </w:pPr>
      <w:r w:rsidRPr="00D42E91">
        <w:rPr>
          <w:rFonts w:ascii="Montserrat" w:eastAsia="Adobe Song Std L" w:hAnsi="Montserrat" w:cs="Arial"/>
        </w:rPr>
        <w:t>Hasta aquí el ámbito social.</w:t>
      </w:r>
    </w:p>
    <w:p w14:paraId="45B644B9" w14:textId="7C7746AB" w:rsidR="00EA3372" w:rsidRPr="00D42E91" w:rsidRDefault="00EA3372" w:rsidP="00D42E91">
      <w:pPr>
        <w:spacing w:after="0" w:line="240" w:lineRule="auto"/>
        <w:jc w:val="both"/>
        <w:rPr>
          <w:rFonts w:ascii="Montserrat" w:eastAsia="Adobe Song Std L" w:hAnsi="Montserrat" w:cs="Arial"/>
        </w:rPr>
      </w:pPr>
    </w:p>
    <w:p w14:paraId="35831FEB" w14:textId="67F76081" w:rsidR="00EA3372" w:rsidRPr="00D42E91" w:rsidRDefault="00EA3372" w:rsidP="00D42E91">
      <w:pPr>
        <w:spacing w:after="0" w:line="240" w:lineRule="auto"/>
        <w:jc w:val="both"/>
        <w:rPr>
          <w:rFonts w:ascii="Montserrat" w:eastAsia="Adobe Song Std L" w:hAnsi="Montserrat" w:cs="Arial"/>
          <w:color w:val="000000"/>
        </w:rPr>
      </w:pPr>
      <w:r w:rsidRPr="00D42E91">
        <w:rPr>
          <w:rFonts w:ascii="Montserrat" w:eastAsia="Adobe Song Std L" w:hAnsi="Montserrat" w:cs="Arial"/>
          <w:color w:val="000000"/>
        </w:rPr>
        <w:t>El propósito de esta sesión fue: “Reconocer el proceso de conquista y colonización del México antiguo y el periodo fundacional de la Nueva España”. Como vi</w:t>
      </w:r>
      <w:r w:rsidR="009A1CB4" w:rsidRPr="00D42E91">
        <w:rPr>
          <w:rFonts w:ascii="Montserrat" w:eastAsia="Adobe Song Std L" w:hAnsi="Montserrat" w:cs="Arial"/>
          <w:color w:val="000000"/>
        </w:rPr>
        <w:t>ste</w:t>
      </w:r>
      <w:r w:rsidRPr="00D42E91">
        <w:rPr>
          <w:rFonts w:ascii="Montserrat" w:eastAsia="Adobe Song Std L" w:hAnsi="Montserrat" w:cs="Arial"/>
          <w:color w:val="000000"/>
        </w:rPr>
        <w:t xml:space="preserve">, los primeros años de la vida virreinal fueron diversos y dividirlos en sus ámbitos de estudio ayuda a analizar cada uno de una mejor forma. Conocerlos es conocer parte de nuestro pasado y nuestro presente, ya que muchas cosas de la cultura virreinal hoy </w:t>
      </w:r>
      <w:r w:rsidR="009A1CB4" w:rsidRPr="00D42E91">
        <w:rPr>
          <w:rFonts w:ascii="Montserrat" w:eastAsia="Adobe Song Std L" w:hAnsi="Montserrat" w:cs="Arial"/>
          <w:color w:val="000000"/>
        </w:rPr>
        <w:t>se</w:t>
      </w:r>
      <w:r w:rsidRPr="00D42E91">
        <w:rPr>
          <w:rFonts w:ascii="Montserrat" w:eastAsia="Adobe Song Std L" w:hAnsi="Montserrat" w:cs="Arial"/>
          <w:color w:val="000000"/>
        </w:rPr>
        <w:t xml:space="preserve"> s</w:t>
      </w:r>
      <w:r w:rsidR="009A1CB4" w:rsidRPr="00D42E91">
        <w:rPr>
          <w:rFonts w:ascii="Montserrat" w:eastAsia="Adobe Song Std L" w:hAnsi="Montserrat" w:cs="Arial"/>
          <w:color w:val="000000"/>
        </w:rPr>
        <w:t>iguen</w:t>
      </w:r>
      <w:r w:rsidRPr="00D42E91">
        <w:rPr>
          <w:rFonts w:ascii="Montserrat" w:eastAsia="Adobe Song Std L" w:hAnsi="Montserrat" w:cs="Arial"/>
          <w:color w:val="000000"/>
        </w:rPr>
        <w:t xml:space="preserve"> practicando.</w:t>
      </w:r>
    </w:p>
    <w:p w14:paraId="06DF09AF" w14:textId="77777777" w:rsidR="00EA3372" w:rsidRPr="00D42E91" w:rsidRDefault="00EA3372" w:rsidP="00D42E91">
      <w:pPr>
        <w:spacing w:after="0" w:line="240" w:lineRule="auto"/>
        <w:jc w:val="both"/>
        <w:rPr>
          <w:rFonts w:ascii="Montserrat" w:eastAsia="Adobe Song Std L" w:hAnsi="Montserrat" w:cs="Arial"/>
        </w:rPr>
      </w:pPr>
    </w:p>
    <w:p w14:paraId="29412F74" w14:textId="77777777" w:rsidR="00BD2BFC" w:rsidRPr="00D42E91" w:rsidRDefault="00BD2BFC" w:rsidP="00D42E91">
      <w:pPr>
        <w:spacing w:after="0" w:line="240" w:lineRule="auto"/>
        <w:jc w:val="both"/>
        <w:rPr>
          <w:rFonts w:ascii="Montserrat" w:eastAsia="Adobe Song Std L" w:hAnsi="Montserrat" w:cs="Arial"/>
          <w:bCs/>
        </w:rPr>
      </w:pPr>
    </w:p>
    <w:p w14:paraId="64C961AC" w14:textId="6A217B0B" w:rsidR="003E2740" w:rsidRPr="00D42E91" w:rsidRDefault="003E2740" w:rsidP="00D42E91">
      <w:pPr>
        <w:spacing w:after="0" w:line="240" w:lineRule="auto"/>
        <w:rPr>
          <w:rFonts w:ascii="Montserrat" w:eastAsia="Times New Roman" w:hAnsi="Montserrat" w:cs="Times New Roman"/>
          <w:b/>
          <w:bCs/>
          <w:sz w:val="28"/>
          <w:szCs w:val="24"/>
          <w:lang w:eastAsia="es-MX"/>
        </w:rPr>
      </w:pPr>
      <w:r w:rsidRPr="00D42E91">
        <w:rPr>
          <w:rFonts w:ascii="Montserrat" w:eastAsia="Times New Roman" w:hAnsi="Montserrat" w:cs="Times New Roman"/>
          <w:b/>
          <w:bCs/>
          <w:sz w:val="28"/>
          <w:szCs w:val="24"/>
          <w:lang w:eastAsia="es-MX"/>
        </w:rPr>
        <w:t xml:space="preserve">El </w:t>
      </w:r>
      <w:r w:rsidR="00226139">
        <w:rPr>
          <w:rFonts w:ascii="Montserrat" w:eastAsia="Times New Roman" w:hAnsi="Montserrat" w:cs="Times New Roman"/>
          <w:b/>
          <w:bCs/>
          <w:sz w:val="28"/>
          <w:szCs w:val="24"/>
          <w:lang w:eastAsia="es-MX"/>
        </w:rPr>
        <w:t>r</w:t>
      </w:r>
      <w:r w:rsidRPr="00D42E91">
        <w:rPr>
          <w:rFonts w:ascii="Montserrat" w:eastAsia="Times New Roman" w:hAnsi="Montserrat" w:cs="Times New Roman"/>
          <w:b/>
          <w:bCs/>
          <w:sz w:val="28"/>
          <w:szCs w:val="24"/>
          <w:lang w:eastAsia="es-MX"/>
        </w:rPr>
        <w:t xml:space="preserve">eto de </w:t>
      </w:r>
      <w:r w:rsidR="00226139">
        <w:rPr>
          <w:rFonts w:ascii="Montserrat" w:eastAsia="Times New Roman" w:hAnsi="Montserrat" w:cs="Times New Roman"/>
          <w:b/>
          <w:bCs/>
          <w:sz w:val="28"/>
          <w:szCs w:val="24"/>
          <w:lang w:eastAsia="es-MX"/>
        </w:rPr>
        <w:t>h</w:t>
      </w:r>
      <w:r w:rsidRPr="00D42E91">
        <w:rPr>
          <w:rFonts w:ascii="Montserrat" w:eastAsia="Times New Roman" w:hAnsi="Montserrat" w:cs="Times New Roman"/>
          <w:b/>
          <w:bCs/>
          <w:sz w:val="28"/>
          <w:szCs w:val="24"/>
          <w:lang w:eastAsia="es-MX"/>
        </w:rPr>
        <w:t>oy</w:t>
      </w:r>
      <w:r w:rsidR="006E0307" w:rsidRPr="00D42E91">
        <w:rPr>
          <w:rFonts w:ascii="Montserrat" w:eastAsia="Times New Roman" w:hAnsi="Montserrat" w:cs="Times New Roman"/>
          <w:b/>
          <w:bCs/>
          <w:sz w:val="28"/>
          <w:szCs w:val="24"/>
          <w:lang w:eastAsia="es-MX"/>
        </w:rPr>
        <w:t>:</w:t>
      </w:r>
    </w:p>
    <w:p w14:paraId="1CB4DD67" w14:textId="772DAD82" w:rsidR="003E2740" w:rsidRPr="00D42E91" w:rsidRDefault="003E2740" w:rsidP="00D42E91">
      <w:pPr>
        <w:spacing w:after="0" w:line="240" w:lineRule="auto"/>
        <w:jc w:val="both"/>
        <w:rPr>
          <w:rFonts w:ascii="Montserrat" w:hAnsi="Montserrat" w:cs="Arial"/>
        </w:rPr>
      </w:pPr>
    </w:p>
    <w:p w14:paraId="754AB7E5" w14:textId="24068A1F" w:rsidR="002050F3" w:rsidRPr="00D42E91" w:rsidRDefault="002050F3" w:rsidP="00D42E91">
      <w:pPr>
        <w:spacing w:after="0" w:line="240" w:lineRule="auto"/>
        <w:jc w:val="both"/>
        <w:rPr>
          <w:rFonts w:ascii="Montserrat" w:eastAsia="Adobe Song Std L" w:hAnsi="Montserrat" w:cs="Arial"/>
          <w:color w:val="000000"/>
        </w:rPr>
      </w:pPr>
      <w:r w:rsidRPr="00D42E91">
        <w:rPr>
          <w:rFonts w:ascii="Montserrat" w:eastAsia="Adobe Song Std L" w:hAnsi="Montserrat" w:cs="Arial"/>
          <w:color w:val="000000"/>
        </w:rPr>
        <w:t>Elabora un mapa conceptual con las principales características económicas, políticas, sociales y culturales de Nueva España en el siglo XVI.</w:t>
      </w:r>
    </w:p>
    <w:p w14:paraId="4E7DBAEF" w14:textId="77777777" w:rsidR="002050F3" w:rsidRPr="00D42E91" w:rsidRDefault="002050F3" w:rsidP="00D42E91">
      <w:pPr>
        <w:spacing w:after="0" w:line="240" w:lineRule="auto"/>
        <w:jc w:val="both"/>
        <w:rPr>
          <w:rFonts w:ascii="Montserrat" w:eastAsia="Adobe Song Std L" w:hAnsi="Montserrat" w:cs="Arial"/>
          <w:color w:val="000000"/>
        </w:rPr>
      </w:pPr>
    </w:p>
    <w:p w14:paraId="48794EA5" w14:textId="5468E2F7" w:rsidR="002050F3" w:rsidRPr="00D42E91" w:rsidRDefault="002050F3" w:rsidP="00D42E91">
      <w:pPr>
        <w:spacing w:after="0" w:line="240" w:lineRule="auto"/>
        <w:jc w:val="both"/>
        <w:rPr>
          <w:rFonts w:ascii="Montserrat" w:eastAsia="Adobe Song Std L" w:hAnsi="Montserrat" w:cs="Arial"/>
        </w:rPr>
      </w:pPr>
      <w:r w:rsidRPr="00D42E91">
        <w:rPr>
          <w:rFonts w:ascii="Montserrat" w:eastAsia="Adobe Song Std L" w:hAnsi="Montserrat" w:cs="Arial"/>
        </w:rPr>
        <w:t>Recuerda que en tu libro de texto puedes obtener más información sobre el tema. En tu casa seguramente tienes revistas, libros o tal vez un teléfono inteligente con el que puedes investigar más acerca de estos procesos históricos en Internet.</w:t>
      </w:r>
    </w:p>
    <w:p w14:paraId="324992B8" w14:textId="77777777" w:rsidR="004E7D1B" w:rsidRPr="00D42E91" w:rsidRDefault="004E7D1B" w:rsidP="00D42E91">
      <w:pPr>
        <w:spacing w:after="0" w:line="240" w:lineRule="auto"/>
        <w:jc w:val="both"/>
        <w:rPr>
          <w:rFonts w:ascii="Montserrat" w:eastAsia="Arial" w:hAnsi="Montserrat" w:cs="Arial"/>
        </w:rPr>
      </w:pPr>
    </w:p>
    <w:p w14:paraId="56D08A4F" w14:textId="77777777" w:rsidR="004E7D1B" w:rsidRPr="00D42E91" w:rsidRDefault="004E7D1B" w:rsidP="00D42E91">
      <w:pPr>
        <w:spacing w:after="0" w:line="240" w:lineRule="auto"/>
        <w:jc w:val="center"/>
        <w:textAlignment w:val="baseline"/>
        <w:rPr>
          <w:rFonts w:ascii="Montserrat" w:eastAsia="Times New Roman" w:hAnsi="Montserrat" w:cs="Times New Roman"/>
          <w:b/>
          <w:bCs/>
          <w:lang w:eastAsia="es-MX"/>
        </w:rPr>
      </w:pPr>
    </w:p>
    <w:p w14:paraId="61686564" w14:textId="7E09CE16" w:rsidR="0013272B" w:rsidRPr="00D42E91" w:rsidRDefault="00C60757" w:rsidP="00D42E91">
      <w:pPr>
        <w:spacing w:after="0" w:line="240" w:lineRule="auto"/>
        <w:jc w:val="center"/>
        <w:textAlignment w:val="baseline"/>
        <w:rPr>
          <w:rFonts w:ascii="Montserrat" w:eastAsia="Times New Roman" w:hAnsi="Montserrat" w:cs="Times New Roman"/>
          <w:b/>
          <w:bCs/>
          <w:sz w:val="24"/>
          <w:szCs w:val="24"/>
          <w:lang w:eastAsia="es-MX"/>
        </w:rPr>
      </w:pPr>
      <w:r w:rsidRPr="00D42E91">
        <w:rPr>
          <w:rFonts w:ascii="Montserrat" w:eastAsia="Times New Roman" w:hAnsi="Montserrat" w:cs="Times New Roman"/>
          <w:b/>
          <w:bCs/>
          <w:sz w:val="24"/>
          <w:szCs w:val="24"/>
          <w:lang w:eastAsia="es-MX"/>
        </w:rPr>
        <w:t>¡Buen trabajo!</w:t>
      </w:r>
    </w:p>
    <w:p w14:paraId="59342BDC" w14:textId="77777777" w:rsidR="00D42E91" w:rsidRPr="00D42E91" w:rsidRDefault="00D42E91" w:rsidP="00D42E91">
      <w:pPr>
        <w:spacing w:after="0" w:line="240" w:lineRule="auto"/>
        <w:jc w:val="center"/>
        <w:textAlignment w:val="baseline"/>
        <w:rPr>
          <w:rFonts w:ascii="Montserrat" w:eastAsia="Times New Roman" w:hAnsi="Montserrat" w:cs="Times New Roman"/>
          <w:sz w:val="24"/>
          <w:szCs w:val="24"/>
          <w:lang w:eastAsia="es-MX"/>
        </w:rPr>
      </w:pPr>
    </w:p>
    <w:p w14:paraId="79BC33DF" w14:textId="41837927" w:rsidR="00343706" w:rsidRDefault="00C60757" w:rsidP="00D42E91">
      <w:pPr>
        <w:spacing w:after="0" w:line="240" w:lineRule="auto"/>
        <w:jc w:val="center"/>
        <w:textAlignment w:val="baseline"/>
        <w:rPr>
          <w:rFonts w:ascii="Montserrat" w:eastAsia="Times New Roman" w:hAnsi="Montserrat" w:cs="Times New Roman"/>
          <w:b/>
          <w:bCs/>
          <w:sz w:val="24"/>
          <w:szCs w:val="24"/>
          <w:lang w:eastAsia="es-MX"/>
        </w:rPr>
      </w:pPr>
      <w:r w:rsidRPr="00D42E91">
        <w:rPr>
          <w:rFonts w:ascii="Montserrat" w:eastAsia="Times New Roman" w:hAnsi="Montserrat" w:cs="Times New Roman"/>
          <w:b/>
          <w:bCs/>
          <w:sz w:val="24"/>
          <w:szCs w:val="24"/>
          <w:lang w:eastAsia="es-MX"/>
        </w:rPr>
        <w:t>Gracias por tu esfuerzo.</w:t>
      </w:r>
    </w:p>
    <w:p w14:paraId="6BCBAC06" w14:textId="7F9360BB" w:rsidR="00D42E91" w:rsidRDefault="00D42E91" w:rsidP="00D42E91">
      <w:pPr>
        <w:spacing w:after="0" w:line="240" w:lineRule="auto"/>
        <w:jc w:val="center"/>
        <w:textAlignment w:val="baseline"/>
        <w:rPr>
          <w:rFonts w:ascii="Montserrat" w:eastAsia="Times New Roman" w:hAnsi="Montserrat" w:cs="Times New Roman"/>
          <w:b/>
          <w:bCs/>
          <w:sz w:val="24"/>
          <w:szCs w:val="24"/>
          <w:lang w:eastAsia="es-MX"/>
        </w:rPr>
      </w:pPr>
    </w:p>
    <w:p w14:paraId="53F2DE31" w14:textId="2742EC2C" w:rsidR="00D42E91" w:rsidRDefault="00D42E91" w:rsidP="00D42E91">
      <w:pPr>
        <w:spacing w:after="0" w:line="240" w:lineRule="auto"/>
        <w:jc w:val="center"/>
        <w:textAlignment w:val="baseline"/>
        <w:rPr>
          <w:rFonts w:ascii="Montserrat" w:eastAsia="Times New Roman" w:hAnsi="Montserrat" w:cs="Times New Roman"/>
          <w:b/>
          <w:bCs/>
          <w:sz w:val="24"/>
          <w:szCs w:val="24"/>
          <w:lang w:eastAsia="es-MX"/>
        </w:rPr>
      </w:pPr>
    </w:p>
    <w:p w14:paraId="213D46AF" w14:textId="77777777" w:rsidR="00D42E91" w:rsidRPr="002827E8" w:rsidRDefault="00D42E91" w:rsidP="00D42E91">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46CD695C" w14:textId="77777777" w:rsidR="00D42E91" w:rsidRDefault="00D42E91" w:rsidP="00D42E91">
      <w:pPr>
        <w:spacing w:after="0" w:line="240" w:lineRule="auto"/>
        <w:jc w:val="both"/>
        <w:rPr>
          <w:rFonts w:ascii="Montserrat" w:hAnsi="Montserrat"/>
        </w:rPr>
      </w:pPr>
      <w:r w:rsidRPr="00DA3066">
        <w:rPr>
          <w:rFonts w:ascii="Montserrat" w:hAnsi="Montserrat"/>
        </w:rPr>
        <w:t>Lecturas</w:t>
      </w:r>
    </w:p>
    <w:p w14:paraId="514FDAB1" w14:textId="77777777" w:rsidR="00D42E91" w:rsidRPr="00DA3066" w:rsidRDefault="00D42E91" w:rsidP="00D42E91">
      <w:pPr>
        <w:spacing w:after="0" w:line="240" w:lineRule="auto"/>
        <w:jc w:val="both"/>
        <w:rPr>
          <w:rFonts w:ascii="Montserrat" w:hAnsi="Montserrat"/>
        </w:rPr>
      </w:pPr>
    </w:p>
    <w:p w14:paraId="4D6B1CD0" w14:textId="6C7B970A" w:rsidR="00D42E91" w:rsidRDefault="007519A6" w:rsidP="00D42E91">
      <w:pPr>
        <w:spacing w:after="0" w:line="240" w:lineRule="auto"/>
        <w:jc w:val="both"/>
        <w:textAlignment w:val="baseline"/>
        <w:rPr>
          <w:rStyle w:val="Hipervnculo"/>
          <w:rFonts w:ascii="Montserrat" w:hAnsi="Montserrat"/>
        </w:rPr>
      </w:pPr>
      <w:hyperlink r:id="rId22" w:history="1">
        <w:r w:rsidR="00D42E91" w:rsidRPr="002D25E7">
          <w:rPr>
            <w:rStyle w:val="Hipervnculo"/>
            <w:rFonts w:ascii="Montserrat" w:hAnsi="Montserrat"/>
          </w:rPr>
          <w:t>https://www.conalite</w:t>
        </w:r>
        <w:r w:rsidR="00D42E91" w:rsidRPr="002D25E7">
          <w:rPr>
            <w:rStyle w:val="Hipervnculo"/>
            <w:rFonts w:ascii="Montserrat" w:hAnsi="Montserrat"/>
          </w:rPr>
          <w:t>g.sep.gob.mx/secundaria.html</w:t>
        </w:r>
      </w:hyperlink>
    </w:p>
    <w:sectPr w:rsidR="00D42E91" w:rsidSect="00F37DDC">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5D9D3" w14:textId="77777777" w:rsidR="009D7F0F" w:rsidRDefault="009D7F0F" w:rsidP="00387B5C">
      <w:pPr>
        <w:spacing w:after="0" w:line="240" w:lineRule="auto"/>
      </w:pPr>
      <w:r>
        <w:separator/>
      </w:r>
    </w:p>
  </w:endnote>
  <w:endnote w:type="continuationSeparator" w:id="0">
    <w:p w14:paraId="7BD08801" w14:textId="77777777" w:rsidR="009D7F0F" w:rsidRDefault="009D7F0F"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6FB015E6" w14:textId="77777777" w:rsidR="00226139" w:rsidRPr="000B27BE" w:rsidRDefault="00226139" w:rsidP="00226139">
            <w:pPr>
              <w:rPr>
                <w:sz w:val="18"/>
                <w:szCs w:val="18"/>
              </w:rPr>
            </w:pPr>
          </w:p>
          <w:p w14:paraId="5145032D" w14:textId="77777777" w:rsidR="00226139" w:rsidRPr="000B27BE" w:rsidRDefault="00226139" w:rsidP="0022613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F97C178" w14:textId="77777777" w:rsidR="00226139" w:rsidRPr="000B27BE" w:rsidRDefault="00226139" w:rsidP="00226139">
            <w:pPr>
              <w:pStyle w:val="Piedepgina"/>
              <w:jc w:val="center"/>
              <w:rPr>
                <w:sz w:val="18"/>
                <w:szCs w:val="18"/>
              </w:rPr>
            </w:pPr>
          </w:p>
          <w:p w14:paraId="5BE5F68D" w14:textId="77777777" w:rsidR="00226139" w:rsidRPr="000B27BE" w:rsidRDefault="00226139" w:rsidP="0022613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25B24FAB" w14:textId="77777777" w:rsidR="00226139" w:rsidRDefault="002261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7DDB0" w14:textId="77777777" w:rsidR="009D7F0F" w:rsidRDefault="009D7F0F" w:rsidP="00387B5C">
      <w:pPr>
        <w:spacing w:after="0" w:line="240" w:lineRule="auto"/>
      </w:pPr>
      <w:r>
        <w:separator/>
      </w:r>
    </w:p>
  </w:footnote>
  <w:footnote w:type="continuationSeparator" w:id="0">
    <w:p w14:paraId="07BECE73" w14:textId="77777777" w:rsidR="009D7F0F" w:rsidRDefault="009D7F0F"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54"/>
    <w:multiLevelType w:val="hybridMultilevel"/>
    <w:tmpl w:val="470E3EDC"/>
    <w:lvl w:ilvl="0" w:tplc="112AC6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8C46F1"/>
    <w:multiLevelType w:val="hybridMultilevel"/>
    <w:tmpl w:val="7CD6A7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BF507B"/>
    <w:multiLevelType w:val="hybridMultilevel"/>
    <w:tmpl w:val="7FFA0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185E23"/>
    <w:multiLevelType w:val="hybridMultilevel"/>
    <w:tmpl w:val="AC4680AA"/>
    <w:lvl w:ilvl="0" w:tplc="EC82CE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B2617C"/>
    <w:multiLevelType w:val="hybridMultilevel"/>
    <w:tmpl w:val="1EA4F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2D34D3"/>
    <w:multiLevelType w:val="hybridMultilevel"/>
    <w:tmpl w:val="67A0C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A27A83"/>
    <w:multiLevelType w:val="hybridMultilevel"/>
    <w:tmpl w:val="0838B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7B0D6D"/>
    <w:multiLevelType w:val="hybridMultilevel"/>
    <w:tmpl w:val="84F2A440"/>
    <w:lvl w:ilvl="0" w:tplc="BCD6D2C6">
      <w:start w:val="1"/>
      <w:numFmt w:val="decimal"/>
      <w:lvlText w:val="%1."/>
      <w:lvlJc w:val="left"/>
      <w:pPr>
        <w:ind w:left="720" w:hanging="360"/>
      </w:pPr>
    </w:lvl>
    <w:lvl w:ilvl="1" w:tplc="7BF84C5C">
      <w:start w:val="1"/>
      <w:numFmt w:val="lowerLetter"/>
      <w:lvlText w:val="%2."/>
      <w:lvlJc w:val="left"/>
      <w:pPr>
        <w:ind w:left="1440" w:hanging="360"/>
      </w:pPr>
    </w:lvl>
    <w:lvl w:ilvl="2" w:tplc="DCF2AECC">
      <w:start w:val="1"/>
      <w:numFmt w:val="lowerRoman"/>
      <w:lvlText w:val="%3."/>
      <w:lvlJc w:val="right"/>
      <w:pPr>
        <w:ind w:left="2160" w:hanging="180"/>
      </w:pPr>
    </w:lvl>
    <w:lvl w:ilvl="3" w:tplc="5D666C88">
      <w:start w:val="1"/>
      <w:numFmt w:val="decimal"/>
      <w:lvlText w:val="%4."/>
      <w:lvlJc w:val="left"/>
      <w:pPr>
        <w:ind w:left="2880" w:hanging="360"/>
      </w:pPr>
    </w:lvl>
    <w:lvl w:ilvl="4" w:tplc="0E66A2E0">
      <w:start w:val="1"/>
      <w:numFmt w:val="lowerLetter"/>
      <w:lvlText w:val="%5."/>
      <w:lvlJc w:val="left"/>
      <w:pPr>
        <w:ind w:left="3600" w:hanging="360"/>
      </w:pPr>
    </w:lvl>
    <w:lvl w:ilvl="5" w:tplc="EE4CA260">
      <w:start w:val="1"/>
      <w:numFmt w:val="lowerRoman"/>
      <w:lvlText w:val="%6."/>
      <w:lvlJc w:val="right"/>
      <w:pPr>
        <w:ind w:left="4320" w:hanging="180"/>
      </w:pPr>
    </w:lvl>
    <w:lvl w:ilvl="6" w:tplc="EDD6C984">
      <w:start w:val="1"/>
      <w:numFmt w:val="decimal"/>
      <w:lvlText w:val="%7."/>
      <w:lvlJc w:val="left"/>
      <w:pPr>
        <w:ind w:left="5040" w:hanging="360"/>
      </w:pPr>
    </w:lvl>
    <w:lvl w:ilvl="7" w:tplc="89C00000">
      <w:start w:val="1"/>
      <w:numFmt w:val="lowerLetter"/>
      <w:lvlText w:val="%8."/>
      <w:lvlJc w:val="left"/>
      <w:pPr>
        <w:ind w:left="5760" w:hanging="360"/>
      </w:pPr>
    </w:lvl>
    <w:lvl w:ilvl="8" w:tplc="4DA8818E">
      <w:start w:val="1"/>
      <w:numFmt w:val="lowerRoman"/>
      <w:lvlText w:val="%9."/>
      <w:lvlJc w:val="right"/>
      <w:pPr>
        <w:ind w:left="6480" w:hanging="180"/>
      </w:pPr>
    </w:lvl>
  </w:abstractNum>
  <w:abstractNum w:abstractNumId="8" w15:restartNumberingAfterBreak="0">
    <w:nsid w:val="7B9B32B4"/>
    <w:multiLevelType w:val="hybridMultilevel"/>
    <w:tmpl w:val="B4302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61276561">
    <w:abstractNumId w:val="0"/>
  </w:num>
  <w:num w:numId="2" w16cid:durableId="1101922324">
    <w:abstractNumId w:val="3"/>
  </w:num>
  <w:num w:numId="3" w16cid:durableId="997732793">
    <w:abstractNumId w:val="8"/>
  </w:num>
  <w:num w:numId="4" w16cid:durableId="1508864309">
    <w:abstractNumId w:val="2"/>
  </w:num>
  <w:num w:numId="5" w16cid:durableId="1323461009">
    <w:abstractNumId w:val="4"/>
  </w:num>
  <w:num w:numId="6" w16cid:durableId="2112427375">
    <w:abstractNumId w:val="5"/>
  </w:num>
  <w:num w:numId="7" w16cid:durableId="349379633">
    <w:abstractNumId w:val="6"/>
  </w:num>
  <w:num w:numId="8" w16cid:durableId="533620865">
    <w:abstractNumId w:val="7"/>
  </w:num>
  <w:num w:numId="9" w16cid:durableId="195324331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1FCF"/>
    <w:rsid w:val="000144C9"/>
    <w:rsid w:val="000207F6"/>
    <w:rsid w:val="00022D94"/>
    <w:rsid w:val="00022DE6"/>
    <w:rsid w:val="00023189"/>
    <w:rsid w:val="00025327"/>
    <w:rsid w:val="00026145"/>
    <w:rsid w:val="00027DAF"/>
    <w:rsid w:val="00030766"/>
    <w:rsid w:val="00032C89"/>
    <w:rsid w:val="00034D82"/>
    <w:rsid w:val="00036BCC"/>
    <w:rsid w:val="00042651"/>
    <w:rsid w:val="0004343D"/>
    <w:rsid w:val="0004586B"/>
    <w:rsid w:val="00046E79"/>
    <w:rsid w:val="00051EA0"/>
    <w:rsid w:val="000552EB"/>
    <w:rsid w:val="000554DC"/>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4C72"/>
    <w:rsid w:val="000C5D42"/>
    <w:rsid w:val="000C7D82"/>
    <w:rsid w:val="000D653C"/>
    <w:rsid w:val="000E02BA"/>
    <w:rsid w:val="000E139C"/>
    <w:rsid w:val="000E34AD"/>
    <w:rsid w:val="000E788D"/>
    <w:rsid w:val="000F0DC4"/>
    <w:rsid w:val="000F0EAA"/>
    <w:rsid w:val="000F1FC0"/>
    <w:rsid w:val="000F74BD"/>
    <w:rsid w:val="00100DA4"/>
    <w:rsid w:val="00100F69"/>
    <w:rsid w:val="001060FC"/>
    <w:rsid w:val="0010618E"/>
    <w:rsid w:val="00115826"/>
    <w:rsid w:val="0011711C"/>
    <w:rsid w:val="001207AD"/>
    <w:rsid w:val="00120957"/>
    <w:rsid w:val="001215EA"/>
    <w:rsid w:val="00123AB7"/>
    <w:rsid w:val="00124E69"/>
    <w:rsid w:val="00130630"/>
    <w:rsid w:val="0013272B"/>
    <w:rsid w:val="00134D83"/>
    <w:rsid w:val="00135451"/>
    <w:rsid w:val="00136F8C"/>
    <w:rsid w:val="00143A37"/>
    <w:rsid w:val="00145BEB"/>
    <w:rsid w:val="001467F2"/>
    <w:rsid w:val="00151D91"/>
    <w:rsid w:val="0015258F"/>
    <w:rsid w:val="00156728"/>
    <w:rsid w:val="00157AEC"/>
    <w:rsid w:val="001613E2"/>
    <w:rsid w:val="00163168"/>
    <w:rsid w:val="00163523"/>
    <w:rsid w:val="001653A9"/>
    <w:rsid w:val="001705A8"/>
    <w:rsid w:val="00170A91"/>
    <w:rsid w:val="00171906"/>
    <w:rsid w:val="00171C6F"/>
    <w:rsid w:val="00177E4C"/>
    <w:rsid w:val="00183B33"/>
    <w:rsid w:val="001850C3"/>
    <w:rsid w:val="00187173"/>
    <w:rsid w:val="0019696B"/>
    <w:rsid w:val="001A1C93"/>
    <w:rsid w:val="001A2247"/>
    <w:rsid w:val="001A6161"/>
    <w:rsid w:val="001B2EE4"/>
    <w:rsid w:val="001B6DE3"/>
    <w:rsid w:val="001C093A"/>
    <w:rsid w:val="001C3935"/>
    <w:rsid w:val="001C519F"/>
    <w:rsid w:val="001D1E50"/>
    <w:rsid w:val="001D3573"/>
    <w:rsid w:val="001D62E6"/>
    <w:rsid w:val="001D703E"/>
    <w:rsid w:val="001D77F0"/>
    <w:rsid w:val="001E3A74"/>
    <w:rsid w:val="001E3C66"/>
    <w:rsid w:val="001E553B"/>
    <w:rsid w:val="001F0E2B"/>
    <w:rsid w:val="001F3317"/>
    <w:rsid w:val="001F6588"/>
    <w:rsid w:val="001F71A9"/>
    <w:rsid w:val="002050F3"/>
    <w:rsid w:val="00211F10"/>
    <w:rsid w:val="00213916"/>
    <w:rsid w:val="00215B17"/>
    <w:rsid w:val="00217041"/>
    <w:rsid w:val="00222456"/>
    <w:rsid w:val="00222910"/>
    <w:rsid w:val="002251A7"/>
    <w:rsid w:val="00226139"/>
    <w:rsid w:val="002305B9"/>
    <w:rsid w:val="00235534"/>
    <w:rsid w:val="0024106D"/>
    <w:rsid w:val="00242E08"/>
    <w:rsid w:val="00244E73"/>
    <w:rsid w:val="00245C45"/>
    <w:rsid w:val="002521B8"/>
    <w:rsid w:val="00253353"/>
    <w:rsid w:val="00254219"/>
    <w:rsid w:val="00260DBB"/>
    <w:rsid w:val="0026629C"/>
    <w:rsid w:val="002707AF"/>
    <w:rsid w:val="002758A3"/>
    <w:rsid w:val="00277B52"/>
    <w:rsid w:val="00280964"/>
    <w:rsid w:val="00281288"/>
    <w:rsid w:val="002813AA"/>
    <w:rsid w:val="002815C1"/>
    <w:rsid w:val="00285E0C"/>
    <w:rsid w:val="00290FE9"/>
    <w:rsid w:val="00291AC5"/>
    <w:rsid w:val="00291C16"/>
    <w:rsid w:val="00293A33"/>
    <w:rsid w:val="00295C0F"/>
    <w:rsid w:val="002A0F6A"/>
    <w:rsid w:val="002A0FA7"/>
    <w:rsid w:val="002A19BC"/>
    <w:rsid w:val="002A237F"/>
    <w:rsid w:val="002A36F2"/>
    <w:rsid w:val="002A727B"/>
    <w:rsid w:val="002B0E6E"/>
    <w:rsid w:val="002B7226"/>
    <w:rsid w:val="002C61D0"/>
    <w:rsid w:val="002C62A7"/>
    <w:rsid w:val="002C7F08"/>
    <w:rsid w:val="002C7F4A"/>
    <w:rsid w:val="002D4EAA"/>
    <w:rsid w:val="002D73CB"/>
    <w:rsid w:val="002E2E79"/>
    <w:rsid w:val="002E4AA9"/>
    <w:rsid w:val="002E7CE4"/>
    <w:rsid w:val="002F270A"/>
    <w:rsid w:val="002F4966"/>
    <w:rsid w:val="002F6C18"/>
    <w:rsid w:val="00304527"/>
    <w:rsid w:val="00305129"/>
    <w:rsid w:val="00310BE6"/>
    <w:rsid w:val="00321B65"/>
    <w:rsid w:val="00321D4D"/>
    <w:rsid w:val="0032269C"/>
    <w:rsid w:val="00322759"/>
    <w:rsid w:val="00330EB2"/>
    <w:rsid w:val="003350C3"/>
    <w:rsid w:val="0033528B"/>
    <w:rsid w:val="00337DC9"/>
    <w:rsid w:val="00341E39"/>
    <w:rsid w:val="00343153"/>
    <w:rsid w:val="00343706"/>
    <w:rsid w:val="0034584B"/>
    <w:rsid w:val="003473EC"/>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76005"/>
    <w:rsid w:val="0038025D"/>
    <w:rsid w:val="00385353"/>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61A8"/>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758B"/>
    <w:rsid w:val="0046442A"/>
    <w:rsid w:val="00476738"/>
    <w:rsid w:val="004904BD"/>
    <w:rsid w:val="00492C97"/>
    <w:rsid w:val="0049472D"/>
    <w:rsid w:val="004957A5"/>
    <w:rsid w:val="004A27D8"/>
    <w:rsid w:val="004A351D"/>
    <w:rsid w:val="004A35CE"/>
    <w:rsid w:val="004A7307"/>
    <w:rsid w:val="004A74A8"/>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1365A"/>
    <w:rsid w:val="0051517C"/>
    <w:rsid w:val="0052008C"/>
    <w:rsid w:val="005218AB"/>
    <w:rsid w:val="0052232B"/>
    <w:rsid w:val="00522F1F"/>
    <w:rsid w:val="00524D98"/>
    <w:rsid w:val="0052692B"/>
    <w:rsid w:val="00527A82"/>
    <w:rsid w:val="0053167F"/>
    <w:rsid w:val="005350FB"/>
    <w:rsid w:val="00540B5C"/>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50E0"/>
    <w:rsid w:val="005C16C9"/>
    <w:rsid w:val="005C3A80"/>
    <w:rsid w:val="005C54C9"/>
    <w:rsid w:val="005D016E"/>
    <w:rsid w:val="005D19F5"/>
    <w:rsid w:val="005D1D0A"/>
    <w:rsid w:val="005D7B6D"/>
    <w:rsid w:val="005E1400"/>
    <w:rsid w:val="005E1DC0"/>
    <w:rsid w:val="005E4708"/>
    <w:rsid w:val="005E4924"/>
    <w:rsid w:val="005E5B8D"/>
    <w:rsid w:val="005E691D"/>
    <w:rsid w:val="005E716C"/>
    <w:rsid w:val="005F2597"/>
    <w:rsid w:val="005F5A29"/>
    <w:rsid w:val="005F7602"/>
    <w:rsid w:val="005F79CC"/>
    <w:rsid w:val="00603B7E"/>
    <w:rsid w:val="00606973"/>
    <w:rsid w:val="006078A2"/>
    <w:rsid w:val="00610677"/>
    <w:rsid w:val="0061394D"/>
    <w:rsid w:val="00617CD3"/>
    <w:rsid w:val="00617EF9"/>
    <w:rsid w:val="006220A8"/>
    <w:rsid w:val="00625903"/>
    <w:rsid w:val="00627895"/>
    <w:rsid w:val="00631977"/>
    <w:rsid w:val="006334E2"/>
    <w:rsid w:val="00634C0A"/>
    <w:rsid w:val="00637311"/>
    <w:rsid w:val="00642124"/>
    <w:rsid w:val="00646E72"/>
    <w:rsid w:val="006523E2"/>
    <w:rsid w:val="00653FCF"/>
    <w:rsid w:val="00654286"/>
    <w:rsid w:val="00655651"/>
    <w:rsid w:val="00657C9C"/>
    <w:rsid w:val="00660030"/>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3C0E"/>
    <w:rsid w:val="006A6AB3"/>
    <w:rsid w:val="006B032F"/>
    <w:rsid w:val="006B1497"/>
    <w:rsid w:val="006B3596"/>
    <w:rsid w:val="006B52E7"/>
    <w:rsid w:val="006B5CED"/>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2FCD"/>
    <w:rsid w:val="00703B5C"/>
    <w:rsid w:val="00704957"/>
    <w:rsid w:val="00705DC9"/>
    <w:rsid w:val="0071404F"/>
    <w:rsid w:val="00714577"/>
    <w:rsid w:val="00715407"/>
    <w:rsid w:val="007178FF"/>
    <w:rsid w:val="00724A6B"/>
    <w:rsid w:val="00724CD1"/>
    <w:rsid w:val="00727A00"/>
    <w:rsid w:val="0073346E"/>
    <w:rsid w:val="0074265B"/>
    <w:rsid w:val="007449D5"/>
    <w:rsid w:val="007457C9"/>
    <w:rsid w:val="00750863"/>
    <w:rsid w:val="00751641"/>
    <w:rsid w:val="00751807"/>
    <w:rsid w:val="00753E85"/>
    <w:rsid w:val="00762803"/>
    <w:rsid w:val="0077568B"/>
    <w:rsid w:val="00776AFE"/>
    <w:rsid w:val="00782ADA"/>
    <w:rsid w:val="007900B1"/>
    <w:rsid w:val="007904E0"/>
    <w:rsid w:val="00791EA6"/>
    <w:rsid w:val="007933D8"/>
    <w:rsid w:val="00794CA1"/>
    <w:rsid w:val="007951DD"/>
    <w:rsid w:val="007960F1"/>
    <w:rsid w:val="00797036"/>
    <w:rsid w:val="007A1216"/>
    <w:rsid w:val="007A38FA"/>
    <w:rsid w:val="007A3F69"/>
    <w:rsid w:val="007A467E"/>
    <w:rsid w:val="007B485C"/>
    <w:rsid w:val="007C31B0"/>
    <w:rsid w:val="007D25D1"/>
    <w:rsid w:val="007E0F22"/>
    <w:rsid w:val="007E1EA6"/>
    <w:rsid w:val="007E29C5"/>
    <w:rsid w:val="007E5065"/>
    <w:rsid w:val="007E5B00"/>
    <w:rsid w:val="007E7082"/>
    <w:rsid w:val="007F1ED8"/>
    <w:rsid w:val="007F439F"/>
    <w:rsid w:val="007F671F"/>
    <w:rsid w:val="007F79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46CEE"/>
    <w:rsid w:val="0085218A"/>
    <w:rsid w:val="008525BF"/>
    <w:rsid w:val="0085455D"/>
    <w:rsid w:val="00855848"/>
    <w:rsid w:val="00855D6A"/>
    <w:rsid w:val="00856989"/>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539A"/>
    <w:rsid w:val="008A7988"/>
    <w:rsid w:val="008B3F92"/>
    <w:rsid w:val="008B4F7D"/>
    <w:rsid w:val="008B6791"/>
    <w:rsid w:val="008B68AB"/>
    <w:rsid w:val="008C1EDA"/>
    <w:rsid w:val="008C2A79"/>
    <w:rsid w:val="008D28AB"/>
    <w:rsid w:val="008D2B69"/>
    <w:rsid w:val="008D43B4"/>
    <w:rsid w:val="008D5379"/>
    <w:rsid w:val="008D6857"/>
    <w:rsid w:val="008D757D"/>
    <w:rsid w:val="008E0F2D"/>
    <w:rsid w:val="008E4B16"/>
    <w:rsid w:val="008E5C67"/>
    <w:rsid w:val="008F0156"/>
    <w:rsid w:val="008F0970"/>
    <w:rsid w:val="008F196A"/>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647D"/>
    <w:rsid w:val="0094026E"/>
    <w:rsid w:val="0094576B"/>
    <w:rsid w:val="00950D34"/>
    <w:rsid w:val="009510D4"/>
    <w:rsid w:val="00951E78"/>
    <w:rsid w:val="00952D7A"/>
    <w:rsid w:val="00955FD4"/>
    <w:rsid w:val="009560D8"/>
    <w:rsid w:val="0095772B"/>
    <w:rsid w:val="00962221"/>
    <w:rsid w:val="00964140"/>
    <w:rsid w:val="009663CB"/>
    <w:rsid w:val="00967C68"/>
    <w:rsid w:val="009712B9"/>
    <w:rsid w:val="009727FC"/>
    <w:rsid w:val="0097345E"/>
    <w:rsid w:val="009764BF"/>
    <w:rsid w:val="0098179B"/>
    <w:rsid w:val="00981C4E"/>
    <w:rsid w:val="009851CF"/>
    <w:rsid w:val="009877F2"/>
    <w:rsid w:val="00992CA8"/>
    <w:rsid w:val="00995317"/>
    <w:rsid w:val="00995899"/>
    <w:rsid w:val="00997D3C"/>
    <w:rsid w:val="009A1CB4"/>
    <w:rsid w:val="009A210D"/>
    <w:rsid w:val="009A3225"/>
    <w:rsid w:val="009A6F09"/>
    <w:rsid w:val="009B2C0F"/>
    <w:rsid w:val="009B7C71"/>
    <w:rsid w:val="009C10DF"/>
    <w:rsid w:val="009C1574"/>
    <w:rsid w:val="009C4B43"/>
    <w:rsid w:val="009C4B60"/>
    <w:rsid w:val="009C52D9"/>
    <w:rsid w:val="009C6954"/>
    <w:rsid w:val="009D32E2"/>
    <w:rsid w:val="009D78F7"/>
    <w:rsid w:val="009D7F0F"/>
    <w:rsid w:val="009E3837"/>
    <w:rsid w:val="009E5A67"/>
    <w:rsid w:val="009E735C"/>
    <w:rsid w:val="009F5992"/>
    <w:rsid w:val="00A02434"/>
    <w:rsid w:val="00A0303F"/>
    <w:rsid w:val="00A11335"/>
    <w:rsid w:val="00A14B73"/>
    <w:rsid w:val="00A16583"/>
    <w:rsid w:val="00A20A39"/>
    <w:rsid w:val="00A26192"/>
    <w:rsid w:val="00A27025"/>
    <w:rsid w:val="00A3452A"/>
    <w:rsid w:val="00A35D97"/>
    <w:rsid w:val="00A45420"/>
    <w:rsid w:val="00A50AC4"/>
    <w:rsid w:val="00A61F4A"/>
    <w:rsid w:val="00A62BEB"/>
    <w:rsid w:val="00A66A61"/>
    <w:rsid w:val="00A7020C"/>
    <w:rsid w:val="00A70794"/>
    <w:rsid w:val="00A737D5"/>
    <w:rsid w:val="00A73D20"/>
    <w:rsid w:val="00A845E0"/>
    <w:rsid w:val="00A84DF0"/>
    <w:rsid w:val="00A85D9D"/>
    <w:rsid w:val="00A873E8"/>
    <w:rsid w:val="00A9408B"/>
    <w:rsid w:val="00A9620E"/>
    <w:rsid w:val="00A97061"/>
    <w:rsid w:val="00AA11C5"/>
    <w:rsid w:val="00AA178C"/>
    <w:rsid w:val="00AA3642"/>
    <w:rsid w:val="00AA797A"/>
    <w:rsid w:val="00AB4EE3"/>
    <w:rsid w:val="00AC514C"/>
    <w:rsid w:val="00AC74C6"/>
    <w:rsid w:val="00AD3470"/>
    <w:rsid w:val="00AD4B5B"/>
    <w:rsid w:val="00AD6649"/>
    <w:rsid w:val="00AE020F"/>
    <w:rsid w:val="00AE0D94"/>
    <w:rsid w:val="00AE20F9"/>
    <w:rsid w:val="00AE304F"/>
    <w:rsid w:val="00AE64BD"/>
    <w:rsid w:val="00AE684B"/>
    <w:rsid w:val="00AE6A05"/>
    <w:rsid w:val="00AF20B6"/>
    <w:rsid w:val="00AF5251"/>
    <w:rsid w:val="00AF67B7"/>
    <w:rsid w:val="00B03F65"/>
    <w:rsid w:val="00B05446"/>
    <w:rsid w:val="00B14CE3"/>
    <w:rsid w:val="00B15F37"/>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73A2C"/>
    <w:rsid w:val="00B8216A"/>
    <w:rsid w:val="00B86C83"/>
    <w:rsid w:val="00B922D0"/>
    <w:rsid w:val="00B929AA"/>
    <w:rsid w:val="00B9621B"/>
    <w:rsid w:val="00B97FAD"/>
    <w:rsid w:val="00BA05F2"/>
    <w:rsid w:val="00BA12B4"/>
    <w:rsid w:val="00BA2EF8"/>
    <w:rsid w:val="00BA3CAD"/>
    <w:rsid w:val="00BB16A5"/>
    <w:rsid w:val="00BC04E0"/>
    <w:rsid w:val="00BC4A4F"/>
    <w:rsid w:val="00BC6E30"/>
    <w:rsid w:val="00BD231F"/>
    <w:rsid w:val="00BD2BFC"/>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461FE"/>
    <w:rsid w:val="00C54869"/>
    <w:rsid w:val="00C54DF9"/>
    <w:rsid w:val="00C55765"/>
    <w:rsid w:val="00C60757"/>
    <w:rsid w:val="00C626B5"/>
    <w:rsid w:val="00C628D0"/>
    <w:rsid w:val="00C644E0"/>
    <w:rsid w:val="00C72D87"/>
    <w:rsid w:val="00C73B4F"/>
    <w:rsid w:val="00C76381"/>
    <w:rsid w:val="00C80C21"/>
    <w:rsid w:val="00C824AD"/>
    <w:rsid w:val="00C8312B"/>
    <w:rsid w:val="00C876D3"/>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4EF9"/>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2C0"/>
    <w:rsid w:val="00D16ADF"/>
    <w:rsid w:val="00D20B82"/>
    <w:rsid w:val="00D257C8"/>
    <w:rsid w:val="00D30053"/>
    <w:rsid w:val="00D30A54"/>
    <w:rsid w:val="00D34125"/>
    <w:rsid w:val="00D3607F"/>
    <w:rsid w:val="00D36493"/>
    <w:rsid w:val="00D407CB"/>
    <w:rsid w:val="00D413E5"/>
    <w:rsid w:val="00D42E91"/>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39E3"/>
    <w:rsid w:val="00DC41A5"/>
    <w:rsid w:val="00DC4679"/>
    <w:rsid w:val="00DC5399"/>
    <w:rsid w:val="00DC7366"/>
    <w:rsid w:val="00DD1897"/>
    <w:rsid w:val="00DD2C94"/>
    <w:rsid w:val="00DE1CC2"/>
    <w:rsid w:val="00DE342E"/>
    <w:rsid w:val="00DE5DB2"/>
    <w:rsid w:val="00DE611F"/>
    <w:rsid w:val="00DF3855"/>
    <w:rsid w:val="00E00CEF"/>
    <w:rsid w:val="00E04B24"/>
    <w:rsid w:val="00E10557"/>
    <w:rsid w:val="00E115B1"/>
    <w:rsid w:val="00E1689A"/>
    <w:rsid w:val="00E17A8F"/>
    <w:rsid w:val="00E243C3"/>
    <w:rsid w:val="00E24411"/>
    <w:rsid w:val="00E303A8"/>
    <w:rsid w:val="00E31DE1"/>
    <w:rsid w:val="00E31E1E"/>
    <w:rsid w:val="00E34883"/>
    <w:rsid w:val="00E35E02"/>
    <w:rsid w:val="00E42362"/>
    <w:rsid w:val="00E46E08"/>
    <w:rsid w:val="00E4798E"/>
    <w:rsid w:val="00E47BBF"/>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68C7"/>
    <w:rsid w:val="00E90B7C"/>
    <w:rsid w:val="00E91D15"/>
    <w:rsid w:val="00E924CA"/>
    <w:rsid w:val="00E928D8"/>
    <w:rsid w:val="00EA1C58"/>
    <w:rsid w:val="00EA2FC8"/>
    <w:rsid w:val="00EA3337"/>
    <w:rsid w:val="00EA3372"/>
    <w:rsid w:val="00EB031A"/>
    <w:rsid w:val="00EB379E"/>
    <w:rsid w:val="00EB3B11"/>
    <w:rsid w:val="00EB4B54"/>
    <w:rsid w:val="00EB6218"/>
    <w:rsid w:val="00EB67E3"/>
    <w:rsid w:val="00EB730F"/>
    <w:rsid w:val="00EB74A3"/>
    <w:rsid w:val="00EB7AA7"/>
    <w:rsid w:val="00EB7E78"/>
    <w:rsid w:val="00EC2083"/>
    <w:rsid w:val="00EC3E47"/>
    <w:rsid w:val="00EC404E"/>
    <w:rsid w:val="00EC4F48"/>
    <w:rsid w:val="00EC5B69"/>
    <w:rsid w:val="00EC7D03"/>
    <w:rsid w:val="00ED113E"/>
    <w:rsid w:val="00ED484E"/>
    <w:rsid w:val="00ED53EB"/>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128C9"/>
    <w:rsid w:val="00F20664"/>
    <w:rsid w:val="00F25121"/>
    <w:rsid w:val="00F27F75"/>
    <w:rsid w:val="00F31CB4"/>
    <w:rsid w:val="00F323DA"/>
    <w:rsid w:val="00F3457B"/>
    <w:rsid w:val="00F374B5"/>
    <w:rsid w:val="00F37DDC"/>
    <w:rsid w:val="00F40E94"/>
    <w:rsid w:val="00F41A86"/>
    <w:rsid w:val="00F4222E"/>
    <w:rsid w:val="00F43A18"/>
    <w:rsid w:val="00F52C16"/>
    <w:rsid w:val="00F57FC8"/>
    <w:rsid w:val="00F6331C"/>
    <w:rsid w:val="00F653B9"/>
    <w:rsid w:val="00F65BB7"/>
    <w:rsid w:val="00F67AC4"/>
    <w:rsid w:val="00F723CB"/>
    <w:rsid w:val="00F75969"/>
    <w:rsid w:val="00F764A3"/>
    <w:rsid w:val="00F90FAD"/>
    <w:rsid w:val="00F93677"/>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3B5A005C"/>
    <w:rsid w:val="6F849D14"/>
    <w:rsid w:val="7E973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46CEE"/>
    <w:rPr>
      <w:i/>
      <w:iCs/>
    </w:rPr>
  </w:style>
  <w:style w:type="character" w:customStyle="1" w:styleId="Mencinsinresolver1">
    <w:name w:val="Mención sin resolver1"/>
    <w:basedOn w:val="Fuentedeprrafopredeter"/>
    <w:uiPriority w:val="99"/>
    <w:semiHidden/>
    <w:unhideWhenUsed/>
    <w:rsid w:val="006A3C0E"/>
    <w:rPr>
      <w:color w:val="605E5C"/>
      <w:shd w:val="clear" w:color="auto" w:fill="E1DFDD"/>
    </w:rPr>
  </w:style>
  <w:style w:type="character" w:customStyle="1" w:styleId="contentpasted0">
    <w:name w:val="contentpasted0"/>
    <w:basedOn w:val="Fuentedeprrafopredeter"/>
    <w:rsid w:val="00226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ticonquista.unam.mx/portada/semanal/1368"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noticonquista.unam.mx/imagen-popup/31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mensionantropologica.inah.gob.mx/?p=1310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oticonquista.unam.mx/index.php/imagen-popup/377"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noticonquista.unam.mx/imagen-popup/1406" TargetMode="External"/><Relationship Id="rId4" Type="http://schemas.openxmlformats.org/officeDocument/2006/relationships/settings" Target="settings.xml"/><Relationship Id="rId9" Type="http://schemas.openxmlformats.org/officeDocument/2006/relationships/hyperlink" Target="https://www.noticonquista.unam.mx/index.php/amoxtli/2380/2372" TargetMode="External"/><Relationship Id="rId14" Type="http://schemas.openxmlformats.org/officeDocument/2006/relationships/image" Target="media/image4.png"/><Relationship Id="rId22" Type="http://schemas.openxmlformats.org/officeDocument/2006/relationships/hyperlink" Target="https://www.conaliteg.sep.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C3D5D-1976-44F7-BC24-62B78726D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2831</Words>
  <Characters>15575</Characters>
  <Application>Microsoft Office Word</Application>
  <DocSecurity>0</DocSecurity>
  <Lines>129</Lines>
  <Paragraphs>36</Paragraphs>
  <ScaleCrop>false</ScaleCrop>
  <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2020-12-24T01:14:00Z</dcterms:created>
  <dcterms:modified xsi:type="dcterms:W3CDTF">2022-12-05T18:19:00Z</dcterms:modified>
</cp:coreProperties>
</file>