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33D46" w14:textId="5268F7C3" w:rsidR="00CE7E44" w:rsidRPr="006F10F5" w:rsidRDefault="6F062134" w:rsidP="006F10F5">
      <w:pPr>
        <w:pStyle w:val="NormalWeb"/>
        <w:spacing w:before="0" w:beforeAutospacing="0" w:after="0" w:afterAutospacing="0"/>
        <w:ind w:right="-1"/>
        <w:jc w:val="center"/>
        <w:rPr>
          <w:rFonts w:ascii="Montserrat" w:hAnsi="Montserrat"/>
          <w:sz w:val="48"/>
          <w:szCs w:val="48"/>
        </w:rPr>
      </w:pPr>
      <w:r w:rsidRPr="006F10F5">
        <w:rPr>
          <w:rFonts w:ascii="Montserrat" w:hAnsi="Montserrat"/>
          <w:b/>
          <w:bCs/>
          <w:sz w:val="48"/>
          <w:szCs w:val="48"/>
        </w:rPr>
        <w:t>Lunes</w:t>
      </w:r>
    </w:p>
    <w:p w14:paraId="67882FE2" w14:textId="0108DB44" w:rsidR="00CE7E44" w:rsidRPr="006F10F5" w:rsidRDefault="6F062134" w:rsidP="006F10F5">
      <w:pPr>
        <w:pStyle w:val="NormalWeb"/>
        <w:spacing w:before="0" w:beforeAutospacing="0" w:after="0" w:afterAutospacing="0"/>
        <w:ind w:right="-1"/>
        <w:jc w:val="center"/>
        <w:rPr>
          <w:rFonts w:ascii="Montserrat" w:hAnsi="Montserrat"/>
          <w:sz w:val="56"/>
          <w:szCs w:val="56"/>
        </w:rPr>
      </w:pPr>
      <w:r w:rsidRPr="006F10F5">
        <w:rPr>
          <w:rFonts w:ascii="Montserrat" w:hAnsi="Montserrat"/>
          <w:b/>
          <w:bCs/>
          <w:sz w:val="56"/>
          <w:szCs w:val="56"/>
        </w:rPr>
        <w:t>3</w:t>
      </w:r>
      <w:r w:rsidR="00483F5B">
        <w:rPr>
          <w:rFonts w:ascii="Montserrat" w:hAnsi="Montserrat"/>
          <w:b/>
          <w:bCs/>
          <w:sz w:val="56"/>
          <w:szCs w:val="56"/>
        </w:rPr>
        <w:t>0</w:t>
      </w:r>
    </w:p>
    <w:p w14:paraId="34EF358D" w14:textId="3D827B5B" w:rsidR="00CE7E44" w:rsidRPr="006F10F5" w:rsidRDefault="6F062134" w:rsidP="006F10F5">
      <w:pPr>
        <w:pStyle w:val="NormalWeb"/>
        <w:spacing w:before="0" w:beforeAutospacing="0" w:after="0" w:afterAutospacing="0"/>
        <w:ind w:right="-1"/>
        <w:jc w:val="center"/>
        <w:rPr>
          <w:rFonts w:ascii="Montserrat" w:hAnsi="Montserrat"/>
          <w:sz w:val="48"/>
          <w:szCs w:val="48"/>
        </w:rPr>
      </w:pPr>
      <w:r w:rsidRPr="006F10F5">
        <w:rPr>
          <w:rFonts w:ascii="Montserrat" w:hAnsi="Montserrat"/>
          <w:b/>
          <w:bCs/>
          <w:sz w:val="48"/>
          <w:szCs w:val="48"/>
        </w:rPr>
        <w:t xml:space="preserve">de </w:t>
      </w:r>
      <w:r w:rsidR="006F10F5" w:rsidRPr="006F10F5">
        <w:rPr>
          <w:rFonts w:ascii="Montserrat" w:hAnsi="Montserrat"/>
          <w:b/>
          <w:bCs/>
          <w:sz w:val="48"/>
          <w:szCs w:val="48"/>
        </w:rPr>
        <w:t>e</w:t>
      </w:r>
      <w:r w:rsidRPr="006F10F5">
        <w:rPr>
          <w:rFonts w:ascii="Montserrat" w:hAnsi="Montserrat"/>
          <w:b/>
          <w:bCs/>
          <w:sz w:val="48"/>
          <w:szCs w:val="48"/>
        </w:rPr>
        <w:t>nero</w:t>
      </w:r>
    </w:p>
    <w:p w14:paraId="234B003D" w14:textId="77777777" w:rsidR="00CD0842" w:rsidRDefault="00CD0842" w:rsidP="006F10F5">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6EB9290" w14:textId="774EC0E5" w:rsidR="00CE7E44" w:rsidRPr="006F10F5" w:rsidRDefault="00CE7E44" w:rsidP="006F10F5">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F10F5">
        <w:rPr>
          <w:rFonts w:ascii="Montserrat" w:hAnsi="Montserrat" w:cstheme="minorBidi"/>
          <w:b/>
          <w:color w:val="000000" w:themeColor="text1"/>
          <w:kern w:val="24"/>
          <w:sz w:val="52"/>
          <w:szCs w:val="52"/>
        </w:rPr>
        <w:t>3° de Secundaria</w:t>
      </w:r>
    </w:p>
    <w:p w14:paraId="6B055A30" w14:textId="7BD70768" w:rsidR="005E7935" w:rsidRPr="006F10F5" w:rsidRDefault="001578EC" w:rsidP="006F10F5">
      <w:pPr>
        <w:pStyle w:val="NormalWeb"/>
        <w:spacing w:before="0" w:beforeAutospacing="0" w:after="0" w:afterAutospacing="0"/>
        <w:jc w:val="center"/>
        <w:rPr>
          <w:rFonts w:ascii="Montserrat" w:hAnsi="Montserrat" w:cstheme="minorBidi"/>
          <w:b/>
          <w:color w:val="000000" w:themeColor="text1"/>
          <w:kern w:val="24"/>
          <w:sz w:val="52"/>
          <w:szCs w:val="52"/>
        </w:rPr>
      </w:pPr>
      <w:r w:rsidRPr="006F10F5">
        <w:rPr>
          <w:rFonts w:ascii="Montserrat" w:hAnsi="Montserrat" w:cstheme="minorBidi"/>
          <w:b/>
          <w:color w:val="000000" w:themeColor="text1"/>
          <w:kern w:val="24"/>
          <w:sz w:val="52"/>
          <w:szCs w:val="52"/>
        </w:rPr>
        <w:t>Historia</w:t>
      </w:r>
    </w:p>
    <w:p w14:paraId="4761DEEB" w14:textId="77777777" w:rsidR="005E7935" w:rsidRPr="006F10F5" w:rsidRDefault="005E7935" w:rsidP="006F10F5">
      <w:pPr>
        <w:pStyle w:val="NormalWeb"/>
        <w:spacing w:before="0" w:beforeAutospacing="0" w:after="0" w:afterAutospacing="0"/>
        <w:jc w:val="center"/>
        <w:rPr>
          <w:rFonts w:ascii="Montserrat" w:hAnsi="Montserrat" w:cstheme="minorBidi"/>
          <w:color w:val="000000" w:themeColor="text1"/>
          <w:kern w:val="24"/>
          <w:sz w:val="52"/>
          <w:szCs w:val="52"/>
        </w:rPr>
      </w:pPr>
    </w:p>
    <w:p w14:paraId="41AB90EA" w14:textId="51C31737" w:rsidR="00D7489A" w:rsidRDefault="00D7489A" w:rsidP="006F10F5">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6F10F5">
        <w:rPr>
          <w:rFonts w:ascii="Montserrat" w:eastAsiaTheme="minorEastAsia" w:hAnsi="Montserrat"/>
          <w:i/>
          <w:color w:val="000000" w:themeColor="text1"/>
          <w:kern w:val="24"/>
          <w:sz w:val="48"/>
          <w:szCs w:val="40"/>
          <w:lang w:eastAsia="es-MX"/>
        </w:rPr>
        <w:t>Recordando el México antiguo I</w:t>
      </w:r>
    </w:p>
    <w:p w14:paraId="445E8BEC" w14:textId="77777777" w:rsidR="006F10F5" w:rsidRPr="00483F5B" w:rsidRDefault="006F10F5" w:rsidP="006F10F5">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04205C79" w14:textId="3C2F6027" w:rsidR="00D7489A" w:rsidRPr="00483F5B" w:rsidRDefault="005E7935" w:rsidP="006F10F5">
      <w:pPr>
        <w:pStyle w:val="Default"/>
        <w:rPr>
          <w:rFonts w:ascii="Montserrat" w:hAnsi="Montserrat" w:cs="Montserrat"/>
          <w:i/>
          <w:sz w:val="22"/>
          <w:szCs w:val="22"/>
          <w:lang w:val="es-MX"/>
        </w:rPr>
      </w:pPr>
      <w:r w:rsidRPr="00483F5B">
        <w:rPr>
          <w:rFonts w:ascii="Montserrat" w:eastAsia="Times New Roman" w:hAnsi="Montserrat" w:cs="Times New Roman"/>
          <w:b/>
          <w:bCs/>
          <w:i/>
          <w:sz w:val="22"/>
          <w:szCs w:val="22"/>
          <w:lang w:val="es-MX" w:eastAsia="es-MX"/>
        </w:rPr>
        <w:t>Aprendizaje esperado:</w:t>
      </w:r>
      <w:r w:rsidRPr="00483F5B">
        <w:rPr>
          <w:rFonts w:ascii="Montserrat" w:eastAsia="Times New Roman" w:hAnsi="Montserrat" w:cs="Times New Roman"/>
          <w:bCs/>
          <w:i/>
          <w:sz w:val="22"/>
          <w:szCs w:val="22"/>
          <w:lang w:val="es-MX" w:eastAsia="es-MX"/>
        </w:rPr>
        <w:t xml:space="preserve"> </w:t>
      </w:r>
      <w:r w:rsidR="00483F5B">
        <w:rPr>
          <w:rFonts w:ascii="Montserrat" w:hAnsi="Montserrat" w:cs="Montserrat"/>
          <w:i/>
          <w:sz w:val="22"/>
          <w:szCs w:val="22"/>
          <w:lang w:val="es-MX"/>
        </w:rPr>
        <w:t>u</w:t>
      </w:r>
      <w:r w:rsidR="00D7489A" w:rsidRPr="00483F5B">
        <w:rPr>
          <w:rFonts w:ascii="Montserrat" w:hAnsi="Montserrat" w:cs="Montserrat"/>
          <w:i/>
          <w:sz w:val="22"/>
          <w:szCs w:val="22"/>
          <w:lang w:val="es-MX"/>
        </w:rPr>
        <w:t>bica temporal y espacialmente el México antiguo.</w:t>
      </w:r>
    </w:p>
    <w:p w14:paraId="13CBE0D2" w14:textId="77777777" w:rsidR="00483F5B" w:rsidRDefault="00483F5B" w:rsidP="006F10F5">
      <w:pPr>
        <w:spacing w:after="0" w:line="240" w:lineRule="auto"/>
        <w:textAlignment w:val="baseline"/>
        <w:rPr>
          <w:rFonts w:ascii="Montserrat" w:hAnsi="Montserrat" w:cs="Montserrat"/>
          <w:b/>
          <w:bCs/>
          <w:i/>
          <w:color w:val="000000"/>
        </w:rPr>
      </w:pPr>
    </w:p>
    <w:p w14:paraId="06C6D6F9" w14:textId="1458B141" w:rsidR="00E75AD9" w:rsidRPr="00483F5B" w:rsidRDefault="00D7489A" w:rsidP="006F10F5">
      <w:pPr>
        <w:spacing w:after="0" w:line="240" w:lineRule="auto"/>
        <w:textAlignment w:val="baseline"/>
        <w:rPr>
          <w:rFonts w:ascii="Montserrat" w:eastAsia="Times New Roman" w:hAnsi="Montserrat" w:cs="Times New Roman"/>
          <w:bCs/>
          <w:i/>
          <w:lang w:eastAsia="es-MX"/>
        </w:rPr>
      </w:pPr>
      <w:r w:rsidRPr="00483F5B">
        <w:rPr>
          <w:rFonts w:ascii="Montserrat" w:hAnsi="Montserrat" w:cs="Montserrat"/>
          <w:b/>
          <w:bCs/>
          <w:i/>
          <w:color w:val="000000"/>
        </w:rPr>
        <w:t xml:space="preserve">Énfasis: </w:t>
      </w:r>
      <w:r w:rsidR="00483F5B">
        <w:rPr>
          <w:rFonts w:ascii="Montserrat" w:hAnsi="Montserrat" w:cs="Montserrat"/>
          <w:i/>
          <w:color w:val="000000"/>
        </w:rPr>
        <w:t>u</w:t>
      </w:r>
      <w:r w:rsidRPr="00483F5B">
        <w:rPr>
          <w:rFonts w:ascii="Montserrat" w:hAnsi="Montserrat" w:cs="Montserrat"/>
          <w:i/>
          <w:color w:val="000000"/>
        </w:rPr>
        <w:t>bicar las superáreas, los horizontes culturales del México antiguo y las áreas de Mesoamérica.</w:t>
      </w:r>
    </w:p>
    <w:p w14:paraId="57703987" w14:textId="53B5C795" w:rsidR="005E7935" w:rsidRPr="00483F5B" w:rsidRDefault="005E7935" w:rsidP="006F10F5">
      <w:pPr>
        <w:spacing w:after="0" w:line="240" w:lineRule="auto"/>
        <w:textAlignment w:val="baseline"/>
        <w:rPr>
          <w:rFonts w:ascii="Montserrat" w:eastAsia="Times New Roman" w:hAnsi="Montserrat" w:cs="Times New Roman"/>
          <w:i/>
          <w:lang w:eastAsia="es-MX"/>
        </w:rPr>
      </w:pPr>
    </w:p>
    <w:p w14:paraId="7FB6948A" w14:textId="77777777" w:rsidR="00D7489A" w:rsidRPr="00CD0842" w:rsidRDefault="00D7489A" w:rsidP="006F10F5">
      <w:pPr>
        <w:spacing w:after="0" w:line="240" w:lineRule="auto"/>
        <w:textAlignment w:val="baseline"/>
        <w:rPr>
          <w:rFonts w:ascii="Montserrat" w:eastAsia="Times New Roman" w:hAnsi="Montserrat" w:cs="Times New Roman"/>
          <w:lang w:eastAsia="es-MX"/>
        </w:rPr>
      </w:pPr>
    </w:p>
    <w:p w14:paraId="075BE7B5" w14:textId="4C04521A" w:rsidR="005E7935" w:rsidRPr="006F10F5" w:rsidRDefault="005E7935" w:rsidP="006F10F5">
      <w:pPr>
        <w:spacing w:after="0" w:line="240" w:lineRule="auto"/>
        <w:textAlignment w:val="baseline"/>
        <w:rPr>
          <w:rFonts w:ascii="Montserrat" w:eastAsia="Times New Roman" w:hAnsi="Montserrat" w:cs="Times New Roman"/>
          <w:b/>
          <w:bCs/>
          <w:sz w:val="28"/>
          <w:szCs w:val="28"/>
          <w:lang w:eastAsia="es-MX"/>
        </w:rPr>
      </w:pPr>
      <w:r w:rsidRPr="006F10F5">
        <w:rPr>
          <w:rFonts w:ascii="Montserrat" w:eastAsia="Times New Roman" w:hAnsi="Montserrat" w:cs="Times New Roman"/>
          <w:b/>
          <w:bCs/>
          <w:sz w:val="28"/>
          <w:szCs w:val="28"/>
          <w:lang w:eastAsia="es-MX"/>
        </w:rPr>
        <w:t>¿Qué vamos aprender?</w:t>
      </w:r>
    </w:p>
    <w:p w14:paraId="5CCE9F3D" w14:textId="332934E9" w:rsidR="00E75AD9" w:rsidRPr="006F10F5" w:rsidRDefault="00E75AD9" w:rsidP="006F10F5">
      <w:pPr>
        <w:spacing w:after="0" w:line="240" w:lineRule="auto"/>
        <w:jc w:val="both"/>
        <w:rPr>
          <w:rFonts w:ascii="Montserrat" w:hAnsi="Montserrat" w:cs="Arial"/>
          <w:iCs/>
        </w:rPr>
      </w:pPr>
    </w:p>
    <w:p w14:paraId="7C1BD97D" w14:textId="51944F21" w:rsidR="00311EEA" w:rsidRPr="006F10F5" w:rsidRDefault="00311EEA" w:rsidP="006F10F5">
      <w:pPr>
        <w:spacing w:after="0" w:line="240" w:lineRule="auto"/>
        <w:jc w:val="both"/>
        <w:rPr>
          <w:rFonts w:ascii="Montserrat" w:eastAsia="Times New Roman" w:hAnsi="Montserrat" w:cs="Arial"/>
          <w:iCs/>
        </w:rPr>
      </w:pPr>
      <w:r w:rsidRPr="006F10F5">
        <w:rPr>
          <w:rFonts w:ascii="Montserrat" w:eastAsia="Times New Roman" w:hAnsi="Montserrat" w:cs="Arial"/>
          <w:iCs/>
        </w:rPr>
        <w:t>A lo largo de las próximas sesiones recordarás hechos y procesos relevantes del México antiguo. En esta ocasión realizarás un repaso sobre la ubicación temporal y espacial.</w:t>
      </w:r>
    </w:p>
    <w:p w14:paraId="5373879F" w14:textId="77777777" w:rsidR="00311EEA" w:rsidRPr="006F10F5" w:rsidRDefault="00311EEA" w:rsidP="006F10F5">
      <w:pPr>
        <w:spacing w:after="0" w:line="240" w:lineRule="auto"/>
        <w:jc w:val="both"/>
        <w:rPr>
          <w:rFonts w:ascii="Montserrat" w:eastAsia="Times New Roman" w:hAnsi="Montserrat" w:cs="Arial"/>
          <w:iCs/>
        </w:rPr>
      </w:pPr>
    </w:p>
    <w:p w14:paraId="1226B84E" w14:textId="41AC7DA1" w:rsidR="00311EEA" w:rsidRPr="006F10F5" w:rsidRDefault="00311EEA" w:rsidP="006F10F5">
      <w:pPr>
        <w:spacing w:after="0" w:line="240" w:lineRule="auto"/>
        <w:jc w:val="both"/>
        <w:rPr>
          <w:rFonts w:ascii="Montserrat" w:eastAsia="Times New Roman" w:hAnsi="Montserrat" w:cs="Arial"/>
          <w:iCs/>
          <w:strike/>
        </w:rPr>
      </w:pPr>
      <w:r w:rsidRPr="006F10F5">
        <w:rPr>
          <w:rFonts w:ascii="Montserrat" w:eastAsia="Times New Roman" w:hAnsi="Montserrat" w:cs="Arial"/>
          <w:iCs/>
        </w:rPr>
        <w:t>Como ya lo habías visto en sesiones anteriores, la historia es la memoria de los pueblos, pues recupera lo sucedido en los ámbitos social, económico, cultural y político en un tiempo y espacio determinados.</w:t>
      </w:r>
    </w:p>
    <w:p w14:paraId="72793E22" w14:textId="77777777" w:rsidR="00311EEA" w:rsidRPr="006F10F5" w:rsidRDefault="00311EEA" w:rsidP="006F10F5">
      <w:pPr>
        <w:spacing w:after="0" w:line="240" w:lineRule="auto"/>
        <w:jc w:val="both"/>
        <w:rPr>
          <w:rFonts w:ascii="Montserrat" w:eastAsia="Times New Roman" w:hAnsi="Montserrat" w:cs="Arial"/>
          <w:iCs/>
        </w:rPr>
      </w:pPr>
    </w:p>
    <w:p w14:paraId="42E3E5DF" w14:textId="44FEC915" w:rsidR="00311EEA" w:rsidRPr="006F10F5" w:rsidRDefault="00311EEA" w:rsidP="006F10F5">
      <w:pPr>
        <w:spacing w:after="0" w:line="240" w:lineRule="auto"/>
        <w:jc w:val="both"/>
        <w:rPr>
          <w:rFonts w:ascii="Montserrat" w:eastAsia="Times New Roman" w:hAnsi="Montserrat" w:cs="Arial"/>
          <w:iCs/>
        </w:rPr>
      </w:pPr>
      <w:r w:rsidRPr="006F10F5">
        <w:rPr>
          <w:rFonts w:ascii="Montserrat" w:eastAsia="Times New Roman" w:hAnsi="Montserrat" w:cs="Arial"/>
          <w:iCs/>
        </w:rPr>
        <w:t>También, recordarás que lo anterior resulta significativo, porque es a través del estudio de la historia que puedes responder preguntas como las siguientes: ¿cuándo y en dónde se establecieron las culturas del México antiguo? ¿Cuántas y cuáles fueron las superáreas culturales y la extensión que abarcaban? ¿Cuáles fueron las áreas culturales de Mesoamérica?</w:t>
      </w:r>
    </w:p>
    <w:p w14:paraId="3BF67CD2" w14:textId="77777777" w:rsidR="00311EEA" w:rsidRPr="006F10F5" w:rsidRDefault="00311EEA" w:rsidP="006F10F5">
      <w:pPr>
        <w:spacing w:after="0" w:line="240" w:lineRule="auto"/>
        <w:jc w:val="both"/>
        <w:rPr>
          <w:rFonts w:ascii="Montserrat" w:eastAsia="Times New Roman" w:hAnsi="Montserrat" w:cs="Arial"/>
          <w:iCs/>
        </w:rPr>
      </w:pPr>
    </w:p>
    <w:p w14:paraId="7A1F51D6" w14:textId="77777777" w:rsidR="00311EEA" w:rsidRPr="006F10F5" w:rsidRDefault="00311EEA" w:rsidP="006F10F5">
      <w:pPr>
        <w:spacing w:after="0" w:line="240" w:lineRule="auto"/>
        <w:jc w:val="both"/>
        <w:rPr>
          <w:rFonts w:ascii="Montserrat" w:eastAsia="Times New Roman" w:hAnsi="Montserrat" w:cs="Arial"/>
          <w:iCs/>
        </w:rPr>
      </w:pPr>
      <w:r w:rsidRPr="006F10F5">
        <w:rPr>
          <w:rFonts w:ascii="Montserrat" w:eastAsia="Times New Roman" w:hAnsi="Montserrat" w:cs="Arial"/>
          <w:iCs/>
        </w:rPr>
        <w:lastRenderedPageBreak/>
        <w:t>Por otra parte, ¿cuál es la duración de los horizontes culturales y las principales características de las culturas correspondientes a cada uno?</w:t>
      </w:r>
    </w:p>
    <w:p w14:paraId="1E937EDF" w14:textId="77777777" w:rsidR="00311EEA" w:rsidRPr="006F10F5" w:rsidRDefault="00311EEA" w:rsidP="006F10F5">
      <w:pPr>
        <w:spacing w:after="0" w:line="240" w:lineRule="auto"/>
        <w:jc w:val="both"/>
        <w:rPr>
          <w:rFonts w:ascii="Montserrat" w:eastAsia="Times New Roman" w:hAnsi="Montserrat" w:cs="Arial"/>
          <w:iCs/>
        </w:rPr>
      </w:pPr>
    </w:p>
    <w:p w14:paraId="7F9FEAFA" w14:textId="3BC94793" w:rsidR="00311EEA" w:rsidRPr="006F10F5" w:rsidRDefault="0034279A" w:rsidP="006F10F5">
      <w:pPr>
        <w:spacing w:after="0" w:line="240" w:lineRule="auto"/>
        <w:jc w:val="both"/>
        <w:rPr>
          <w:rFonts w:ascii="Montserrat" w:hAnsi="Montserrat" w:cs="Arial"/>
          <w:iCs/>
        </w:rPr>
      </w:pPr>
      <w:r w:rsidRPr="006F10F5">
        <w:rPr>
          <w:rFonts w:ascii="Montserrat" w:eastAsia="Times New Roman" w:hAnsi="Montserrat" w:cs="Arial"/>
          <w:iCs/>
          <w:color w:val="000000" w:themeColor="text1"/>
        </w:rPr>
        <w:t xml:space="preserve">El propósito de esta sesión es </w:t>
      </w:r>
      <w:r w:rsidR="00311EEA" w:rsidRPr="006F10F5">
        <w:rPr>
          <w:rFonts w:ascii="Montserrat" w:eastAsia="Times New Roman" w:hAnsi="Montserrat" w:cs="Arial"/>
          <w:iCs/>
          <w:color w:val="000000" w:themeColor="text1"/>
        </w:rPr>
        <w:t xml:space="preserve">reafirmar </w:t>
      </w:r>
      <w:r w:rsidRPr="006F10F5">
        <w:rPr>
          <w:rFonts w:ascii="Montserrat" w:eastAsia="Times New Roman" w:hAnsi="Montserrat" w:cs="Arial"/>
          <w:iCs/>
          <w:color w:val="000000" w:themeColor="text1"/>
        </w:rPr>
        <w:t>tu</w:t>
      </w:r>
      <w:r w:rsidR="00311EEA" w:rsidRPr="006F10F5">
        <w:rPr>
          <w:rFonts w:ascii="Montserrat" w:eastAsia="Times New Roman" w:hAnsi="Montserrat" w:cs="Arial"/>
          <w:iCs/>
          <w:color w:val="000000" w:themeColor="text1"/>
        </w:rPr>
        <w:t xml:space="preserve"> aprendizaje respecto a la </w:t>
      </w:r>
      <w:r w:rsidR="00311EEA" w:rsidRPr="006F10F5">
        <w:rPr>
          <w:rFonts w:ascii="Montserrat" w:hAnsi="Montserrat" w:cs="Arial"/>
          <w:iCs/>
        </w:rPr>
        <w:t>ubicación temporal y espacial de los principales hechos y procesos del México antiguo, a partir del año 2500 antes de nuestra era hasta 1521, es decir, el periodo que comprende las superáreas culturales del México antiguo, los horizontes y áreas de Mesoamérica, y las culturas que florecieron en cada uno de ellos.</w:t>
      </w:r>
    </w:p>
    <w:p w14:paraId="350662D8" w14:textId="77777777" w:rsidR="00311EEA" w:rsidRPr="006F10F5" w:rsidRDefault="00311EEA" w:rsidP="006F10F5">
      <w:pPr>
        <w:spacing w:after="0" w:line="240" w:lineRule="auto"/>
        <w:jc w:val="both"/>
        <w:rPr>
          <w:rFonts w:ascii="Montserrat" w:hAnsi="Montserrat" w:cs="Arial"/>
          <w:iCs/>
          <w:highlight w:val="yellow"/>
        </w:rPr>
      </w:pPr>
    </w:p>
    <w:p w14:paraId="510AD335" w14:textId="7FA583FB" w:rsidR="00311EEA" w:rsidRPr="006F10F5" w:rsidRDefault="00311EEA" w:rsidP="006F10F5">
      <w:pPr>
        <w:spacing w:after="0" w:line="240" w:lineRule="auto"/>
        <w:jc w:val="both"/>
        <w:rPr>
          <w:rFonts w:ascii="Montserrat" w:hAnsi="Montserrat" w:cs="Arial"/>
          <w:iCs/>
        </w:rPr>
      </w:pPr>
      <w:r w:rsidRPr="006F10F5">
        <w:rPr>
          <w:rFonts w:ascii="Montserrat" w:hAnsi="Montserrat" w:cs="Arial"/>
          <w:iCs/>
        </w:rPr>
        <w:t>Seguramente recordará</w:t>
      </w:r>
      <w:r w:rsidR="00F56F8D" w:rsidRPr="006F10F5">
        <w:rPr>
          <w:rFonts w:ascii="Montserrat" w:hAnsi="Montserrat" w:cs="Arial"/>
          <w:iCs/>
        </w:rPr>
        <w:t>s</w:t>
      </w:r>
      <w:r w:rsidRPr="006F10F5">
        <w:rPr>
          <w:rFonts w:ascii="Montserrat" w:hAnsi="Montserrat" w:cs="Arial"/>
          <w:iCs/>
        </w:rPr>
        <w:t xml:space="preserve"> </w:t>
      </w:r>
      <w:r w:rsidR="00F56F8D" w:rsidRPr="006F10F5">
        <w:rPr>
          <w:rFonts w:ascii="Montserrat" w:hAnsi="Montserrat" w:cs="Arial"/>
          <w:iCs/>
        </w:rPr>
        <w:t xml:space="preserve">muchos de estos temas, pero </w:t>
      </w:r>
      <w:r w:rsidRPr="006F10F5">
        <w:rPr>
          <w:rFonts w:ascii="Montserrat" w:hAnsi="Montserrat" w:cs="Arial"/>
          <w:iCs/>
        </w:rPr>
        <w:t>repasa</w:t>
      </w:r>
      <w:r w:rsidR="00F56F8D" w:rsidRPr="006F10F5">
        <w:rPr>
          <w:rFonts w:ascii="Montserrat" w:hAnsi="Montserrat" w:cs="Arial"/>
          <w:iCs/>
        </w:rPr>
        <w:t>rás</w:t>
      </w:r>
      <w:r w:rsidRPr="006F10F5">
        <w:rPr>
          <w:rFonts w:ascii="Montserrat" w:hAnsi="Montserrat" w:cs="Arial"/>
          <w:iCs/>
        </w:rPr>
        <w:t xml:space="preserve"> los mismos a través de preguntas que </w:t>
      </w:r>
      <w:r w:rsidR="00F56F8D" w:rsidRPr="006F10F5">
        <w:rPr>
          <w:rFonts w:ascii="Montserrat" w:hAnsi="Montserrat" w:cs="Arial"/>
          <w:iCs/>
        </w:rPr>
        <w:t xml:space="preserve">se responderán </w:t>
      </w:r>
      <w:r w:rsidRPr="006F10F5">
        <w:rPr>
          <w:rFonts w:ascii="Montserrat" w:hAnsi="Montserrat" w:cs="Arial"/>
          <w:iCs/>
        </w:rPr>
        <w:t>a lo largo de esta sesión.</w:t>
      </w:r>
    </w:p>
    <w:p w14:paraId="275570D2" w14:textId="77777777" w:rsidR="00311EEA" w:rsidRPr="006F10F5" w:rsidRDefault="00311EEA" w:rsidP="006F10F5">
      <w:pPr>
        <w:spacing w:after="0" w:line="240" w:lineRule="auto"/>
        <w:jc w:val="both"/>
        <w:rPr>
          <w:rFonts w:ascii="Montserrat" w:hAnsi="Montserrat" w:cs="Arial"/>
          <w:iCs/>
        </w:rPr>
      </w:pPr>
    </w:p>
    <w:p w14:paraId="13D5F698" w14:textId="7DBD96C9" w:rsidR="00311EEA" w:rsidRPr="006F10F5" w:rsidRDefault="00F56F8D" w:rsidP="006F10F5">
      <w:pPr>
        <w:spacing w:after="0" w:line="240" w:lineRule="auto"/>
        <w:jc w:val="both"/>
        <w:rPr>
          <w:rFonts w:ascii="Montserrat" w:eastAsia="Times New Roman" w:hAnsi="Montserrat" w:cs="Arial"/>
          <w:color w:val="000000" w:themeColor="text1"/>
        </w:rPr>
      </w:pPr>
      <w:r w:rsidRPr="006F10F5">
        <w:rPr>
          <w:rFonts w:ascii="Montserrat" w:eastAsia="Times New Roman" w:hAnsi="Montserrat" w:cs="Arial"/>
          <w:color w:val="000000" w:themeColor="text1"/>
        </w:rPr>
        <w:t xml:space="preserve">Toma nota y ten a la mano </w:t>
      </w:r>
      <w:r w:rsidR="00311EEA" w:rsidRPr="006F10F5">
        <w:rPr>
          <w:rFonts w:ascii="Montserrat" w:eastAsia="Times New Roman" w:hAnsi="Montserrat" w:cs="Arial"/>
          <w:color w:val="000000" w:themeColor="text1"/>
        </w:rPr>
        <w:t>los apuntes que haya</w:t>
      </w:r>
      <w:r w:rsidRPr="006F10F5">
        <w:rPr>
          <w:rFonts w:ascii="Montserrat" w:eastAsia="Times New Roman" w:hAnsi="Montserrat" w:cs="Arial"/>
          <w:color w:val="000000" w:themeColor="text1"/>
        </w:rPr>
        <w:t>s</w:t>
      </w:r>
      <w:r w:rsidR="00311EEA" w:rsidRPr="006F10F5">
        <w:rPr>
          <w:rFonts w:ascii="Montserrat" w:eastAsia="Times New Roman" w:hAnsi="Montserrat" w:cs="Arial"/>
          <w:color w:val="000000" w:themeColor="text1"/>
        </w:rPr>
        <w:t xml:space="preserve"> elaborado en las sesiones relacionadas con el México antiguo, pues </w:t>
      </w:r>
      <w:r w:rsidRPr="006F10F5">
        <w:rPr>
          <w:rFonts w:ascii="Montserrat" w:eastAsia="Times New Roman" w:hAnsi="Montserrat" w:cs="Arial"/>
          <w:color w:val="000000" w:themeColor="text1"/>
        </w:rPr>
        <w:t>te</w:t>
      </w:r>
      <w:r w:rsidR="00311EEA" w:rsidRPr="006F10F5">
        <w:rPr>
          <w:rFonts w:ascii="Montserrat" w:eastAsia="Times New Roman" w:hAnsi="Montserrat" w:cs="Arial"/>
          <w:color w:val="000000" w:themeColor="text1"/>
        </w:rPr>
        <w:t xml:space="preserve"> ayudarán a refrescar </w:t>
      </w:r>
      <w:r w:rsidRPr="006F10F5">
        <w:rPr>
          <w:rFonts w:ascii="Montserrat" w:eastAsia="Times New Roman" w:hAnsi="Montserrat" w:cs="Arial"/>
          <w:color w:val="000000" w:themeColor="text1"/>
        </w:rPr>
        <w:t>t</w:t>
      </w:r>
      <w:r w:rsidR="00311EEA" w:rsidRPr="006F10F5">
        <w:rPr>
          <w:rFonts w:ascii="Montserrat" w:eastAsia="Times New Roman" w:hAnsi="Montserrat" w:cs="Arial"/>
          <w:color w:val="000000" w:themeColor="text1"/>
        </w:rPr>
        <w:t xml:space="preserve">u memoria.  </w:t>
      </w:r>
    </w:p>
    <w:p w14:paraId="1A50CE72" w14:textId="1261D194" w:rsidR="002F3A47" w:rsidRPr="006F10F5" w:rsidRDefault="002F3A47" w:rsidP="006F10F5">
      <w:pPr>
        <w:spacing w:after="0" w:line="240" w:lineRule="auto"/>
        <w:jc w:val="both"/>
        <w:rPr>
          <w:rFonts w:ascii="Montserrat" w:hAnsi="Montserrat" w:cs="Arial"/>
        </w:rPr>
      </w:pPr>
    </w:p>
    <w:p w14:paraId="0916ED58" w14:textId="77777777" w:rsidR="00311EEA" w:rsidRPr="006F10F5" w:rsidRDefault="00311EEA" w:rsidP="006F10F5">
      <w:pPr>
        <w:spacing w:after="0" w:line="240" w:lineRule="auto"/>
        <w:jc w:val="both"/>
        <w:rPr>
          <w:rFonts w:ascii="Montserrat" w:hAnsi="Montserrat" w:cs="Arial"/>
        </w:rPr>
      </w:pPr>
    </w:p>
    <w:p w14:paraId="5DD3155C" w14:textId="019806C3" w:rsidR="005E7935" w:rsidRPr="006F10F5" w:rsidRDefault="005E7935" w:rsidP="006F10F5">
      <w:pPr>
        <w:spacing w:after="0" w:line="240" w:lineRule="auto"/>
        <w:textAlignment w:val="baseline"/>
        <w:rPr>
          <w:rFonts w:ascii="Montserrat" w:eastAsia="Times New Roman" w:hAnsi="Montserrat" w:cs="Times New Roman"/>
          <w:sz w:val="28"/>
          <w:szCs w:val="24"/>
          <w:lang w:eastAsia="es-MX"/>
        </w:rPr>
      </w:pPr>
      <w:r w:rsidRPr="006F10F5">
        <w:rPr>
          <w:rFonts w:ascii="Montserrat" w:eastAsia="Times New Roman" w:hAnsi="Montserrat" w:cs="Times New Roman"/>
          <w:b/>
          <w:bCs/>
          <w:sz w:val="28"/>
          <w:szCs w:val="24"/>
          <w:lang w:eastAsia="es-MX"/>
        </w:rPr>
        <w:t>¿Qué hacemos?</w:t>
      </w:r>
    </w:p>
    <w:p w14:paraId="05E7587F" w14:textId="0F91A6F1" w:rsidR="005E7935" w:rsidRPr="006F10F5" w:rsidRDefault="005E7935" w:rsidP="006F10F5">
      <w:pPr>
        <w:spacing w:after="0" w:line="240" w:lineRule="auto"/>
        <w:jc w:val="both"/>
        <w:rPr>
          <w:rFonts w:ascii="Montserrat" w:hAnsi="Montserrat" w:cs="Arial"/>
          <w:iCs/>
          <w:szCs w:val="24"/>
        </w:rPr>
      </w:pPr>
    </w:p>
    <w:p w14:paraId="7C1D24CF" w14:textId="6F948BEF" w:rsidR="00F56F8D" w:rsidRPr="006F10F5" w:rsidRDefault="00F56F8D" w:rsidP="006F10F5">
      <w:pPr>
        <w:spacing w:after="0" w:line="240" w:lineRule="auto"/>
        <w:jc w:val="both"/>
        <w:rPr>
          <w:rFonts w:ascii="Montserrat" w:hAnsi="Montserrat" w:cs="Arial"/>
          <w:i/>
          <w:color w:val="231F20"/>
        </w:rPr>
      </w:pPr>
      <w:r w:rsidRPr="006F10F5">
        <w:rPr>
          <w:rFonts w:ascii="Montserrat" w:eastAsia="Times New Roman" w:hAnsi="Montserrat" w:cs="Arial"/>
          <w:iCs/>
        </w:rPr>
        <w:t xml:space="preserve">Lee el siguiente texto sobre las superáreas, su extensión y sus rasgos culturales. De los autores López Austin y López Lujan, titulado: </w:t>
      </w:r>
      <w:r w:rsidRPr="006F10F5">
        <w:rPr>
          <w:rFonts w:ascii="Montserrat" w:eastAsia="Times New Roman" w:hAnsi="Montserrat" w:cs="Arial"/>
          <w:i/>
          <w:iCs/>
        </w:rPr>
        <w:t>El pasado indígena</w:t>
      </w:r>
      <w:r w:rsidRPr="006F10F5">
        <w:rPr>
          <w:rFonts w:ascii="Montserrat" w:eastAsia="Times New Roman" w:hAnsi="Montserrat" w:cs="Arial"/>
          <w:iCs/>
        </w:rPr>
        <w:t xml:space="preserve">. </w:t>
      </w:r>
    </w:p>
    <w:p w14:paraId="354C7716" w14:textId="77777777" w:rsidR="00F56F8D" w:rsidRPr="006F10F5" w:rsidRDefault="00F56F8D" w:rsidP="006F10F5">
      <w:pPr>
        <w:spacing w:after="0" w:line="240" w:lineRule="auto"/>
        <w:jc w:val="both"/>
        <w:rPr>
          <w:rFonts w:ascii="Montserrat" w:hAnsi="Montserrat" w:cs="Arial"/>
          <w:bCs/>
          <w:i/>
        </w:rPr>
      </w:pPr>
    </w:p>
    <w:p w14:paraId="68675FD6" w14:textId="5F8FA87A" w:rsidR="00F56F8D" w:rsidRPr="006F10F5" w:rsidRDefault="00F56F8D" w:rsidP="006F10F5">
      <w:pPr>
        <w:spacing w:after="0" w:line="240" w:lineRule="auto"/>
        <w:jc w:val="both"/>
        <w:rPr>
          <w:rFonts w:ascii="Montserrat" w:hAnsi="Montserrat" w:cs="Arial"/>
          <w:bCs/>
          <w:i/>
        </w:rPr>
      </w:pPr>
      <w:r w:rsidRPr="006F10F5">
        <w:rPr>
          <w:rFonts w:ascii="Montserrat" w:hAnsi="Montserrat" w:cs="Arial"/>
          <w:bCs/>
          <w:i/>
        </w:rPr>
        <w:t>En la antigüedad hubo en dicho territorio tres superáreas culturales. Si bien es cierto que las sociedades que integraban cada una no constituyeron una unidad política, sí formaron dentro de ellas sendos entramados históricos. Las tres superáreas a las cuales nos referimos comprendían, </w:t>
      </w:r>
      <w:r w:rsidRPr="006F10F5">
        <w:rPr>
          <w:rFonts w:ascii="Montserrat" w:hAnsi="Montserrat" w:cs="Arial"/>
          <w:bCs/>
        </w:rPr>
        <w:t>grosso modo</w:t>
      </w:r>
      <w:r w:rsidRPr="006F10F5">
        <w:rPr>
          <w:rFonts w:ascii="Montserrat" w:hAnsi="Montserrat" w:cs="Arial"/>
          <w:bCs/>
          <w:i/>
        </w:rPr>
        <w:t>, Aridoamérica al noroeste y a la Península de Baja California; Oasisamérica al noroeste, y Mesoamérica a la mitad meridional de México.</w:t>
      </w:r>
    </w:p>
    <w:p w14:paraId="55B94137" w14:textId="77777777" w:rsidR="00F56F8D" w:rsidRPr="006F10F5" w:rsidRDefault="00F56F8D" w:rsidP="006F10F5">
      <w:pPr>
        <w:spacing w:after="0" w:line="240" w:lineRule="auto"/>
        <w:jc w:val="both"/>
        <w:rPr>
          <w:rFonts w:ascii="Montserrat" w:hAnsi="Montserrat" w:cs="Arial"/>
          <w:bCs/>
          <w:i/>
        </w:rPr>
      </w:pPr>
    </w:p>
    <w:p w14:paraId="36CE90CF" w14:textId="3F07C155" w:rsidR="00F56F8D" w:rsidRPr="006F10F5" w:rsidRDefault="00F56F8D" w:rsidP="006F10F5">
      <w:pPr>
        <w:spacing w:after="0" w:line="240" w:lineRule="auto"/>
        <w:jc w:val="both"/>
        <w:rPr>
          <w:rFonts w:ascii="Montserrat" w:hAnsi="Montserrat" w:cs="Arial"/>
          <w:bCs/>
          <w:i/>
        </w:rPr>
      </w:pPr>
      <w:r w:rsidRPr="006F10F5">
        <w:rPr>
          <w:rFonts w:ascii="Montserrat" w:hAnsi="Montserrat" w:cs="Arial"/>
          <w:bCs/>
          <w:i/>
        </w:rPr>
        <w:t>Debemos advertir que todas rebasaban el territorio mexicano: las dos primeras ocupaban buena parte de los Estados Unidos, mientras que la última se extendía a lo largo de Guatemala, Belice, Honduras, El Salvador, Nicaragua y Costa Rica.</w:t>
      </w:r>
    </w:p>
    <w:p w14:paraId="2790B85E" w14:textId="77777777" w:rsidR="00F56F8D" w:rsidRPr="006F10F5" w:rsidRDefault="00F56F8D" w:rsidP="006F10F5">
      <w:pPr>
        <w:spacing w:after="0" w:line="240" w:lineRule="auto"/>
        <w:jc w:val="both"/>
        <w:rPr>
          <w:rFonts w:ascii="Montserrat" w:hAnsi="Montserrat" w:cs="Arial"/>
          <w:bCs/>
          <w:i/>
        </w:rPr>
      </w:pPr>
    </w:p>
    <w:p w14:paraId="1E762591" w14:textId="58E4E0C4" w:rsidR="00F56F8D" w:rsidRPr="006F10F5" w:rsidRDefault="00F56F8D" w:rsidP="006F10F5">
      <w:pPr>
        <w:spacing w:after="0" w:line="240" w:lineRule="auto"/>
        <w:jc w:val="both"/>
        <w:rPr>
          <w:rFonts w:ascii="Montserrat" w:hAnsi="Montserrat" w:cs="Arial"/>
          <w:bCs/>
          <w:i/>
        </w:rPr>
      </w:pPr>
      <w:r w:rsidRPr="006F10F5">
        <w:rPr>
          <w:rFonts w:ascii="Montserrat" w:hAnsi="Montserrat" w:cs="Arial"/>
          <w:bCs/>
          <w:i/>
        </w:rPr>
        <w:t>Una superárea cultural supone la existencia de grupos humanos ligados por un conjunto complejo y heterogéneo de relaciones. A lo largo de los milenios, éstas se establecen entre sociedades que viven en áreas contiguas; el resultado son tradiciones o historias compartidas.</w:t>
      </w:r>
    </w:p>
    <w:p w14:paraId="53BD18AA" w14:textId="77777777" w:rsidR="00F56F8D" w:rsidRPr="006F10F5" w:rsidRDefault="00F56F8D" w:rsidP="006F10F5">
      <w:pPr>
        <w:spacing w:after="0" w:line="240" w:lineRule="auto"/>
        <w:jc w:val="both"/>
        <w:rPr>
          <w:rFonts w:ascii="Montserrat" w:hAnsi="Montserrat" w:cs="Arial"/>
          <w:bCs/>
          <w:i/>
        </w:rPr>
      </w:pPr>
    </w:p>
    <w:p w14:paraId="6BE4EEFE" w14:textId="5FA1AFDF" w:rsidR="00F56F8D" w:rsidRPr="006F10F5" w:rsidRDefault="00F56F8D" w:rsidP="006F10F5">
      <w:pPr>
        <w:spacing w:after="0" w:line="240" w:lineRule="auto"/>
        <w:jc w:val="both"/>
        <w:rPr>
          <w:rFonts w:ascii="Montserrat" w:hAnsi="Montserrat" w:cs="Arial"/>
          <w:bCs/>
          <w:i/>
        </w:rPr>
      </w:pPr>
      <w:r w:rsidRPr="006F10F5">
        <w:rPr>
          <w:rFonts w:ascii="Montserrat" w:hAnsi="Montserrat" w:cs="Arial"/>
          <w:bCs/>
          <w:i/>
        </w:rPr>
        <w:t>Fundamentalmente, las relaciones se generan a partir de los intercambios constantes de bienes; de los desplazamientos transitorios o permanentes de grupos dentro de la superárea; de los intereses compartidos entre las élites que gobiernan las diferentes entidades políticas; del dominio de unas sociedades sobre otras; de las acciones bélicas, tanto de alianza como de conflicto, etc.</w:t>
      </w:r>
    </w:p>
    <w:p w14:paraId="598CF597" w14:textId="77777777" w:rsidR="00F56F8D" w:rsidRPr="006F10F5" w:rsidRDefault="00F56F8D" w:rsidP="006F10F5">
      <w:pPr>
        <w:spacing w:after="0" w:line="240" w:lineRule="auto"/>
        <w:jc w:val="both"/>
        <w:rPr>
          <w:rFonts w:ascii="Montserrat" w:hAnsi="Montserrat" w:cs="Arial"/>
          <w:bCs/>
          <w:i/>
        </w:rPr>
      </w:pPr>
    </w:p>
    <w:p w14:paraId="669A4E7F" w14:textId="25985280" w:rsidR="00F56F8D" w:rsidRPr="006F10F5" w:rsidRDefault="00F56F8D" w:rsidP="006F10F5">
      <w:pPr>
        <w:spacing w:after="0" w:line="240" w:lineRule="auto"/>
        <w:jc w:val="both"/>
        <w:rPr>
          <w:rFonts w:ascii="Montserrat" w:hAnsi="Montserrat" w:cs="Arial"/>
          <w:bCs/>
          <w:i/>
        </w:rPr>
      </w:pPr>
      <w:r w:rsidRPr="006F10F5">
        <w:rPr>
          <w:rFonts w:ascii="Montserrat" w:hAnsi="Montserrat" w:cs="Arial"/>
          <w:bCs/>
          <w:i/>
        </w:rPr>
        <w:lastRenderedPageBreak/>
        <w:t>Más que como un conjunto de elementos inmutables en el tiempo y en el espacio, las tradiciones que caracterizan una superárea cultural deben concebirse como una particular corriente de concepciones y prácticas en continua evolución multisecular y con notables particularidades regionales.</w:t>
      </w:r>
    </w:p>
    <w:p w14:paraId="6367E440" w14:textId="77777777" w:rsidR="00F56F8D" w:rsidRPr="006F10F5" w:rsidRDefault="00F56F8D" w:rsidP="006F10F5">
      <w:pPr>
        <w:spacing w:after="0" w:line="240" w:lineRule="auto"/>
        <w:jc w:val="both"/>
        <w:rPr>
          <w:rFonts w:ascii="Montserrat" w:hAnsi="Montserrat" w:cs="Arial"/>
          <w:bCs/>
          <w:i/>
        </w:rPr>
      </w:pPr>
    </w:p>
    <w:p w14:paraId="2586D6A3" w14:textId="1FAC0714" w:rsidR="00F56F8D" w:rsidRPr="006F10F5" w:rsidRDefault="00F56F8D" w:rsidP="006F10F5">
      <w:pPr>
        <w:spacing w:after="0" w:line="240" w:lineRule="auto"/>
        <w:jc w:val="both"/>
        <w:rPr>
          <w:rFonts w:ascii="Montserrat" w:hAnsi="Montserrat" w:cs="Arial"/>
          <w:bCs/>
          <w:i/>
        </w:rPr>
      </w:pPr>
      <w:r w:rsidRPr="006F10F5">
        <w:rPr>
          <w:rFonts w:ascii="Montserrat" w:hAnsi="Montserrat" w:cs="Arial"/>
          <w:bCs/>
          <w:i/>
        </w:rPr>
        <w:t>Las sociedades de una misma superárea cultural podían diferir en nivel de desarrollo. Lo importante fue que las relaciones se constituyeron en forma estructural y permanente.</w:t>
      </w:r>
    </w:p>
    <w:p w14:paraId="2B872CB3" w14:textId="77777777" w:rsidR="00F56F8D" w:rsidRPr="006F10F5" w:rsidRDefault="00F56F8D" w:rsidP="006F10F5">
      <w:pPr>
        <w:spacing w:after="0" w:line="240" w:lineRule="auto"/>
        <w:jc w:val="both"/>
        <w:rPr>
          <w:rFonts w:ascii="Montserrat" w:hAnsi="Montserrat" w:cs="Arial"/>
          <w:bCs/>
          <w:i/>
        </w:rPr>
      </w:pPr>
    </w:p>
    <w:p w14:paraId="2D9620BA" w14:textId="115C5EC3" w:rsidR="00F56F8D" w:rsidRPr="006F10F5" w:rsidRDefault="00F56F8D" w:rsidP="006F10F5">
      <w:pPr>
        <w:spacing w:after="0" w:line="240" w:lineRule="auto"/>
        <w:jc w:val="both"/>
        <w:rPr>
          <w:rFonts w:ascii="Montserrat" w:hAnsi="Montserrat" w:cs="Arial"/>
          <w:bCs/>
          <w:i/>
        </w:rPr>
      </w:pPr>
      <w:r w:rsidRPr="006F10F5">
        <w:rPr>
          <w:rFonts w:ascii="Montserrat" w:hAnsi="Montserrat" w:cs="Arial"/>
          <w:bCs/>
          <w:i/>
        </w:rPr>
        <w:t>En cambio, las meras relaciones comerciales o las simples copias de estilos artísticos entre las tres superáreas no bastaron para integrar a sus pueblos en una misma tradición. Por ejemplo, el intercambio entre Oasisamérica y Mesoamérica, aunque intenso, no uniformó los fundamentos socioculturales de ambas superáreas.</w:t>
      </w:r>
    </w:p>
    <w:p w14:paraId="73725D01" w14:textId="77777777" w:rsidR="00F56F8D" w:rsidRPr="006F10F5" w:rsidRDefault="00F56F8D" w:rsidP="006F10F5">
      <w:pPr>
        <w:autoSpaceDE w:val="0"/>
        <w:autoSpaceDN w:val="0"/>
        <w:adjustRightInd w:val="0"/>
        <w:spacing w:after="0" w:line="240" w:lineRule="auto"/>
        <w:jc w:val="both"/>
        <w:rPr>
          <w:rFonts w:ascii="Montserrat" w:hAnsi="Montserrat" w:cs="Arial"/>
          <w:color w:val="231F20"/>
        </w:rPr>
      </w:pPr>
    </w:p>
    <w:p w14:paraId="2922CC20" w14:textId="04CC3AD4" w:rsidR="00F56F8D" w:rsidRPr="006F10F5" w:rsidRDefault="00F56F8D" w:rsidP="006F10F5">
      <w:pPr>
        <w:autoSpaceDE w:val="0"/>
        <w:autoSpaceDN w:val="0"/>
        <w:adjustRightInd w:val="0"/>
        <w:spacing w:after="0" w:line="240" w:lineRule="auto"/>
        <w:jc w:val="both"/>
        <w:rPr>
          <w:rFonts w:ascii="Montserrat" w:hAnsi="Montserrat" w:cs="Arial"/>
        </w:rPr>
      </w:pPr>
      <w:r w:rsidRPr="006F10F5">
        <w:rPr>
          <w:rFonts w:ascii="Montserrat" w:hAnsi="Montserrat" w:cs="Arial"/>
          <w:color w:val="231F20"/>
        </w:rPr>
        <w:t>Sin lugar a dudas es una lectura clara acerca de lo que debes entender por superárea cultural.</w:t>
      </w:r>
    </w:p>
    <w:p w14:paraId="40050320" w14:textId="77777777" w:rsidR="00F56F8D" w:rsidRPr="006F10F5" w:rsidRDefault="00F56F8D" w:rsidP="006F10F5">
      <w:pPr>
        <w:spacing w:after="0" w:line="240" w:lineRule="auto"/>
        <w:jc w:val="both"/>
        <w:rPr>
          <w:rFonts w:ascii="Montserrat" w:eastAsia="Times New Roman" w:hAnsi="Montserrat" w:cs="Arial"/>
          <w:iCs/>
          <w:color w:val="000000" w:themeColor="text1"/>
        </w:rPr>
      </w:pPr>
    </w:p>
    <w:p w14:paraId="1B55C9A7" w14:textId="10508A8D" w:rsidR="00F56F8D" w:rsidRPr="006F10F5" w:rsidRDefault="00F56F8D" w:rsidP="006F10F5">
      <w:pPr>
        <w:autoSpaceDE w:val="0"/>
        <w:autoSpaceDN w:val="0"/>
        <w:adjustRightInd w:val="0"/>
        <w:spacing w:after="0" w:line="240" w:lineRule="auto"/>
        <w:jc w:val="both"/>
        <w:rPr>
          <w:rFonts w:ascii="Montserrat" w:hAnsi="Montserrat" w:cs="Arial"/>
          <w:color w:val="231F20"/>
        </w:rPr>
      </w:pPr>
      <w:r w:rsidRPr="006F10F5">
        <w:rPr>
          <w:rFonts w:ascii="Montserrat" w:hAnsi="Montserrat" w:cs="Arial"/>
          <w:color w:val="231F20"/>
        </w:rPr>
        <w:t>En resumen, los autores explican claramente que una superárea supone la existencia de un grupo de seres humanos asentados en una extensión territorial delimitada, cuyos habitantes forman complejas relaciones culturales, comerciales y políticas, que además fueron evolucionando con el tiempo.</w:t>
      </w:r>
    </w:p>
    <w:p w14:paraId="4525DC24" w14:textId="77777777" w:rsidR="00F56F8D" w:rsidRPr="006F10F5" w:rsidRDefault="00F56F8D" w:rsidP="006F10F5">
      <w:pPr>
        <w:spacing w:after="0" w:line="240" w:lineRule="auto"/>
        <w:jc w:val="both"/>
        <w:rPr>
          <w:rFonts w:ascii="Montserrat" w:eastAsia="Times New Roman" w:hAnsi="Montserrat" w:cs="Arial"/>
          <w:iCs/>
          <w:color w:val="000000" w:themeColor="text1"/>
        </w:rPr>
      </w:pPr>
    </w:p>
    <w:p w14:paraId="711B1DCA" w14:textId="39DFA546"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 xml:space="preserve">Recuerda que en el México antiguo existieron tres superáreas culturales: </w:t>
      </w:r>
      <w:proofErr w:type="spellStart"/>
      <w:r w:rsidRPr="006F10F5">
        <w:rPr>
          <w:rFonts w:ascii="Montserrat" w:eastAsia="Times New Roman" w:hAnsi="Montserrat" w:cs="Arial"/>
        </w:rPr>
        <w:t>Aridamérica</w:t>
      </w:r>
      <w:proofErr w:type="spellEnd"/>
      <w:r w:rsidRPr="006F10F5">
        <w:rPr>
          <w:rFonts w:ascii="Montserrat" w:eastAsia="Times New Roman" w:hAnsi="Montserrat" w:cs="Arial"/>
        </w:rPr>
        <w:t>, Oasisamérica y Mesoamérica. Las características de cada una responden al espacio geográfico en el que se desarrollaron.</w:t>
      </w:r>
    </w:p>
    <w:p w14:paraId="3852D2B5" w14:textId="77777777" w:rsidR="00F56F8D" w:rsidRPr="006F10F5" w:rsidRDefault="00F56F8D" w:rsidP="006F10F5">
      <w:pPr>
        <w:spacing w:after="0" w:line="240" w:lineRule="auto"/>
        <w:jc w:val="both"/>
        <w:rPr>
          <w:rFonts w:ascii="Montserrat" w:eastAsia="Times New Roman" w:hAnsi="Montserrat" w:cs="Arial"/>
        </w:rPr>
      </w:pPr>
    </w:p>
    <w:p w14:paraId="5C6A3B33" w14:textId="53D44B0A" w:rsidR="00F56F8D" w:rsidRPr="006F10F5" w:rsidRDefault="00F56F8D" w:rsidP="006F10F5">
      <w:pPr>
        <w:spacing w:after="0" w:line="240" w:lineRule="auto"/>
        <w:jc w:val="both"/>
        <w:rPr>
          <w:rFonts w:ascii="Montserrat" w:eastAsia="Times New Roman" w:hAnsi="Montserrat" w:cs="Arial"/>
        </w:rPr>
      </w:pPr>
      <w:proofErr w:type="spellStart"/>
      <w:r w:rsidRPr="006F10F5">
        <w:rPr>
          <w:rFonts w:ascii="Montserrat" w:eastAsia="Times New Roman" w:hAnsi="Montserrat" w:cs="Arial"/>
        </w:rPr>
        <w:t>Aridamérica</w:t>
      </w:r>
      <w:proofErr w:type="spellEnd"/>
      <w:r w:rsidRPr="006F10F5">
        <w:rPr>
          <w:rFonts w:ascii="Montserrat" w:eastAsia="Times New Roman" w:hAnsi="Montserrat" w:cs="Arial"/>
        </w:rPr>
        <w:t xml:space="preserve"> se caracterizó por ser una zona árida, su clima era extremoso: muy caluroso en el día y muy frío durante la noche. Los pobladores de esta superárea tuvieron que adaptarse a un medio difícil de habitar.</w:t>
      </w:r>
    </w:p>
    <w:p w14:paraId="726DFE5F" w14:textId="77777777" w:rsidR="00F56F8D" w:rsidRPr="006F10F5" w:rsidRDefault="00F56F8D" w:rsidP="006F10F5">
      <w:pPr>
        <w:spacing w:after="0" w:line="240" w:lineRule="auto"/>
        <w:jc w:val="both"/>
        <w:rPr>
          <w:rFonts w:ascii="Montserrat" w:eastAsia="Times New Roman" w:hAnsi="Montserrat" w:cs="Arial"/>
        </w:rPr>
      </w:pPr>
    </w:p>
    <w:p w14:paraId="00C48378" w14:textId="7777777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 xml:space="preserve">Oasisamérica se caracterizó por poseer un terreno semiárido, pero cuenta con algunas tierras favorables para la agricultura, fue habitada por pobladores de cazadores recolectores. </w:t>
      </w:r>
    </w:p>
    <w:p w14:paraId="0DF436F0" w14:textId="77777777" w:rsidR="00F56F8D" w:rsidRPr="006F10F5" w:rsidRDefault="00F56F8D" w:rsidP="006F10F5">
      <w:pPr>
        <w:spacing w:after="0" w:line="240" w:lineRule="auto"/>
        <w:jc w:val="both"/>
        <w:rPr>
          <w:rFonts w:ascii="Montserrat" w:eastAsia="Times New Roman" w:hAnsi="Montserrat" w:cs="Arial"/>
        </w:rPr>
      </w:pPr>
    </w:p>
    <w:p w14:paraId="6CEC4C55" w14:textId="121632B0"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Finalmente, Mesoamérica se caracterizó por su diversidad de climas y ciclos definidos de lluvia, lo que permitió el desarrollo de la agricultura. Aquí se formaron las primeras aldeas y villas que con el tiempo se transformaron en centros urbanos.</w:t>
      </w:r>
    </w:p>
    <w:p w14:paraId="40395898" w14:textId="77777777" w:rsidR="00F56F8D" w:rsidRPr="006F10F5" w:rsidRDefault="00F56F8D" w:rsidP="006F10F5">
      <w:pPr>
        <w:spacing w:after="0" w:line="240" w:lineRule="auto"/>
        <w:jc w:val="both"/>
        <w:rPr>
          <w:rFonts w:ascii="Montserrat" w:eastAsia="Times New Roman" w:hAnsi="Montserrat" w:cs="Arial"/>
        </w:rPr>
      </w:pPr>
    </w:p>
    <w:p w14:paraId="73089D40" w14:textId="7777777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Ahora bien, las culturas que se desarrollaron en Mesoamérica existieron en épocas distintas, algunas coincidieron en el tiempo y llegaron a establecer relaciones de intercambio o, incluso, de enfrentamientos.</w:t>
      </w:r>
    </w:p>
    <w:p w14:paraId="2C859EE1" w14:textId="77777777" w:rsidR="00F56F8D" w:rsidRPr="006F10F5" w:rsidRDefault="00F56F8D" w:rsidP="006F10F5">
      <w:pPr>
        <w:spacing w:after="0" w:line="240" w:lineRule="auto"/>
        <w:jc w:val="both"/>
        <w:rPr>
          <w:rFonts w:ascii="Montserrat" w:eastAsia="Times New Roman" w:hAnsi="Montserrat" w:cs="Arial"/>
        </w:rPr>
      </w:pPr>
    </w:p>
    <w:p w14:paraId="61003BFD" w14:textId="4A6746A2"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lastRenderedPageBreak/>
        <w:t>Los especialistas dividen la historia de Mesoamérica en tres grandes periodos, también llamados horizontes culturales. Como se muestra en la parte superior de la línea del tiempo.</w:t>
      </w:r>
    </w:p>
    <w:p w14:paraId="770D8852" w14:textId="5D3398F7" w:rsidR="00F56F8D" w:rsidRPr="006F10F5" w:rsidRDefault="00F56F8D" w:rsidP="006F10F5">
      <w:pPr>
        <w:spacing w:after="0" w:line="240" w:lineRule="auto"/>
        <w:jc w:val="both"/>
        <w:rPr>
          <w:rFonts w:ascii="Montserrat" w:eastAsia="Times New Roman" w:hAnsi="Montserrat" w:cs="Arial"/>
        </w:rPr>
      </w:pPr>
    </w:p>
    <w:p w14:paraId="1F801A38" w14:textId="107A8BB2" w:rsidR="00F56F8D" w:rsidRPr="006F10F5" w:rsidRDefault="00F56F8D" w:rsidP="006F10F5">
      <w:pPr>
        <w:spacing w:after="0" w:line="240" w:lineRule="auto"/>
        <w:jc w:val="center"/>
        <w:rPr>
          <w:rFonts w:ascii="Montserrat" w:eastAsia="Times New Roman" w:hAnsi="Montserrat" w:cs="Arial"/>
        </w:rPr>
      </w:pPr>
      <w:r w:rsidRPr="006F10F5">
        <w:rPr>
          <w:rFonts w:ascii="Montserrat" w:eastAsia="Times New Roman" w:hAnsi="Montserrat" w:cs="Arial"/>
          <w:i/>
          <w:iCs/>
          <w:noProof/>
        </w:rPr>
        <w:drawing>
          <wp:inline distT="0" distB="0" distL="0" distR="0" wp14:anchorId="484DEBBA" wp14:editId="530F2062">
            <wp:extent cx="5626082" cy="2895600"/>
            <wp:effectExtent l="0" t="0" r="0" b="0"/>
            <wp:docPr id="1" name="Imagen 6">
              <a:extLst xmlns:a="http://schemas.openxmlformats.org/drawingml/2006/main">
                <a:ext uri="{FF2B5EF4-FFF2-40B4-BE49-F238E27FC236}">
                  <a16:creationId xmlns:a16="http://schemas.microsoft.com/office/drawing/2014/main" id="{00282BB1-1E99-4057-A009-243CE19F2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00282BB1-1E99-4057-A009-243CE19F2C8A}"/>
                        </a:ext>
                      </a:extLst>
                    </pic:cNvPr>
                    <pic:cNvPicPr>
                      <a:picLocks noChangeAspect="1"/>
                    </pic:cNvPicPr>
                  </pic:nvPicPr>
                  <pic:blipFill rotWithShape="1">
                    <a:blip r:embed="rId8"/>
                    <a:srcRect l="42826" t="37289" r="6521" b="16349"/>
                    <a:stretch/>
                  </pic:blipFill>
                  <pic:spPr>
                    <a:xfrm>
                      <a:off x="0" y="0"/>
                      <a:ext cx="5677649" cy="2922140"/>
                    </a:xfrm>
                    <a:prstGeom prst="rect">
                      <a:avLst/>
                    </a:prstGeom>
                  </pic:spPr>
                </pic:pic>
              </a:graphicData>
            </a:graphic>
          </wp:inline>
        </w:drawing>
      </w:r>
    </w:p>
    <w:p w14:paraId="610A3D63" w14:textId="77777777" w:rsidR="00F56F8D" w:rsidRPr="006F10F5" w:rsidRDefault="00F56F8D" w:rsidP="006F10F5">
      <w:pPr>
        <w:spacing w:after="0" w:line="240" w:lineRule="auto"/>
        <w:jc w:val="both"/>
        <w:rPr>
          <w:rFonts w:ascii="Montserrat" w:eastAsia="Times New Roman" w:hAnsi="Montserrat" w:cs="Arial"/>
        </w:rPr>
      </w:pPr>
    </w:p>
    <w:p w14:paraId="60E1EF0E" w14:textId="7777777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Estos horizontes culturales son los siguientes:</w:t>
      </w:r>
    </w:p>
    <w:p w14:paraId="569CE219" w14:textId="77777777" w:rsidR="00F56F8D" w:rsidRPr="006F10F5" w:rsidRDefault="00F56F8D" w:rsidP="006F10F5">
      <w:pPr>
        <w:spacing w:after="0" w:line="240" w:lineRule="auto"/>
        <w:jc w:val="both"/>
        <w:rPr>
          <w:rFonts w:ascii="Montserrat" w:eastAsia="Times New Roman" w:hAnsi="Montserrat" w:cs="Arial"/>
        </w:rPr>
      </w:pPr>
    </w:p>
    <w:p w14:paraId="5B9AB624" w14:textId="7777777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El primero es el Preclásico, que va del 2 500 antes de nuestra era al 200 de nuestra era.</w:t>
      </w:r>
    </w:p>
    <w:p w14:paraId="125092EE" w14:textId="77777777" w:rsidR="00F56F8D" w:rsidRPr="006F10F5" w:rsidRDefault="00F56F8D" w:rsidP="006F10F5">
      <w:pPr>
        <w:spacing w:after="0" w:line="240" w:lineRule="auto"/>
        <w:jc w:val="both"/>
        <w:rPr>
          <w:rFonts w:ascii="Montserrat" w:eastAsia="Times New Roman" w:hAnsi="Montserrat" w:cs="Arial"/>
        </w:rPr>
      </w:pPr>
    </w:p>
    <w:p w14:paraId="3821823D" w14:textId="7777777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 xml:space="preserve">El Clásico, que transcurre del 200 al 900 de nuestra era. </w:t>
      </w:r>
    </w:p>
    <w:p w14:paraId="788E2676" w14:textId="77777777" w:rsidR="00F56F8D" w:rsidRPr="006F10F5" w:rsidRDefault="00F56F8D" w:rsidP="006F10F5">
      <w:pPr>
        <w:spacing w:after="0" w:line="240" w:lineRule="auto"/>
        <w:jc w:val="both"/>
        <w:rPr>
          <w:rFonts w:ascii="Montserrat" w:eastAsia="Times New Roman" w:hAnsi="Montserrat" w:cs="Arial"/>
        </w:rPr>
      </w:pPr>
    </w:p>
    <w:p w14:paraId="006687F0" w14:textId="39E70AEF"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Y, por último, el Posclásico, que abarca desde el año 900 hasta el 1521, aproximadamente.</w:t>
      </w:r>
    </w:p>
    <w:p w14:paraId="7879BA75" w14:textId="77777777" w:rsidR="00F56F8D" w:rsidRPr="006F10F5" w:rsidRDefault="00F56F8D" w:rsidP="006F10F5">
      <w:pPr>
        <w:spacing w:after="0" w:line="240" w:lineRule="auto"/>
        <w:jc w:val="both"/>
        <w:rPr>
          <w:rFonts w:ascii="Montserrat" w:eastAsia="Times New Roman" w:hAnsi="Montserrat" w:cs="Arial"/>
          <w:highlight w:val="yellow"/>
        </w:rPr>
      </w:pPr>
    </w:p>
    <w:p w14:paraId="70F30427" w14:textId="6F8715C8"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La línea del tiempo también indica que La Venta, el núcleo urbano más importante de la cultura olmeca se conforma aproximadamente en el año 900 antes de nuestra era, que corresponde al periodo Preclásico.</w:t>
      </w:r>
    </w:p>
    <w:p w14:paraId="35F338BD" w14:textId="77777777" w:rsidR="00F56F8D" w:rsidRPr="006F10F5" w:rsidRDefault="00F56F8D" w:rsidP="006F10F5">
      <w:pPr>
        <w:spacing w:after="0" w:line="240" w:lineRule="auto"/>
        <w:jc w:val="both"/>
        <w:rPr>
          <w:rFonts w:ascii="Montserrat" w:eastAsia="Times New Roman" w:hAnsi="Montserrat" w:cs="Arial"/>
        </w:rPr>
      </w:pPr>
    </w:p>
    <w:p w14:paraId="4ED48C24" w14:textId="7777777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 xml:space="preserve">Por otra parte, señala que en el año 615 el rey </w:t>
      </w:r>
      <w:proofErr w:type="spellStart"/>
      <w:r w:rsidRPr="006F10F5">
        <w:rPr>
          <w:rFonts w:ascii="Montserrat" w:eastAsia="Times New Roman" w:hAnsi="Montserrat" w:cs="Arial"/>
        </w:rPr>
        <w:t>Pakal</w:t>
      </w:r>
      <w:proofErr w:type="spellEnd"/>
      <w:r w:rsidRPr="006F10F5">
        <w:rPr>
          <w:rFonts w:ascii="Montserrat" w:eastAsia="Times New Roman" w:hAnsi="Montserrat" w:cs="Arial"/>
        </w:rPr>
        <w:t xml:space="preserve"> sube al trono de Palenque, y este acontecimiento tiene lugar en el periodo Clásico.</w:t>
      </w:r>
    </w:p>
    <w:p w14:paraId="4B1126FB" w14:textId="77777777" w:rsidR="00F56F8D" w:rsidRPr="006F10F5" w:rsidRDefault="00F56F8D" w:rsidP="006F10F5">
      <w:pPr>
        <w:spacing w:after="0" w:line="240" w:lineRule="auto"/>
        <w:jc w:val="both"/>
        <w:rPr>
          <w:rFonts w:ascii="Montserrat" w:eastAsia="Times New Roman" w:hAnsi="Montserrat" w:cs="Arial"/>
        </w:rPr>
      </w:pPr>
    </w:p>
    <w:p w14:paraId="6C114638" w14:textId="19A5DF0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Asimismo, marca que en el año 950 los toltecas fundan la ciudad de Tula, este hecho corresponde al periodo Posclásico.</w:t>
      </w:r>
    </w:p>
    <w:p w14:paraId="6DBFC6C8" w14:textId="77777777" w:rsidR="00F56F8D" w:rsidRPr="006F10F5" w:rsidRDefault="00F56F8D" w:rsidP="006F10F5">
      <w:pPr>
        <w:spacing w:after="0" w:line="240" w:lineRule="auto"/>
        <w:jc w:val="both"/>
        <w:rPr>
          <w:rFonts w:ascii="Montserrat" w:eastAsia="Times New Roman" w:hAnsi="Montserrat" w:cs="Arial"/>
        </w:rPr>
      </w:pPr>
    </w:p>
    <w:p w14:paraId="7139CAFC" w14:textId="7777777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lastRenderedPageBreak/>
        <w:t>También se resalta que en el año 1521 se da la caída de México-Tenochtitlan, con este acontecimiento concluye la etapa del México antiguo.</w:t>
      </w:r>
    </w:p>
    <w:p w14:paraId="512D07C7" w14:textId="77777777" w:rsidR="00F56F8D" w:rsidRPr="006F10F5" w:rsidRDefault="00F56F8D" w:rsidP="006F10F5">
      <w:pPr>
        <w:spacing w:after="0" w:line="240" w:lineRule="auto"/>
        <w:jc w:val="both"/>
        <w:rPr>
          <w:rFonts w:ascii="Montserrat" w:eastAsia="Times New Roman" w:hAnsi="Montserrat" w:cs="Arial"/>
        </w:rPr>
      </w:pPr>
    </w:p>
    <w:p w14:paraId="47903C3A" w14:textId="4535755C"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En conclusión, la línea del tiempo permite ubicar que en Mesoamérica existieron muchas culturas, pero no todas se desarrollaron al mismo tiempo.</w:t>
      </w:r>
    </w:p>
    <w:p w14:paraId="03635C3C" w14:textId="77777777" w:rsidR="00F56F8D" w:rsidRPr="006F10F5" w:rsidRDefault="00F56F8D" w:rsidP="006F10F5">
      <w:pPr>
        <w:spacing w:after="0" w:line="240" w:lineRule="auto"/>
        <w:jc w:val="both"/>
        <w:rPr>
          <w:rFonts w:ascii="Montserrat" w:eastAsia="Times New Roman" w:hAnsi="Montserrat" w:cs="Arial"/>
        </w:rPr>
      </w:pPr>
    </w:p>
    <w:p w14:paraId="15D61123" w14:textId="360E7AA0"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En la siguiente imagen se muestra que Mesoamérica estaba dividida en seis áreas culturales que son:</w:t>
      </w:r>
    </w:p>
    <w:p w14:paraId="64832E81" w14:textId="77777777" w:rsidR="00F56F8D" w:rsidRPr="006F10F5" w:rsidRDefault="00F56F8D" w:rsidP="006F10F5">
      <w:pPr>
        <w:spacing w:after="0" w:line="240" w:lineRule="auto"/>
        <w:jc w:val="both"/>
        <w:rPr>
          <w:rFonts w:ascii="Montserrat" w:eastAsia="Times New Roman" w:hAnsi="Montserrat" w:cs="Arial"/>
        </w:rPr>
      </w:pPr>
    </w:p>
    <w:p w14:paraId="505C2D0D" w14:textId="77777777" w:rsidR="00F56F8D" w:rsidRPr="006F10F5" w:rsidRDefault="00F56F8D" w:rsidP="006F10F5">
      <w:pPr>
        <w:pStyle w:val="Prrafodelista"/>
        <w:numPr>
          <w:ilvl w:val="0"/>
          <w:numId w:val="44"/>
        </w:numPr>
        <w:spacing w:after="0" w:line="240" w:lineRule="auto"/>
        <w:jc w:val="both"/>
        <w:rPr>
          <w:rFonts w:ascii="Montserrat" w:eastAsia="Times New Roman" w:hAnsi="Montserrat" w:cs="Arial"/>
          <w:lang w:val="es-MX"/>
        </w:rPr>
      </w:pPr>
      <w:r w:rsidRPr="006F10F5">
        <w:rPr>
          <w:rFonts w:ascii="Montserrat" w:eastAsia="Times New Roman" w:hAnsi="Montserrat" w:cs="Arial"/>
          <w:lang w:val="es-MX"/>
        </w:rPr>
        <w:t>Norte</w:t>
      </w:r>
    </w:p>
    <w:p w14:paraId="7B39348B" w14:textId="77777777" w:rsidR="00F56F8D" w:rsidRPr="006F10F5" w:rsidRDefault="00F56F8D" w:rsidP="006F10F5">
      <w:pPr>
        <w:pStyle w:val="Prrafodelista"/>
        <w:numPr>
          <w:ilvl w:val="0"/>
          <w:numId w:val="44"/>
        </w:numPr>
        <w:spacing w:after="0" w:line="240" w:lineRule="auto"/>
        <w:jc w:val="both"/>
        <w:rPr>
          <w:rFonts w:ascii="Montserrat" w:eastAsia="Times New Roman" w:hAnsi="Montserrat" w:cs="Arial"/>
          <w:lang w:val="es-MX"/>
        </w:rPr>
      </w:pPr>
      <w:r w:rsidRPr="006F10F5">
        <w:rPr>
          <w:rFonts w:ascii="Montserrat" w:eastAsia="Times New Roman" w:hAnsi="Montserrat" w:cs="Arial"/>
          <w:lang w:val="es-MX"/>
        </w:rPr>
        <w:t>Occidente</w:t>
      </w:r>
    </w:p>
    <w:p w14:paraId="5CA1BD1E" w14:textId="77777777" w:rsidR="00F56F8D" w:rsidRPr="006F10F5" w:rsidRDefault="00F56F8D" w:rsidP="006F10F5">
      <w:pPr>
        <w:pStyle w:val="Prrafodelista"/>
        <w:numPr>
          <w:ilvl w:val="0"/>
          <w:numId w:val="44"/>
        </w:numPr>
        <w:spacing w:after="0" w:line="240" w:lineRule="auto"/>
        <w:jc w:val="both"/>
        <w:rPr>
          <w:rFonts w:ascii="Montserrat" w:eastAsia="Times New Roman" w:hAnsi="Montserrat" w:cs="Arial"/>
          <w:lang w:val="es-MX"/>
        </w:rPr>
      </w:pPr>
      <w:r w:rsidRPr="006F10F5">
        <w:rPr>
          <w:rFonts w:ascii="Montserrat" w:eastAsia="Times New Roman" w:hAnsi="Montserrat" w:cs="Arial"/>
          <w:lang w:val="es-MX"/>
        </w:rPr>
        <w:t>Centro</w:t>
      </w:r>
    </w:p>
    <w:p w14:paraId="43E11538" w14:textId="77777777" w:rsidR="00F56F8D" w:rsidRPr="006F10F5" w:rsidRDefault="00F56F8D" w:rsidP="006F10F5">
      <w:pPr>
        <w:pStyle w:val="Prrafodelista"/>
        <w:numPr>
          <w:ilvl w:val="0"/>
          <w:numId w:val="44"/>
        </w:numPr>
        <w:spacing w:after="0" w:line="240" w:lineRule="auto"/>
        <w:jc w:val="both"/>
        <w:rPr>
          <w:rFonts w:ascii="Montserrat" w:eastAsia="Times New Roman" w:hAnsi="Montserrat" w:cs="Arial"/>
          <w:lang w:val="es-MX"/>
        </w:rPr>
      </w:pPr>
      <w:r w:rsidRPr="006F10F5">
        <w:rPr>
          <w:rFonts w:ascii="Montserrat" w:eastAsia="Times New Roman" w:hAnsi="Montserrat" w:cs="Arial"/>
          <w:lang w:val="es-MX"/>
        </w:rPr>
        <w:t>Golfo</w:t>
      </w:r>
    </w:p>
    <w:p w14:paraId="2CF7DFB5" w14:textId="77777777" w:rsidR="00F56F8D" w:rsidRPr="006F10F5" w:rsidRDefault="00F56F8D" w:rsidP="006F10F5">
      <w:pPr>
        <w:pStyle w:val="Prrafodelista"/>
        <w:numPr>
          <w:ilvl w:val="0"/>
          <w:numId w:val="44"/>
        </w:numPr>
        <w:spacing w:after="0" w:line="240" w:lineRule="auto"/>
        <w:jc w:val="both"/>
        <w:rPr>
          <w:rFonts w:ascii="Montserrat" w:eastAsia="Times New Roman" w:hAnsi="Montserrat" w:cs="Arial"/>
          <w:lang w:val="es-MX"/>
        </w:rPr>
      </w:pPr>
      <w:r w:rsidRPr="006F10F5">
        <w:rPr>
          <w:rFonts w:ascii="Montserrat" w:eastAsia="Times New Roman" w:hAnsi="Montserrat" w:cs="Arial"/>
          <w:lang w:val="es-MX"/>
        </w:rPr>
        <w:t>Oaxaca</w:t>
      </w:r>
    </w:p>
    <w:p w14:paraId="6761974D" w14:textId="269C350D" w:rsidR="00F56F8D" w:rsidRPr="006F10F5" w:rsidRDefault="00F56F8D" w:rsidP="006F10F5">
      <w:pPr>
        <w:pStyle w:val="Prrafodelista"/>
        <w:numPr>
          <w:ilvl w:val="0"/>
          <w:numId w:val="44"/>
        </w:numPr>
        <w:spacing w:after="0" w:line="240" w:lineRule="auto"/>
        <w:jc w:val="both"/>
        <w:rPr>
          <w:rFonts w:ascii="Montserrat" w:eastAsia="Times New Roman" w:hAnsi="Montserrat" w:cs="Arial"/>
          <w:lang w:val="es-MX"/>
        </w:rPr>
      </w:pPr>
      <w:r w:rsidRPr="006F10F5">
        <w:rPr>
          <w:rFonts w:ascii="Montserrat" w:eastAsia="Times New Roman" w:hAnsi="Montserrat" w:cs="Arial"/>
          <w:lang w:val="es-MX"/>
        </w:rPr>
        <w:t>Sureste</w:t>
      </w:r>
    </w:p>
    <w:p w14:paraId="081A1763" w14:textId="77777777" w:rsidR="00D120D1" w:rsidRPr="006F10F5" w:rsidRDefault="00D120D1" w:rsidP="006F10F5">
      <w:pPr>
        <w:pStyle w:val="Prrafodelista"/>
        <w:spacing w:after="0" w:line="240" w:lineRule="auto"/>
        <w:ind w:left="0"/>
        <w:rPr>
          <w:rFonts w:ascii="Montserrat" w:eastAsia="Times New Roman" w:hAnsi="Montserrat" w:cs="Arial"/>
          <w:lang w:val="es-MX"/>
        </w:rPr>
      </w:pPr>
    </w:p>
    <w:p w14:paraId="0EDDB05D" w14:textId="69C39043" w:rsidR="00F56F8D" w:rsidRPr="006F10F5" w:rsidRDefault="00F56F8D" w:rsidP="006F10F5">
      <w:pPr>
        <w:spacing w:after="0" w:line="240" w:lineRule="auto"/>
        <w:jc w:val="center"/>
        <w:rPr>
          <w:rFonts w:ascii="Montserrat" w:eastAsia="Times New Roman" w:hAnsi="Montserrat" w:cs="Arial"/>
        </w:rPr>
      </w:pPr>
      <w:r w:rsidRPr="006F10F5">
        <w:rPr>
          <w:rFonts w:ascii="Montserrat" w:eastAsia="Times New Roman" w:hAnsi="Montserrat" w:cs="Arial"/>
          <w:i/>
          <w:iCs/>
          <w:noProof/>
        </w:rPr>
        <w:drawing>
          <wp:inline distT="0" distB="0" distL="0" distR="0" wp14:anchorId="0E824830" wp14:editId="677BAB1A">
            <wp:extent cx="3057525" cy="1848547"/>
            <wp:effectExtent l="0" t="0" r="0" b="0"/>
            <wp:docPr id="4" name="Imagen 8">
              <a:extLst xmlns:a="http://schemas.openxmlformats.org/drawingml/2006/main">
                <a:ext uri="{FF2B5EF4-FFF2-40B4-BE49-F238E27FC236}">
                  <a16:creationId xmlns:a16="http://schemas.microsoft.com/office/drawing/2014/main" id="{9B29F569-3328-40F4-9371-46B22BB60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9B29F569-3328-40F4-9371-46B22BB60670}"/>
                        </a:ext>
                      </a:extLst>
                    </pic:cNvPr>
                    <pic:cNvPicPr>
                      <a:picLocks noChangeAspect="1"/>
                    </pic:cNvPicPr>
                  </pic:nvPicPr>
                  <pic:blipFill rotWithShape="1">
                    <a:blip r:embed="rId9"/>
                    <a:srcRect l="4783" t="33422" r="42717" b="10125"/>
                    <a:stretch/>
                  </pic:blipFill>
                  <pic:spPr>
                    <a:xfrm>
                      <a:off x="0" y="0"/>
                      <a:ext cx="3083476" cy="1864237"/>
                    </a:xfrm>
                    <a:prstGeom prst="rect">
                      <a:avLst/>
                    </a:prstGeom>
                  </pic:spPr>
                </pic:pic>
              </a:graphicData>
            </a:graphic>
          </wp:inline>
        </w:drawing>
      </w:r>
    </w:p>
    <w:p w14:paraId="34C86D69" w14:textId="77777777" w:rsidR="00D120D1" w:rsidRPr="006F10F5" w:rsidRDefault="00D120D1" w:rsidP="006F10F5">
      <w:pPr>
        <w:spacing w:after="0" w:line="240" w:lineRule="auto"/>
        <w:rPr>
          <w:rFonts w:ascii="Montserrat" w:eastAsia="Times New Roman" w:hAnsi="Montserrat" w:cs="Arial"/>
        </w:rPr>
      </w:pPr>
    </w:p>
    <w:p w14:paraId="1C3480F1" w14:textId="7777777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Si recuerdan la lectura inicial, nos explica que Mesoamérica se extendía hasta lo que actualmente son algunos países de Centroamérica.</w:t>
      </w:r>
    </w:p>
    <w:p w14:paraId="254350A7" w14:textId="287278EB" w:rsidR="00F56F8D" w:rsidRPr="006F10F5" w:rsidRDefault="00F56F8D" w:rsidP="006F10F5">
      <w:pPr>
        <w:spacing w:after="0" w:line="240" w:lineRule="auto"/>
        <w:jc w:val="both"/>
        <w:rPr>
          <w:rFonts w:ascii="Montserrat" w:eastAsia="Times New Roman" w:hAnsi="Montserrat" w:cs="Arial"/>
        </w:rPr>
      </w:pPr>
    </w:p>
    <w:p w14:paraId="2279EBDD" w14:textId="26E08C0D" w:rsidR="00F56F8D" w:rsidRPr="006F10F5" w:rsidRDefault="00F56F8D" w:rsidP="006F10F5">
      <w:pPr>
        <w:spacing w:after="0" w:line="240" w:lineRule="auto"/>
        <w:jc w:val="both"/>
        <w:rPr>
          <w:rFonts w:ascii="Montserrat" w:hAnsi="Montserrat" w:cs="Arial"/>
        </w:rPr>
      </w:pPr>
      <w:r w:rsidRPr="006F10F5">
        <w:rPr>
          <w:rFonts w:ascii="Montserrat" w:eastAsia="Times New Roman" w:hAnsi="Montserrat" w:cs="Arial"/>
        </w:rPr>
        <w:t xml:space="preserve">Para recordar más sobre estos temas </w:t>
      </w:r>
      <w:r w:rsidR="00084992" w:rsidRPr="006F10F5">
        <w:rPr>
          <w:rFonts w:ascii="Montserrat" w:eastAsia="Times New Roman" w:hAnsi="Montserrat" w:cs="Arial"/>
        </w:rPr>
        <w:t>observa e</w:t>
      </w:r>
      <w:r w:rsidRPr="006F10F5">
        <w:rPr>
          <w:rFonts w:ascii="Montserrat" w:eastAsia="Times New Roman" w:hAnsi="Montserrat" w:cs="Arial"/>
        </w:rPr>
        <w:t>l siguiente video</w:t>
      </w:r>
      <w:r w:rsidR="00084992" w:rsidRPr="006F10F5">
        <w:rPr>
          <w:rFonts w:ascii="Montserrat" w:eastAsia="Times New Roman" w:hAnsi="Montserrat" w:cs="Arial"/>
        </w:rPr>
        <w:t>:</w:t>
      </w:r>
    </w:p>
    <w:p w14:paraId="3A5A44EB" w14:textId="77777777" w:rsidR="00F56F8D" w:rsidRPr="006F10F5" w:rsidRDefault="00F56F8D" w:rsidP="006F10F5">
      <w:pPr>
        <w:spacing w:after="0" w:line="240" w:lineRule="auto"/>
        <w:jc w:val="both"/>
        <w:rPr>
          <w:rFonts w:ascii="Montserrat" w:hAnsi="Montserrat" w:cs="Arial"/>
        </w:rPr>
      </w:pPr>
    </w:p>
    <w:p w14:paraId="6B264FB9" w14:textId="37CD63F1" w:rsidR="00084992" w:rsidRPr="006F10F5" w:rsidRDefault="00084992" w:rsidP="006F10F5">
      <w:pPr>
        <w:pStyle w:val="Prrafodelista"/>
        <w:numPr>
          <w:ilvl w:val="0"/>
          <w:numId w:val="46"/>
        </w:numPr>
        <w:spacing w:after="0" w:line="240" w:lineRule="auto"/>
        <w:jc w:val="both"/>
        <w:rPr>
          <w:rFonts w:ascii="Montserrat" w:hAnsi="Montserrat" w:cs="Arial"/>
          <w:lang w:val="es-MX"/>
        </w:rPr>
      </w:pPr>
      <w:r w:rsidRPr="006F10F5">
        <w:rPr>
          <w:rFonts w:ascii="Montserrat" w:hAnsi="Montserrat" w:cs="Arial"/>
          <w:b/>
          <w:lang w:val="es-MX"/>
        </w:rPr>
        <w:t>Las áreas culturales del México antiguo</w:t>
      </w:r>
    </w:p>
    <w:p w14:paraId="3BF1CDF4" w14:textId="178E1888" w:rsidR="00F56F8D" w:rsidRPr="006F10F5" w:rsidRDefault="00352FEE" w:rsidP="006F10F5">
      <w:pPr>
        <w:spacing w:after="0" w:line="240" w:lineRule="auto"/>
        <w:ind w:left="360"/>
        <w:jc w:val="both"/>
        <w:rPr>
          <w:rFonts w:ascii="Montserrat" w:hAnsi="Montserrat" w:cs="Arial"/>
        </w:rPr>
      </w:pPr>
      <w:hyperlink r:id="rId10" w:history="1">
        <w:r w:rsidR="006F10F5" w:rsidRPr="00FE4DF0">
          <w:rPr>
            <w:rStyle w:val="Hipervnculo"/>
            <w:rFonts w:ascii="Montserrat" w:hAnsi="Montserrat" w:cs="Arial"/>
          </w:rPr>
          <w:t>https://www.yo</w:t>
        </w:r>
        <w:r w:rsidR="006F10F5" w:rsidRPr="00FE4DF0">
          <w:rPr>
            <w:rStyle w:val="Hipervnculo"/>
            <w:rFonts w:ascii="Montserrat" w:hAnsi="Montserrat" w:cs="Arial"/>
          </w:rPr>
          <w:t>utube.com/watch?v=sFk8FDn6eLg</w:t>
        </w:r>
      </w:hyperlink>
    </w:p>
    <w:p w14:paraId="2B7DDB08" w14:textId="3B1171D4" w:rsidR="00F56F8D" w:rsidRPr="006F10F5" w:rsidRDefault="00F56F8D" w:rsidP="006F10F5">
      <w:pPr>
        <w:spacing w:after="0" w:line="240" w:lineRule="auto"/>
        <w:jc w:val="both"/>
        <w:rPr>
          <w:rFonts w:ascii="Montserrat" w:eastAsia="Times New Roman" w:hAnsi="Montserrat" w:cs="Arial"/>
        </w:rPr>
      </w:pPr>
    </w:p>
    <w:p w14:paraId="164888DE" w14:textId="077E7D0E" w:rsidR="00F56F8D" w:rsidRPr="006F10F5" w:rsidRDefault="00084992" w:rsidP="006F10F5">
      <w:pPr>
        <w:spacing w:after="0" w:line="240" w:lineRule="auto"/>
        <w:jc w:val="both"/>
        <w:rPr>
          <w:rFonts w:ascii="Montserrat" w:eastAsia="Times New Roman" w:hAnsi="Montserrat" w:cs="Arial"/>
        </w:rPr>
      </w:pPr>
      <w:r w:rsidRPr="006F10F5">
        <w:rPr>
          <w:rFonts w:ascii="Montserrat" w:eastAsia="Times New Roman" w:hAnsi="Montserrat" w:cs="Arial"/>
        </w:rPr>
        <w:t>A</w:t>
      </w:r>
      <w:r w:rsidR="00F56F8D" w:rsidRPr="006F10F5">
        <w:rPr>
          <w:rFonts w:ascii="Montserrat" w:eastAsia="Times New Roman" w:hAnsi="Montserrat" w:cs="Arial"/>
        </w:rPr>
        <w:t xml:space="preserve"> </w:t>
      </w:r>
      <w:r w:rsidRPr="006F10F5">
        <w:rPr>
          <w:rFonts w:ascii="Montserrat" w:eastAsia="Times New Roman" w:hAnsi="Montserrat" w:cs="Arial"/>
        </w:rPr>
        <w:t>continuación,</w:t>
      </w:r>
      <w:r w:rsidR="00F56F8D" w:rsidRPr="006F10F5">
        <w:rPr>
          <w:rFonts w:ascii="Montserrat" w:eastAsia="Times New Roman" w:hAnsi="Montserrat" w:cs="Arial"/>
        </w:rPr>
        <w:t xml:space="preserve"> l</w:t>
      </w:r>
      <w:r w:rsidRPr="006F10F5">
        <w:rPr>
          <w:rFonts w:ascii="Montserrat" w:eastAsia="Times New Roman" w:hAnsi="Montserrat" w:cs="Arial"/>
        </w:rPr>
        <w:t>as siguientes preguntas</w:t>
      </w:r>
      <w:r w:rsidR="00F56F8D" w:rsidRPr="006F10F5">
        <w:rPr>
          <w:rFonts w:ascii="Montserrat" w:eastAsia="Times New Roman" w:hAnsi="Montserrat" w:cs="Arial"/>
        </w:rPr>
        <w:t xml:space="preserve"> relacionadas con los temas que h</w:t>
      </w:r>
      <w:r w:rsidRPr="006F10F5">
        <w:rPr>
          <w:rFonts w:ascii="Montserrat" w:eastAsia="Times New Roman" w:hAnsi="Montserrat" w:cs="Arial"/>
        </w:rPr>
        <w:t>as</w:t>
      </w:r>
      <w:r w:rsidR="00F56F8D" w:rsidRPr="006F10F5">
        <w:rPr>
          <w:rFonts w:ascii="Montserrat" w:eastAsia="Times New Roman" w:hAnsi="Montserrat" w:cs="Arial"/>
        </w:rPr>
        <w:t xml:space="preserve"> visto</w:t>
      </w:r>
      <w:r w:rsidRPr="006F10F5">
        <w:rPr>
          <w:rFonts w:ascii="Montserrat" w:eastAsia="Times New Roman" w:hAnsi="Montserrat" w:cs="Arial"/>
        </w:rPr>
        <w:t>.</w:t>
      </w:r>
    </w:p>
    <w:p w14:paraId="77B760A5" w14:textId="77777777" w:rsidR="00F56F8D" w:rsidRPr="006F10F5" w:rsidRDefault="00F56F8D" w:rsidP="006F10F5">
      <w:pPr>
        <w:spacing w:after="0" w:line="240" w:lineRule="auto"/>
        <w:jc w:val="both"/>
        <w:rPr>
          <w:rFonts w:ascii="Montserrat" w:eastAsia="Times New Roman" w:hAnsi="Montserrat" w:cs="Arial"/>
        </w:rPr>
      </w:pPr>
    </w:p>
    <w:p w14:paraId="508F972D" w14:textId="200B8DD1"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1. ¿Qué debes entender por una superárea cultural?</w:t>
      </w:r>
    </w:p>
    <w:p w14:paraId="2FA783D2" w14:textId="77777777" w:rsidR="00F56F8D" w:rsidRPr="006F10F5" w:rsidRDefault="00F56F8D" w:rsidP="006F10F5">
      <w:pPr>
        <w:spacing w:after="0" w:line="240" w:lineRule="auto"/>
        <w:jc w:val="both"/>
        <w:rPr>
          <w:rFonts w:ascii="Montserrat" w:eastAsia="Times New Roman" w:hAnsi="Montserrat" w:cs="Arial"/>
        </w:rPr>
      </w:pPr>
    </w:p>
    <w:p w14:paraId="62384149" w14:textId="56D24E9F" w:rsidR="00F56F8D" w:rsidRPr="006F10F5" w:rsidRDefault="00084992" w:rsidP="006F10F5">
      <w:pPr>
        <w:spacing w:after="0" w:line="240" w:lineRule="auto"/>
        <w:jc w:val="both"/>
        <w:rPr>
          <w:rFonts w:ascii="Montserrat" w:eastAsia="Times New Roman" w:hAnsi="Montserrat" w:cs="Arial"/>
        </w:rPr>
      </w:pPr>
      <w:r w:rsidRPr="006F10F5">
        <w:rPr>
          <w:rFonts w:ascii="Montserrat" w:eastAsia="Times New Roman" w:hAnsi="Montserrat" w:cs="Arial"/>
        </w:rPr>
        <w:t>C</w:t>
      </w:r>
      <w:r w:rsidR="00F56F8D" w:rsidRPr="006F10F5">
        <w:rPr>
          <w:rFonts w:ascii="Montserrat" w:eastAsia="Times New Roman" w:hAnsi="Montserrat" w:cs="Arial"/>
        </w:rPr>
        <w:t>omo lo vi</w:t>
      </w:r>
      <w:r w:rsidRPr="006F10F5">
        <w:rPr>
          <w:rFonts w:ascii="Montserrat" w:eastAsia="Times New Roman" w:hAnsi="Montserrat" w:cs="Arial"/>
        </w:rPr>
        <w:t xml:space="preserve">ste </w:t>
      </w:r>
      <w:r w:rsidR="00F56F8D" w:rsidRPr="006F10F5">
        <w:rPr>
          <w:rFonts w:ascii="Montserrat" w:eastAsia="Times New Roman" w:hAnsi="Montserrat" w:cs="Arial"/>
        </w:rPr>
        <w:t>en</w:t>
      </w:r>
      <w:r w:rsidRPr="006F10F5">
        <w:rPr>
          <w:rFonts w:ascii="Montserrat" w:eastAsia="Times New Roman" w:hAnsi="Montserrat" w:cs="Arial"/>
        </w:rPr>
        <w:t xml:space="preserve"> la</w:t>
      </w:r>
      <w:r w:rsidR="00F56F8D" w:rsidRPr="006F10F5">
        <w:rPr>
          <w:rFonts w:ascii="Montserrat" w:eastAsia="Times New Roman" w:hAnsi="Montserrat" w:cs="Arial"/>
        </w:rPr>
        <w:t xml:space="preserve"> primera lectura, una superárea supone la existencia de diversos grupos humanos que establecen relaciones entre sí y que, a lo largo de varios miles de años, derivan en sociedades que comparten rasgos culturales similares.</w:t>
      </w:r>
    </w:p>
    <w:p w14:paraId="232D888E" w14:textId="77777777" w:rsidR="00F56F8D" w:rsidRPr="006F10F5" w:rsidRDefault="00F56F8D" w:rsidP="006F10F5">
      <w:pPr>
        <w:spacing w:after="0" w:line="240" w:lineRule="auto"/>
        <w:jc w:val="both"/>
        <w:rPr>
          <w:rFonts w:ascii="Montserrat" w:eastAsia="Times New Roman" w:hAnsi="Montserrat" w:cs="Arial"/>
        </w:rPr>
      </w:pPr>
    </w:p>
    <w:p w14:paraId="24DC6CCE" w14:textId="3E02F10D"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 xml:space="preserve">2. </w:t>
      </w:r>
      <w:r w:rsidR="00084992" w:rsidRPr="006F10F5">
        <w:rPr>
          <w:rFonts w:ascii="Montserrat" w:eastAsia="Times New Roman" w:hAnsi="Montserrat" w:cs="Arial"/>
        </w:rPr>
        <w:t>P</w:t>
      </w:r>
      <w:r w:rsidRPr="006F10F5">
        <w:rPr>
          <w:rFonts w:ascii="Montserrat" w:eastAsia="Times New Roman" w:hAnsi="Montserrat" w:cs="Arial"/>
        </w:rPr>
        <w:t>ara efecto del estudio del México antiguo, ¿en cuántas superáreas culturales se divide y cómo se denominan?</w:t>
      </w:r>
    </w:p>
    <w:p w14:paraId="3746DDAC" w14:textId="77777777" w:rsidR="00F56F8D" w:rsidRPr="006F10F5" w:rsidRDefault="00F56F8D" w:rsidP="006F10F5">
      <w:pPr>
        <w:spacing w:after="0" w:line="240" w:lineRule="auto"/>
        <w:jc w:val="both"/>
        <w:rPr>
          <w:rFonts w:ascii="Montserrat" w:eastAsia="Times New Roman" w:hAnsi="Montserrat" w:cs="Arial"/>
        </w:rPr>
      </w:pPr>
    </w:p>
    <w:p w14:paraId="2BC9FCBB" w14:textId="59F8F629" w:rsidR="00F56F8D" w:rsidRPr="006F10F5" w:rsidRDefault="00084992" w:rsidP="006F10F5">
      <w:pPr>
        <w:spacing w:after="0" w:line="240" w:lineRule="auto"/>
        <w:jc w:val="both"/>
        <w:rPr>
          <w:rFonts w:ascii="Montserrat" w:eastAsia="Times New Roman" w:hAnsi="Montserrat" w:cs="Arial"/>
        </w:rPr>
      </w:pPr>
      <w:r w:rsidRPr="006F10F5">
        <w:rPr>
          <w:rFonts w:ascii="Montserrat" w:eastAsia="Times New Roman" w:hAnsi="Montserrat" w:cs="Arial"/>
        </w:rPr>
        <w:t>L</w:t>
      </w:r>
      <w:r w:rsidR="00F56F8D" w:rsidRPr="006F10F5">
        <w:rPr>
          <w:rFonts w:ascii="Montserrat" w:eastAsia="Times New Roman" w:hAnsi="Montserrat" w:cs="Arial"/>
        </w:rPr>
        <w:t>as superáreas culturales se dividen en tres, y son:</w:t>
      </w:r>
    </w:p>
    <w:p w14:paraId="3F086055" w14:textId="77777777" w:rsidR="00084992" w:rsidRPr="006F10F5" w:rsidRDefault="00084992" w:rsidP="006F10F5">
      <w:pPr>
        <w:spacing w:after="0" w:line="240" w:lineRule="auto"/>
        <w:jc w:val="both"/>
        <w:rPr>
          <w:rFonts w:ascii="Montserrat" w:eastAsia="Times New Roman" w:hAnsi="Montserrat" w:cs="Arial"/>
        </w:rPr>
      </w:pPr>
    </w:p>
    <w:p w14:paraId="7EF164A7" w14:textId="77777777" w:rsidR="00F56F8D" w:rsidRPr="006F10F5" w:rsidRDefault="00F56F8D" w:rsidP="006F10F5">
      <w:pPr>
        <w:pStyle w:val="Prrafodelista"/>
        <w:numPr>
          <w:ilvl w:val="0"/>
          <w:numId w:val="47"/>
        </w:numPr>
        <w:spacing w:after="0" w:line="240" w:lineRule="auto"/>
        <w:jc w:val="both"/>
        <w:rPr>
          <w:rFonts w:ascii="Montserrat" w:eastAsia="Times New Roman" w:hAnsi="Montserrat" w:cs="Arial"/>
        </w:rPr>
      </w:pPr>
      <w:r w:rsidRPr="006F10F5">
        <w:rPr>
          <w:rFonts w:ascii="Montserrat" w:eastAsia="Times New Roman" w:hAnsi="Montserrat" w:cs="Arial"/>
        </w:rPr>
        <w:t>-</w:t>
      </w:r>
      <w:proofErr w:type="spellStart"/>
      <w:r w:rsidRPr="006F10F5">
        <w:rPr>
          <w:rFonts w:ascii="Montserrat" w:eastAsia="Times New Roman" w:hAnsi="Montserrat" w:cs="Arial"/>
        </w:rPr>
        <w:t>Aridamérica</w:t>
      </w:r>
      <w:proofErr w:type="spellEnd"/>
    </w:p>
    <w:p w14:paraId="0DAF48E4" w14:textId="77777777" w:rsidR="00F56F8D" w:rsidRPr="006F10F5" w:rsidRDefault="00F56F8D" w:rsidP="006F10F5">
      <w:pPr>
        <w:pStyle w:val="Prrafodelista"/>
        <w:numPr>
          <w:ilvl w:val="0"/>
          <w:numId w:val="47"/>
        </w:numPr>
        <w:spacing w:after="0" w:line="240" w:lineRule="auto"/>
        <w:jc w:val="both"/>
        <w:rPr>
          <w:rFonts w:ascii="Montserrat" w:eastAsia="Times New Roman" w:hAnsi="Montserrat" w:cs="Arial"/>
        </w:rPr>
      </w:pPr>
      <w:r w:rsidRPr="006F10F5">
        <w:rPr>
          <w:rFonts w:ascii="Montserrat" w:eastAsia="Times New Roman" w:hAnsi="Montserrat" w:cs="Arial"/>
        </w:rPr>
        <w:t>-Oasisamérica y</w:t>
      </w:r>
    </w:p>
    <w:p w14:paraId="188C0DCD" w14:textId="77777777" w:rsidR="00F56F8D" w:rsidRPr="006F10F5" w:rsidRDefault="00F56F8D" w:rsidP="006F10F5">
      <w:pPr>
        <w:pStyle w:val="Prrafodelista"/>
        <w:numPr>
          <w:ilvl w:val="0"/>
          <w:numId w:val="47"/>
        </w:numPr>
        <w:spacing w:after="0" w:line="240" w:lineRule="auto"/>
        <w:jc w:val="both"/>
        <w:rPr>
          <w:rFonts w:ascii="Montserrat" w:eastAsia="Times New Roman" w:hAnsi="Montserrat" w:cs="Arial"/>
        </w:rPr>
      </w:pPr>
      <w:r w:rsidRPr="006F10F5">
        <w:rPr>
          <w:rFonts w:ascii="Montserrat" w:eastAsia="Times New Roman" w:hAnsi="Montserrat" w:cs="Arial"/>
        </w:rPr>
        <w:t>-Mesoamérica.</w:t>
      </w:r>
    </w:p>
    <w:p w14:paraId="4FFA2313" w14:textId="77777777" w:rsidR="00F56F8D" w:rsidRPr="006F10F5" w:rsidRDefault="00F56F8D" w:rsidP="006F10F5">
      <w:pPr>
        <w:spacing w:after="0" w:line="240" w:lineRule="auto"/>
        <w:jc w:val="both"/>
        <w:rPr>
          <w:rFonts w:ascii="Montserrat" w:eastAsia="Times New Roman" w:hAnsi="Montserrat" w:cs="Arial"/>
        </w:rPr>
      </w:pPr>
    </w:p>
    <w:p w14:paraId="42A69101" w14:textId="706D1C7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Hasta ahora, las preguntas han sido sencillas, incrementar</w:t>
      </w:r>
      <w:r w:rsidR="00084992" w:rsidRPr="006F10F5">
        <w:rPr>
          <w:rFonts w:ascii="Montserrat" w:eastAsia="Times New Roman" w:hAnsi="Montserrat" w:cs="Arial"/>
        </w:rPr>
        <w:t>án su grado de dificultad.</w:t>
      </w:r>
    </w:p>
    <w:p w14:paraId="0B15AA82" w14:textId="77777777" w:rsidR="00F56F8D" w:rsidRPr="006F10F5" w:rsidRDefault="00F56F8D" w:rsidP="006F10F5">
      <w:pPr>
        <w:spacing w:after="0" w:line="240" w:lineRule="auto"/>
        <w:jc w:val="both"/>
        <w:rPr>
          <w:rFonts w:ascii="Montserrat" w:eastAsia="Times New Roman" w:hAnsi="Montserrat" w:cs="Arial"/>
        </w:rPr>
      </w:pPr>
    </w:p>
    <w:p w14:paraId="593AFA38" w14:textId="69B9E445"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3. ¿Qué características geográficas y culturales p</w:t>
      </w:r>
      <w:r w:rsidR="00084992" w:rsidRPr="006F10F5">
        <w:rPr>
          <w:rFonts w:ascii="Montserrat" w:eastAsia="Times New Roman" w:hAnsi="Montserrat" w:cs="Arial"/>
        </w:rPr>
        <w:t xml:space="preserve">uedes </w:t>
      </w:r>
      <w:r w:rsidRPr="006F10F5">
        <w:rPr>
          <w:rFonts w:ascii="Montserrat" w:eastAsia="Times New Roman" w:hAnsi="Montserrat" w:cs="Arial"/>
        </w:rPr>
        <w:t xml:space="preserve">encontrar en </w:t>
      </w:r>
      <w:proofErr w:type="spellStart"/>
      <w:r w:rsidRPr="006F10F5">
        <w:rPr>
          <w:rFonts w:ascii="Montserrat" w:eastAsia="Times New Roman" w:hAnsi="Montserrat" w:cs="Arial"/>
        </w:rPr>
        <w:t>Aridamérica</w:t>
      </w:r>
      <w:proofErr w:type="spellEnd"/>
      <w:r w:rsidRPr="006F10F5">
        <w:rPr>
          <w:rFonts w:ascii="Montserrat" w:eastAsia="Times New Roman" w:hAnsi="Montserrat" w:cs="Arial"/>
        </w:rPr>
        <w:t>?</w:t>
      </w:r>
    </w:p>
    <w:p w14:paraId="469E0AA3" w14:textId="77777777" w:rsidR="00F56F8D" w:rsidRPr="006F10F5" w:rsidRDefault="00F56F8D" w:rsidP="006F10F5">
      <w:pPr>
        <w:spacing w:after="0" w:line="240" w:lineRule="auto"/>
        <w:jc w:val="both"/>
        <w:rPr>
          <w:rFonts w:ascii="Montserrat" w:eastAsia="Times New Roman" w:hAnsi="Montserrat" w:cs="Arial"/>
        </w:rPr>
      </w:pPr>
    </w:p>
    <w:p w14:paraId="4A961583" w14:textId="1B7714DE" w:rsidR="00F56F8D" w:rsidRPr="006F10F5" w:rsidRDefault="00F56F8D" w:rsidP="006F10F5">
      <w:pPr>
        <w:spacing w:after="0" w:line="240" w:lineRule="auto"/>
        <w:jc w:val="both"/>
        <w:rPr>
          <w:rFonts w:ascii="Montserrat" w:eastAsia="Times New Roman" w:hAnsi="Montserrat" w:cs="Arial"/>
        </w:rPr>
      </w:pPr>
      <w:proofErr w:type="spellStart"/>
      <w:r w:rsidRPr="006F10F5">
        <w:rPr>
          <w:rFonts w:ascii="Montserrat" w:eastAsia="Times New Roman" w:hAnsi="Montserrat" w:cs="Arial"/>
        </w:rPr>
        <w:t>Aridamérica</w:t>
      </w:r>
      <w:proofErr w:type="spellEnd"/>
      <w:r w:rsidRPr="006F10F5">
        <w:rPr>
          <w:rFonts w:ascii="Montserrat" w:eastAsia="Times New Roman" w:hAnsi="Montserrat" w:cs="Arial"/>
        </w:rPr>
        <w:t xml:space="preserve"> se caracteriza por ser una zona árida, su clima es extremoso, muy caluroso en el día y muy frío durante la noche. Los pobladores de esta superárea tuvieron que adaptarse a un medio especialmente difícil de habitar. </w:t>
      </w:r>
    </w:p>
    <w:p w14:paraId="7AC42CC3" w14:textId="77777777" w:rsidR="00F56F8D" w:rsidRPr="006F10F5" w:rsidRDefault="00F56F8D" w:rsidP="006F10F5">
      <w:pPr>
        <w:spacing w:after="0" w:line="240" w:lineRule="auto"/>
        <w:jc w:val="both"/>
        <w:rPr>
          <w:rFonts w:ascii="Montserrat" w:eastAsia="Times New Roman" w:hAnsi="Montserrat" w:cs="Arial"/>
        </w:rPr>
      </w:pPr>
    </w:p>
    <w:p w14:paraId="0EBA0568" w14:textId="62AE6576"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 xml:space="preserve">4. Ya </w:t>
      </w:r>
      <w:r w:rsidR="00084992" w:rsidRPr="006F10F5">
        <w:rPr>
          <w:rFonts w:ascii="Montserrat" w:eastAsia="Times New Roman" w:hAnsi="Montserrat" w:cs="Arial"/>
        </w:rPr>
        <w:t xml:space="preserve">se </w:t>
      </w:r>
      <w:r w:rsidRPr="006F10F5">
        <w:rPr>
          <w:rFonts w:ascii="Montserrat" w:eastAsia="Times New Roman" w:hAnsi="Montserrat" w:cs="Arial"/>
        </w:rPr>
        <w:t>menciona</w:t>
      </w:r>
      <w:r w:rsidR="00084992" w:rsidRPr="006F10F5">
        <w:rPr>
          <w:rFonts w:ascii="Montserrat" w:eastAsia="Times New Roman" w:hAnsi="Montserrat" w:cs="Arial"/>
        </w:rPr>
        <w:t>ron</w:t>
      </w:r>
      <w:r w:rsidRPr="006F10F5">
        <w:rPr>
          <w:rFonts w:ascii="Montserrat" w:eastAsia="Times New Roman" w:hAnsi="Montserrat" w:cs="Arial"/>
        </w:rPr>
        <w:t xml:space="preserve"> las características de </w:t>
      </w:r>
      <w:proofErr w:type="spellStart"/>
      <w:r w:rsidRPr="006F10F5">
        <w:rPr>
          <w:rFonts w:ascii="Montserrat" w:eastAsia="Times New Roman" w:hAnsi="Montserrat" w:cs="Arial"/>
        </w:rPr>
        <w:t>Aridamérica</w:t>
      </w:r>
      <w:proofErr w:type="spellEnd"/>
      <w:r w:rsidRPr="006F10F5">
        <w:rPr>
          <w:rFonts w:ascii="Montserrat" w:eastAsia="Times New Roman" w:hAnsi="Montserrat" w:cs="Arial"/>
        </w:rPr>
        <w:t>, ahora sabe</w:t>
      </w:r>
      <w:r w:rsidR="00084992" w:rsidRPr="006F10F5">
        <w:rPr>
          <w:rFonts w:ascii="Montserrat" w:eastAsia="Times New Roman" w:hAnsi="Montserrat" w:cs="Arial"/>
        </w:rPr>
        <w:t>s</w:t>
      </w:r>
      <w:r w:rsidRPr="006F10F5">
        <w:rPr>
          <w:rFonts w:ascii="Montserrat" w:eastAsia="Times New Roman" w:hAnsi="Montserrat" w:cs="Arial"/>
        </w:rPr>
        <w:t xml:space="preserve">, ¿cuáles son las características de Mesoamérica? </w:t>
      </w:r>
    </w:p>
    <w:p w14:paraId="116E0FEC" w14:textId="77777777" w:rsidR="00F56F8D" w:rsidRPr="006F10F5" w:rsidRDefault="00F56F8D" w:rsidP="006F10F5">
      <w:pPr>
        <w:spacing w:after="0" w:line="240" w:lineRule="auto"/>
        <w:jc w:val="both"/>
        <w:rPr>
          <w:rFonts w:ascii="Montserrat" w:eastAsia="Times New Roman" w:hAnsi="Montserrat" w:cs="Arial"/>
        </w:rPr>
      </w:pPr>
    </w:p>
    <w:p w14:paraId="271A12E9" w14:textId="577758BA"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 xml:space="preserve">Mesoamérica se caracterizó por su diversidad de climas, flora y fauna; con ciclos definidos de lluvias, lo que permitió el desarrollo de la agricultura. Se formaron aldeas y villas y poco a poco se transformaron en centros urbanos. </w:t>
      </w:r>
    </w:p>
    <w:p w14:paraId="2E5433A9" w14:textId="77777777" w:rsidR="00F56F8D" w:rsidRPr="006F10F5" w:rsidRDefault="00F56F8D" w:rsidP="006F10F5">
      <w:pPr>
        <w:spacing w:after="0" w:line="240" w:lineRule="auto"/>
        <w:jc w:val="both"/>
        <w:rPr>
          <w:rFonts w:ascii="Montserrat" w:eastAsia="Times New Roman" w:hAnsi="Montserrat" w:cs="Arial"/>
        </w:rPr>
      </w:pPr>
    </w:p>
    <w:p w14:paraId="3D7A4819" w14:textId="7777777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5. ¿Cuáles son los horizontes culturales en que se divide la historia de Mesoamérica?</w:t>
      </w:r>
    </w:p>
    <w:p w14:paraId="302B5211" w14:textId="77777777" w:rsidR="00084992" w:rsidRPr="006F10F5" w:rsidRDefault="00084992" w:rsidP="006F10F5">
      <w:pPr>
        <w:spacing w:after="0" w:line="240" w:lineRule="auto"/>
        <w:jc w:val="both"/>
        <w:rPr>
          <w:rFonts w:ascii="Montserrat" w:eastAsia="Times New Roman" w:hAnsi="Montserrat" w:cs="Arial"/>
        </w:rPr>
      </w:pPr>
    </w:p>
    <w:p w14:paraId="4A1E6A21" w14:textId="5B4CE648" w:rsidR="00F56F8D" w:rsidRPr="006F10F5" w:rsidRDefault="00084992" w:rsidP="006F10F5">
      <w:pPr>
        <w:spacing w:after="0" w:line="240" w:lineRule="auto"/>
        <w:jc w:val="both"/>
        <w:rPr>
          <w:rFonts w:ascii="Montserrat" w:eastAsia="Times New Roman" w:hAnsi="Montserrat" w:cs="Arial"/>
        </w:rPr>
      </w:pPr>
      <w:r w:rsidRPr="006F10F5">
        <w:rPr>
          <w:rFonts w:ascii="Montserrat" w:eastAsia="Times New Roman" w:hAnsi="Montserrat" w:cs="Arial"/>
        </w:rPr>
        <w:t>L</w:t>
      </w:r>
      <w:r w:rsidR="00F56F8D" w:rsidRPr="006F10F5">
        <w:rPr>
          <w:rFonts w:ascii="Montserrat" w:eastAsia="Times New Roman" w:hAnsi="Montserrat" w:cs="Arial"/>
        </w:rPr>
        <w:t xml:space="preserve">os horizontes culturales de Mesoamérica son el Preclásico, del año 2500 a. n. </w:t>
      </w:r>
      <w:proofErr w:type="spellStart"/>
      <w:proofErr w:type="gramStart"/>
      <w:r w:rsidR="00F56F8D" w:rsidRPr="006F10F5">
        <w:rPr>
          <w:rFonts w:ascii="Montserrat" w:eastAsia="Times New Roman" w:hAnsi="Montserrat" w:cs="Arial"/>
        </w:rPr>
        <w:t>e</w:t>
      </w:r>
      <w:proofErr w:type="spellEnd"/>
      <w:proofErr w:type="gramEnd"/>
      <w:r w:rsidR="00F56F8D" w:rsidRPr="006F10F5">
        <w:rPr>
          <w:rFonts w:ascii="Montserrat" w:eastAsia="Times New Roman" w:hAnsi="Montserrat" w:cs="Arial"/>
        </w:rPr>
        <w:t xml:space="preserve"> al 200 n. e., el Clásico del 200 al 900 y el Posclásico del 900 a 1521.</w:t>
      </w:r>
    </w:p>
    <w:p w14:paraId="0BDA53C0" w14:textId="77777777" w:rsidR="00F56F8D" w:rsidRPr="006F10F5" w:rsidRDefault="00F56F8D" w:rsidP="006F10F5">
      <w:pPr>
        <w:spacing w:after="0" w:line="240" w:lineRule="auto"/>
        <w:jc w:val="both"/>
        <w:rPr>
          <w:rFonts w:ascii="Montserrat" w:eastAsia="Times New Roman" w:hAnsi="Montserrat" w:cs="Arial"/>
        </w:rPr>
      </w:pPr>
    </w:p>
    <w:p w14:paraId="38B358B9" w14:textId="7777777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6. ¿Qué características tuvo el horizonte Preclásico?</w:t>
      </w:r>
    </w:p>
    <w:p w14:paraId="535F80C8" w14:textId="77777777" w:rsidR="00F56F8D" w:rsidRPr="006F10F5" w:rsidRDefault="00F56F8D" w:rsidP="006F10F5">
      <w:pPr>
        <w:spacing w:after="0" w:line="240" w:lineRule="auto"/>
        <w:jc w:val="both"/>
        <w:rPr>
          <w:rFonts w:ascii="Montserrat" w:eastAsia="Times New Roman" w:hAnsi="Montserrat" w:cs="Arial"/>
        </w:rPr>
      </w:pPr>
    </w:p>
    <w:p w14:paraId="1DB365F2" w14:textId="7777777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El periodo preclásico, con dos mil 700 años de duración fue el periodo más largo de la historia mesoamericana. En él se establecen las primeras aldeas y villas.</w:t>
      </w:r>
    </w:p>
    <w:p w14:paraId="065AB0F0" w14:textId="77777777" w:rsidR="00F56F8D" w:rsidRPr="006F10F5" w:rsidRDefault="00F56F8D" w:rsidP="006F10F5">
      <w:pPr>
        <w:spacing w:after="0" w:line="240" w:lineRule="auto"/>
        <w:jc w:val="both"/>
        <w:rPr>
          <w:rFonts w:ascii="Montserrat" w:eastAsia="Times New Roman" w:hAnsi="Montserrat" w:cs="Arial"/>
        </w:rPr>
      </w:pPr>
    </w:p>
    <w:p w14:paraId="65F9A9E8" w14:textId="32D7845E"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7. Mencion</w:t>
      </w:r>
      <w:r w:rsidR="00084992" w:rsidRPr="006F10F5">
        <w:rPr>
          <w:rFonts w:ascii="Montserrat" w:eastAsia="Times New Roman" w:hAnsi="Montserrat" w:cs="Arial"/>
        </w:rPr>
        <w:t>a</w:t>
      </w:r>
      <w:r w:rsidRPr="006F10F5">
        <w:rPr>
          <w:rFonts w:ascii="Montserrat" w:eastAsia="Times New Roman" w:hAnsi="Montserrat" w:cs="Arial"/>
        </w:rPr>
        <w:t xml:space="preserve"> dos culturas que florecieron durante el periodo Preclásico.</w:t>
      </w:r>
    </w:p>
    <w:p w14:paraId="35F823A4" w14:textId="77777777" w:rsidR="00F56F8D" w:rsidRPr="006F10F5" w:rsidRDefault="00F56F8D" w:rsidP="006F10F5">
      <w:pPr>
        <w:spacing w:after="0" w:line="240" w:lineRule="auto"/>
        <w:jc w:val="both"/>
        <w:rPr>
          <w:rFonts w:ascii="Montserrat" w:eastAsia="Times New Roman" w:hAnsi="Montserrat" w:cs="Arial"/>
        </w:rPr>
      </w:pPr>
    </w:p>
    <w:p w14:paraId="325D67C3" w14:textId="6109BD19"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Cuic</w:t>
      </w:r>
      <w:r w:rsidR="00084992" w:rsidRPr="006F10F5">
        <w:rPr>
          <w:rFonts w:ascii="Montserrat" w:eastAsia="Times New Roman" w:hAnsi="Montserrat" w:cs="Arial"/>
        </w:rPr>
        <w:t>uilco, Olmeca, Maya o Zapoteca.</w:t>
      </w:r>
    </w:p>
    <w:p w14:paraId="44627B35" w14:textId="77777777" w:rsidR="00F56F8D" w:rsidRPr="006F10F5" w:rsidRDefault="00F56F8D" w:rsidP="006F10F5">
      <w:pPr>
        <w:spacing w:after="0" w:line="240" w:lineRule="auto"/>
        <w:jc w:val="both"/>
        <w:rPr>
          <w:rFonts w:ascii="Montserrat" w:eastAsia="Times New Roman" w:hAnsi="Montserrat" w:cs="Arial"/>
        </w:rPr>
      </w:pPr>
    </w:p>
    <w:p w14:paraId="6EDDC667" w14:textId="155EF078"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 xml:space="preserve">8. </w:t>
      </w:r>
      <w:r w:rsidR="00084992" w:rsidRPr="006F10F5">
        <w:rPr>
          <w:rFonts w:ascii="Montserrat" w:eastAsia="Times New Roman" w:hAnsi="Montserrat" w:cs="Arial"/>
        </w:rPr>
        <w:t>¿Me</w:t>
      </w:r>
      <w:r w:rsidRPr="006F10F5">
        <w:rPr>
          <w:rFonts w:ascii="Montserrat" w:eastAsia="Times New Roman" w:hAnsi="Montserrat" w:cs="Arial"/>
        </w:rPr>
        <w:t>nciona cuáles son las características del periodo clásico?</w:t>
      </w:r>
    </w:p>
    <w:p w14:paraId="2B36717C" w14:textId="77777777" w:rsidR="00F56F8D" w:rsidRPr="006F10F5" w:rsidRDefault="00F56F8D" w:rsidP="006F10F5">
      <w:pPr>
        <w:spacing w:after="0" w:line="240" w:lineRule="auto"/>
        <w:jc w:val="both"/>
        <w:rPr>
          <w:rFonts w:ascii="Montserrat" w:eastAsia="Times New Roman" w:hAnsi="Montserrat" w:cs="Arial"/>
        </w:rPr>
      </w:pPr>
    </w:p>
    <w:p w14:paraId="62AC5958" w14:textId="7777777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lastRenderedPageBreak/>
        <w:t>El periodo clásico, con una duración de 700 años, se caracterizó por el crecimiento de la población debido al desarrollo de la agricultura y el comercio, y el surgimiento de importantes centros urbanos.</w:t>
      </w:r>
    </w:p>
    <w:p w14:paraId="08EC60C2" w14:textId="77777777" w:rsidR="00F56F8D" w:rsidRPr="006F10F5" w:rsidRDefault="00F56F8D" w:rsidP="006F10F5">
      <w:pPr>
        <w:spacing w:after="0" w:line="240" w:lineRule="auto"/>
        <w:jc w:val="both"/>
        <w:rPr>
          <w:rFonts w:ascii="Montserrat" w:eastAsia="Times New Roman" w:hAnsi="Montserrat" w:cs="Arial"/>
        </w:rPr>
      </w:pPr>
    </w:p>
    <w:p w14:paraId="437DA642" w14:textId="00FF5A45"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9. Mencion</w:t>
      </w:r>
      <w:r w:rsidR="00084992" w:rsidRPr="006F10F5">
        <w:rPr>
          <w:rFonts w:ascii="Montserrat" w:eastAsia="Times New Roman" w:hAnsi="Montserrat" w:cs="Arial"/>
        </w:rPr>
        <w:t>a</w:t>
      </w:r>
      <w:r w:rsidRPr="006F10F5">
        <w:rPr>
          <w:rFonts w:ascii="Montserrat" w:eastAsia="Times New Roman" w:hAnsi="Montserrat" w:cs="Arial"/>
        </w:rPr>
        <w:t xml:space="preserve"> dos culturas que florecieron durante el periodo Clásico.</w:t>
      </w:r>
    </w:p>
    <w:p w14:paraId="46600C44" w14:textId="77777777" w:rsidR="00F56F8D" w:rsidRPr="006F10F5" w:rsidRDefault="00F56F8D" w:rsidP="006F10F5">
      <w:pPr>
        <w:spacing w:after="0" w:line="240" w:lineRule="auto"/>
        <w:jc w:val="both"/>
        <w:rPr>
          <w:rFonts w:ascii="Montserrat" w:eastAsia="Times New Roman" w:hAnsi="Montserrat" w:cs="Arial"/>
        </w:rPr>
      </w:pPr>
    </w:p>
    <w:p w14:paraId="18723AAE" w14:textId="372453C5"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 xml:space="preserve">Zapoteca, </w:t>
      </w:r>
      <w:r w:rsidR="00481EB5" w:rsidRPr="006F10F5">
        <w:rPr>
          <w:rFonts w:ascii="Montserrat" w:eastAsia="Times New Roman" w:hAnsi="Montserrat" w:cs="Arial"/>
        </w:rPr>
        <w:t>Teotihuacana, Maya o Totonaca.</w:t>
      </w:r>
    </w:p>
    <w:p w14:paraId="7141D9A8" w14:textId="77777777" w:rsidR="00F56F8D" w:rsidRPr="006F10F5" w:rsidRDefault="00F56F8D" w:rsidP="006F10F5">
      <w:pPr>
        <w:spacing w:after="0" w:line="240" w:lineRule="auto"/>
        <w:jc w:val="both"/>
        <w:rPr>
          <w:rFonts w:ascii="Montserrat" w:eastAsia="Times New Roman" w:hAnsi="Montserrat" w:cs="Arial"/>
        </w:rPr>
      </w:pPr>
    </w:p>
    <w:p w14:paraId="19D9C70D" w14:textId="4CEE5AE2" w:rsidR="00F56F8D" w:rsidRPr="006F10F5" w:rsidRDefault="00481EB5" w:rsidP="006F10F5">
      <w:pPr>
        <w:spacing w:after="0" w:line="240" w:lineRule="auto"/>
        <w:jc w:val="both"/>
        <w:rPr>
          <w:rFonts w:ascii="Montserrat" w:eastAsia="Times New Roman" w:hAnsi="Montserrat" w:cs="Arial"/>
        </w:rPr>
      </w:pPr>
      <w:r w:rsidRPr="006F10F5">
        <w:rPr>
          <w:rFonts w:ascii="Montserrat" w:eastAsia="Times New Roman" w:hAnsi="Montserrat" w:cs="Arial"/>
        </w:rPr>
        <w:t>1</w:t>
      </w:r>
      <w:r w:rsidR="00F56F8D" w:rsidRPr="006F10F5">
        <w:rPr>
          <w:rFonts w:ascii="Montserrat" w:eastAsia="Times New Roman" w:hAnsi="Montserrat" w:cs="Arial"/>
        </w:rPr>
        <w:t>0. ¿Qué caracterizó al periodo Posclásico?</w:t>
      </w:r>
    </w:p>
    <w:p w14:paraId="52B5F312" w14:textId="77777777" w:rsidR="00F56F8D" w:rsidRPr="006F10F5" w:rsidRDefault="00F56F8D" w:rsidP="006F10F5">
      <w:pPr>
        <w:spacing w:after="0" w:line="240" w:lineRule="auto"/>
        <w:jc w:val="both"/>
        <w:rPr>
          <w:rFonts w:ascii="Montserrat" w:eastAsia="Times New Roman" w:hAnsi="Montserrat" w:cs="Arial"/>
        </w:rPr>
      </w:pPr>
    </w:p>
    <w:p w14:paraId="1BA79EAB" w14:textId="7777777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 xml:space="preserve">El posclásico con una duración de 621 años se caracterizó por la expansión de pueblos dominantes y las alianzas políticas y militares. </w:t>
      </w:r>
    </w:p>
    <w:p w14:paraId="087EC690" w14:textId="77777777" w:rsidR="00F56F8D" w:rsidRPr="006F10F5" w:rsidRDefault="00F56F8D" w:rsidP="006F10F5">
      <w:pPr>
        <w:spacing w:after="0" w:line="240" w:lineRule="auto"/>
        <w:jc w:val="both"/>
        <w:rPr>
          <w:rFonts w:ascii="Montserrat" w:eastAsia="Times New Roman" w:hAnsi="Montserrat" w:cs="Arial"/>
        </w:rPr>
      </w:pPr>
    </w:p>
    <w:p w14:paraId="02943DE2" w14:textId="7777777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11. Mencionen dos culturas que florecieron durante el periodo Posclásico.</w:t>
      </w:r>
    </w:p>
    <w:p w14:paraId="0C16CA17" w14:textId="77777777" w:rsidR="00F56F8D" w:rsidRPr="006F10F5" w:rsidRDefault="00F56F8D" w:rsidP="006F10F5">
      <w:pPr>
        <w:spacing w:after="0" w:line="240" w:lineRule="auto"/>
        <w:jc w:val="both"/>
        <w:rPr>
          <w:rFonts w:ascii="Montserrat" w:eastAsia="Times New Roman" w:hAnsi="Montserrat" w:cs="Arial"/>
        </w:rPr>
      </w:pPr>
    </w:p>
    <w:p w14:paraId="5EC80570" w14:textId="6276FAB6"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 xml:space="preserve">Tolteca, Mixteca, Maya, </w:t>
      </w:r>
      <w:r w:rsidR="00481EB5" w:rsidRPr="006F10F5">
        <w:rPr>
          <w:rFonts w:ascii="Montserrat" w:eastAsia="Times New Roman" w:hAnsi="Montserrat" w:cs="Arial"/>
        </w:rPr>
        <w:t>Mexica o Purépecha.</w:t>
      </w:r>
    </w:p>
    <w:p w14:paraId="3A8576C0" w14:textId="77777777" w:rsidR="00F56F8D" w:rsidRPr="006F10F5" w:rsidRDefault="00F56F8D" w:rsidP="006F10F5">
      <w:pPr>
        <w:spacing w:after="0" w:line="240" w:lineRule="auto"/>
        <w:jc w:val="both"/>
        <w:rPr>
          <w:rFonts w:ascii="Montserrat" w:eastAsia="Times New Roman" w:hAnsi="Montserrat" w:cs="Arial"/>
        </w:rPr>
      </w:pPr>
    </w:p>
    <w:p w14:paraId="57206DF4" w14:textId="77777777" w:rsidR="00F56F8D" w:rsidRPr="006F10F5" w:rsidRDefault="00F56F8D" w:rsidP="006F10F5">
      <w:pPr>
        <w:spacing w:after="0" w:line="240" w:lineRule="auto"/>
        <w:jc w:val="both"/>
        <w:rPr>
          <w:rFonts w:ascii="Montserrat" w:eastAsia="Times New Roman" w:hAnsi="Montserrat" w:cs="Arial"/>
        </w:rPr>
      </w:pPr>
      <w:r w:rsidRPr="006F10F5">
        <w:rPr>
          <w:rFonts w:ascii="Montserrat" w:eastAsia="Times New Roman" w:hAnsi="Montserrat" w:cs="Arial"/>
        </w:rPr>
        <w:t>12. ¿Cuáles fueron las áreas culturales en que se dividió Mesoamérica?</w:t>
      </w:r>
    </w:p>
    <w:p w14:paraId="12271DC8" w14:textId="77777777" w:rsidR="00F56F8D" w:rsidRPr="006F10F5" w:rsidRDefault="00F56F8D" w:rsidP="006F10F5">
      <w:pPr>
        <w:spacing w:after="0" w:line="240" w:lineRule="auto"/>
        <w:jc w:val="both"/>
        <w:rPr>
          <w:rFonts w:ascii="Montserrat" w:hAnsi="Montserrat" w:cs="Arial"/>
        </w:rPr>
      </w:pPr>
    </w:p>
    <w:p w14:paraId="01AE49F7" w14:textId="2460DB81" w:rsidR="00F56F8D" w:rsidRPr="006F10F5" w:rsidRDefault="00481EB5" w:rsidP="006F10F5">
      <w:pPr>
        <w:spacing w:after="0" w:line="240" w:lineRule="auto"/>
        <w:jc w:val="both"/>
        <w:rPr>
          <w:rFonts w:ascii="Montserrat" w:hAnsi="Montserrat" w:cs="Arial"/>
        </w:rPr>
      </w:pPr>
      <w:r w:rsidRPr="006F10F5">
        <w:rPr>
          <w:rFonts w:ascii="Montserrat" w:hAnsi="Montserrat" w:cs="Arial"/>
        </w:rPr>
        <w:t>L</w:t>
      </w:r>
      <w:r w:rsidR="00F56F8D" w:rsidRPr="006F10F5">
        <w:rPr>
          <w:rFonts w:ascii="Montserrat" w:hAnsi="Montserrat" w:cs="Arial"/>
        </w:rPr>
        <w:t>a respuesta correcta es Norte, Occidente, Centro, Golfo, Oaxaca y Sureste. Cada área cultural con características étnicas, lingüísticas y geográficas específicas.</w:t>
      </w:r>
    </w:p>
    <w:p w14:paraId="16584713" w14:textId="77777777" w:rsidR="00F56F8D" w:rsidRPr="006F10F5" w:rsidRDefault="00F56F8D" w:rsidP="006F10F5">
      <w:pPr>
        <w:spacing w:after="0" w:line="240" w:lineRule="auto"/>
        <w:jc w:val="both"/>
        <w:rPr>
          <w:rFonts w:ascii="Montserrat" w:hAnsi="Montserrat" w:cs="Arial"/>
        </w:rPr>
      </w:pPr>
    </w:p>
    <w:p w14:paraId="6FFC04A2" w14:textId="5FEA4FEC" w:rsidR="00F56F8D" w:rsidRPr="006F10F5" w:rsidRDefault="00F56F8D" w:rsidP="006F10F5">
      <w:pPr>
        <w:spacing w:after="0" w:line="240" w:lineRule="auto"/>
        <w:jc w:val="both"/>
        <w:rPr>
          <w:rFonts w:ascii="Montserrat" w:hAnsi="Montserrat" w:cs="Arial"/>
        </w:rPr>
      </w:pPr>
      <w:r w:rsidRPr="006F10F5">
        <w:rPr>
          <w:rFonts w:ascii="Montserrat" w:hAnsi="Montserrat" w:cs="Arial"/>
        </w:rPr>
        <w:t xml:space="preserve">¿Cuántas respuestas correctas tuvieron? Si </w:t>
      </w:r>
      <w:r w:rsidR="00481EB5" w:rsidRPr="006F10F5">
        <w:rPr>
          <w:rFonts w:ascii="Montserrat" w:hAnsi="Montserrat" w:cs="Arial"/>
        </w:rPr>
        <w:t>te</w:t>
      </w:r>
      <w:r w:rsidRPr="006F10F5">
        <w:rPr>
          <w:rFonts w:ascii="Montserrat" w:hAnsi="Montserrat" w:cs="Arial"/>
        </w:rPr>
        <w:t xml:space="preserve"> es posible, compart</w:t>
      </w:r>
      <w:r w:rsidR="00481EB5" w:rsidRPr="006F10F5">
        <w:rPr>
          <w:rFonts w:ascii="Montserrat" w:hAnsi="Montserrat" w:cs="Arial"/>
        </w:rPr>
        <w:t>e con t</w:t>
      </w:r>
      <w:r w:rsidRPr="006F10F5">
        <w:rPr>
          <w:rFonts w:ascii="Montserrat" w:hAnsi="Montserrat" w:cs="Arial"/>
        </w:rPr>
        <w:t>us compañeras y compañer</w:t>
      </w:r>
      <w:r w:rsidR="00481EB5" w:rsidRPr="006F10F5">
        <w:rPr>
          <w:rFonts w:ascii="Montserrat" w:hAnsi="Montserrat" w:cs="Arial"/>
        </w:rPr>
        <w:t>os t</w:t>
      </w:r>
      <w:r w:rsidRPr="006F10F5">
        <w:rPr>
          <w:rFonts w:ascii="Montserrat" w:hAnsi="Montserrat" w:cs="Arial"/>
        </w:rPr>
        <w:t>us resultados.</w:t>
      </w:r>
    </w:p>
    <w:p w14:paraId="324AB656" w14:textId="77777777" w:rsidR="00F56F8D" w:rsidRPr="006F10F5" w:rsidRDefault="00F56F8D" w:rsidP="006F10F5">
      <w:pPr>
        <w:spacing w:after="0" w:line="240" w:lineRule="auto"/>
        <w:jc w:val="both"/>
        <w:rPr>
          <w:rFonts w:ascii="Montserrat" w:hAnsi="Montserrat" w:cs="Arial"/>
        </w:rPr>
      </w:pPr>
    </w:p>
    <w:p w14:paraId="7741C1E7" w14:textId="37DE8C3E" w:rsidR="00F56F8D" w:rsidRPr="006F10F5" w:rsidRDefault="00F56F8D" w:rsidP="006F10F5">
      <w:pPr>
        <w:spacing w:after="0" w:line="240" w:lineRule="auto"/>
        <w:jc w:val="both"/>
        <w:rPr>
          <w:rFonts w:ascii="Montserrat" w:hAnsi="Montserrat" w:cs="Arial"/>
        </w:rPr>
      </w:pPr>
      <w:r w:rsidRPr="006F10F5">
        <w:rPr>
          <w:rFonts w:ascii="Montserrat" w:hAnsi="Montserrat" w:cs="Arial"/>
        </w:rPr>
        <w:t xml:space="preserve">Ahora </w:t>
      </w:r>
      <w:r w:rsidR="00481EB5" w:rsidRPr="006F10F5">
        <w:rPr>
          <w:rFonts w:ascii="Montserrat" w:hAnsi="Montserrat" w:cs="Arial"/>
        </w:rPr>
        <w:t xml:space="preserve">observa </w:t>
      </w:r>
      <w:r w:rsidRPr="006F10F5">
        <w:rPr>
          <w:rFonts w:ascii="Montserrat" w:hAnsi="Montserrat" w:cs="Arial"/>
        </w:rPr>
        <w:t>un entretenido video sobre los mayas, una de las culturas que permaneció durante los tres horizontes culturales de Mesoamérica</w:t>
      </w:r>
      <w:r w:rsidR="00481EB5" w:rsidRPr="006F10F5">
        <w:rPr>
          <w:rFonts w:ascii="Montserrat" w:hAnsi="Montserrat" w:cs="Arial"/>
        </w:rPr>
        <w:t>.</w:t>
      </w:r>
    </w:p>
    <w:p w14:paraId="6FB6FDF6" w14:textId="5A39C598" w:rsidR="00481EB5" w:rsidRPr="006F10F5" w:rsidRDefault="00481EB5" w:rsidP="006F10F5">
      <w:pPr>
        <w:spacing w:after="0" w:line="240" w:lineRule="auto"/>
        <w:jc w:val="both"/>
        <w:rPr>
          <w:rFonts w:ascii="Montserrat" w:hAnsi="Montserrat" w:cs="Arial"/>
        </w:rPr>
      </w:pPr>
    </w:p>
    <w:p w14:paraId="74B5952D" w14:textId="77777777" w:rsidR="00481EB5" w:rsidRPr="006F10F5" w:rsidRDefault="00481EB5" w:rsidP="006F10F5">
      <w:pPr>
        <w:pStyle w:val="Prrafodelista"/>
        <w:numPr>
          <w:ilvl w:val="0"/>
          <w:numId w:val="46"/>
        </w:numPr>
        <w:spacing w:after="0" w:line="240" w:lineRule="auto"/>
        <w:jc w:val="both"/>
        <w:rPr>
          <w:rFonts w:ascii="Montserrat" w:hAnsi="Montserrat" w:cs="Arial"/>
          <w:lang w:val="es-MX"/>
        </w:rPr>
      </w:pPr>
      <w:r w:rsidRPr="006F10F5">
        <w:rPr>
          <w:rFonts w:ascii="Montserrat" w:hAnsi="Montserrat" w:cs="Arial"/>
          <w:b/>
          <w:lang w:val="es-MX"/>
        </w:rPr>
        <w:t>Los mayas en dibujos animados</w:t>
      </w:r>
    </w:p>
    <w:p w14:paraId="740DFDBA" w14:textId="77777777" w:rsidR="006F10F5" w:rsidRDefault="00352FEE" w:rsidP="006F10F5">
      <w:pPr>
        <w:spacing w:after="0" w:line="240" w:lineRule="auto"/>
        <w:ind w:left="360"/>
        <w:jc w:val="both"/>
        <w:rPr>
          <w:rFonts w:ascii="Montserrat" w:hAnsi="Montserrat" w:cs="Arial"/>
        </w:rPr>
      </w:pPr>
      <w:hyperlink r:id="rId11" w:history="1">
        <w:r w:rsidR="006F10F5" w:rsidRPr="00FE4DF0">
          <w:rPr>
            <w:rStyle w:val="Hipervnculo"/>
            <w:rFonts w:ascii="Montserrat" w:hAnsi="Montserrat" w:cs="Arial"/>
          </w:rPr>
          <w:t>https://www.you</w:t>
        </w:r>
        <w:r w:rsidR="006F10F5" w:rsidRPr="00FE4DF0">
          <w:rPr>
            <w:rStyle w:val="Hipervnculo"/>
            <w:rFonts w:ascii="Montserrat" w:hAnsi="Montserrat" w:cs="Arial"/>
          </w:rPr>
          <w:t>tube.com/watch?v=mrTzjGYHJxI</w:t>
        </w:r>
      </w:hyperlink>
    </w:p>
    <w:p w14:paraId="1808C377" w14:textId="78E13DD5" w:rsidR="006F10F5" w:rsidRPr="006F10F5" w:rsidRDefault="006F10F5" w:rsidP="006F10F5">
      <w:pPr>
        <w:spacing w:after="0" w:line="240" w:lineRule="auto"/>
        <w:ind w:left="360"/>
        <w:jc w:val="both"/>
        <w:rPr>
          <w:rFonts w:ascii="Montserrat" w:hAnsi="Montserrat" w:cs="Arial"/>
          <w:u w:val="single"/>
        </w:rPr>
      </w:pPr>
      <w:r w:rsidRPr="006F10F5">
        <w:rPr>
          <w:rFonts w:ascii="Montserrat" w:hAnsi="Montserrat" w:cs="Arial"/>
        </w:rPr>
        <w:t>INAH Tv</w:t>
      </w:r>
    </w:p>
    <w:p w14:paraId="5FDE0349" w14:textId="77777777" w:rsidR="00F56F8D" w:rsidRPr="006F10F5" w:rsidRDefault="00F56F8D" w:rsidP="006F10F5">
      <w:pPr>
        <w:spacing w:after="0" w:line="240" w:lineRule="auto"/>
        <w:jc w:val="both"/>
        <w:rPr>
          <w:rFonts w:ascii="Montserrat" w:hAnsi="Montserrat" w:cs="Arial"/>
        </w:rPr>
      </w:pPr>
    </w:p>
    <w:p w14:paraId="30D828DF" w14:textId="66A579D3" w:rsidR="00F56F8D" w:rsidRPr="006F10F5" w:rsidRDefault="00481EB5" w:rsidP="006F10F5">
      <w:pPr>
        <w:spacing w:after="0" w:line="240" w:lineRule="auto"/>
        <w:jc w:val="both"/>
        <w:rPr>
          <w:rFonts w:ascii="Montserrat" w:eastAsia="Calibri" w:hAnsi="Montserrat" w:cs="Arial"/>
          <w:color w:val="000000" w:themeColor="text1"/>
        </w:rPr>
      </w:pPr>
      <w:r w:rsidRPr="006F10F5">
        <w:rPr>
          <w:rFonts w:ascii="Montserrat" w:eastAsia="Calibri" w:hAnsi="Montserrat" w:cs="Arial"/>
          <w:color w:val="000000" w:themeColor="text1"/>
        </w:rPr>
        <w:t>Recuerda</w:t>
      </w:r>
      <w:r w:rsidR="00F56F8D" w:rsidRPr="006F10F5">
        <w:rPr>
          <w:rFonts w:ascii="Montserrat" w:eastAsia="Calibri" w:hAnsi="Montserrat" w:cs="Arial"/>
          <w:color w:val="000000" w:themeColor="text1"/>
        </w:rPr>
        <w:t xml:space="preserve"> que en el México antiguo existieron tres superáreas culturales caracterizadas por un paisaje específico que determinó las actividades económicas practicadas en cada una de ellas, que dieron lugar a una forma de organización social y política; así como a cierta manera de ver y comprender el mundo. </w:t>
      </w:r>
    </w:p>
    <w:p w14:paraId="6FA4C009" w14:textId="77777777" w:rsidR="00F56F8D" w:rsidRPr="006F10F5" w:rsidRDefault="00F56F8D" w:rsidP="006F10F5">
      <w:pPr>
        <w:spacing w:after="0" w:line="240" w:lineRule="auto"/>
        <w:jc w:val="both"/>
        <w:rPr>
          <w:rFonts w:ascii="Montserrat" w:eastAsia="Calibri" w:hAnsi="Montserrat" w:cs="Arial"/>
          <w:color w:val="000000" w:themeColor="text1"/>
        </w:rPr>
      </w:pPr>
    </w:p>
    <w:p w14:paraId="1E680EFC" w14:textId="77777777" w:rsidR="00F56F8D" w:rsidRPr="006F10F5" w:rsidRDefault="00F56F8D" w:rsidP="006F10F5">
      <w:pPr>
        <w:spacing w:after="0" w:line="240" w:lineRule="auto"/>
        <w:jc w:val="both"/>
        <w:rPr>
          <w:rFonts w:ascii="Montserrat" w:hAnsi="Montserrat" w:cs="Arial"/>
        </w:rPr>
      </w:pPr>
      <w:r w:rsidRPr="006F10F5">
        <w:rPr>
          <w:rFonts w:ascii="Montserrat" w:hAnsi="Montserrat" w:cs="Arial"/>
        </w:rPr>
        <w:t>Es evidente que el paisaje, los recursos del lugar, la fauna y la flora posibilitaron el desarrollo de las culturas del México antiguo. Por otra parte, dichos elementos determinaron las seis áreas culturales: Norte, Occidente, Centro, Sureste, Golfo y Oaxaca.</w:t>
      </w:r>
    </w:p>
    <w:p w14:paraId="19139AD0" w14:textId="77777777" w:rsidR="00F56F8D" w:rsidRPr="006F10F5" w:rsidRDefault="00F56F8D" w:rsidP="006F10F5">
      <w:pPr>
        <w:spacing w:after="0" w:line="240" w:lineRule="auto"/>
        <w:jc w:val="both"/>
        <w:rPr>
          <w:rFonts w:ascii="Montserrat" w:eastAsia="Calibri" w:hAnsi="Montserrat" w:cs="Arial"/>
          <w:color w:val="000000" w:themeColor="text1"/>
        </w:rPr>
      </w:pPr>
    </w:p>
    <w:p w14:paraId="2026D90F" w14:textId="204DDFCE" w:rsidR="00F56F8D" w:rsidRPr="006F10F5" w:rsidRDefault="00F56F8D" w:rsidP="006F10F5">
      <w:pPr>
        <w:spacing w:after="0" w:line="240" w:lineRule="auto"/>
        <w:jc w:val="both"/>
        <w:rPr>
          <w:rFonts w:ascii="Montserrat" w:eastAsia="Calibri" w:hAnsi="Montserrat" w:cs="Arial"/>
          <w:color w:val="000000" w:themeColor="text1"/>
        </w:rPr>
      </w:pPr>
      <w:r w:rsidRPr="006F10F5">
        <w:rPr>
          <w:rFonts w:ascii="Montserrat" w:eastAsia="Calibri" w:hAnsi="Montserrat" w:cs="Arial"/>
          <w:color w:val="000000" w:themeColor="text1"/>
        </w:rPr>
        <w:lastRenderedPageBreak/>
        <w:t>Además, recuerd</w:t>
      </w:r>
      <w:r w:rsidR="00481EB5" w:rsidRPr="006F10F5">
        <w:rPr>
          <w:rFonts w:ascii="Montserrat" w:eastAsia="Calibri" w:hAnsi="Montserrat" w:cs="Arial"/>
          <w:color w:val="000000" w:themeColor="text1"/>
        </w:rPr>
        <w:t>a</w:t>
      </w:r>
      <w:r w:rsidRPr="006F10F5">
        <w:rPr>
          <w:rFonts w:ascii="Montserrat" w:eastAsia="Calibri" w:hAnsi="Montserrat" w:cs="Arial"/>
          <w:color w:val="000000" w:themeColor="text1"/>
        </w:rPr>
        <w:t xml:space="preserve"> que, para facilitar el estudio de la historia del México antiguo, se ha dividido en tres horizontes: Preclásico, Clásico y Posclásico.</w:t>
      </w:r>
    </w:p>
    <w:p w14:paraId="0D61D078" w14:textId="77777777" w:rsidR="00F56F8D" w:rsidRPr="006F10F5" w:rsidRDefault="00F56F8D" w:rsidP="006F10F5">
      <w:pPr>
        <w:spacing w:after="0" w:line="240" w:lineRule="auto"/>
        <w:jc w:val="both"/>
        <w:rPr>
          <w:rFonts w:ascii="Montserrat" w:hAnsi="Montserrat" w:cs="Arial"/>
        </w:rPr>
      </w:pPr>
    </w:p>
    <w:p w14:paraId="7D8CBDC9" w14:textId="77777777" w:rsidR="004848EF" w:rsidRPr="006F10F5" w:rsidRDefault="004848EF" w:rsidP="006F10F5">
      <w:pPr>
        <w:spacing w:after="0" w:line="240" w:lineRule="auto"/>
        <w:rPr>
          <w:rFonts w:ascii="Montserrat" w:eastAsia="Times New Roman" w:hAnsi="Montserrat" w:cs="Times New Roman"/>
          <w:bCs/>
          <w:szCs w:val="24"/>
          <w:lang w:eastAsia="es-MX"/>
        </w:rPr>
      </w:pPr>
    </w:p>
    <w:p w14:paraId="47499670" w14:textId="4B67F952" w:rsidR="005E7935" w:rsidRPr="006F10F5" w:rsidRDefault="007E0F09" w:rsidP="006F10F5">
      <w:pPr>
        <w:spacing w:after="0" w:line="240" w:lineRule="auto"/>
        <w:rPr>
          <w:rFonts w:ascii="Montserrat" w:eastAsia="Times New Roman" w:hAnsi="Montserrat" w:cs="Times New Roman"/>
          <w:b/>
          <w:bCs/>
          <w:sz w:val="28"/>
          <w:szCs w:val="24"/>
          <w:lang w:eastAsia="es-MX"/>
        </w:rPr>
      </w:pPr>
      <w:r w:rsidRPr="006F10F5">
        <w:rPr>
          <w:rFonts w:ascii="Montserrat" w:eastAsia="Times New Roman" w:hAnsi="Montserrat" w:cs="Times New Roman"/>
          <w:b/>
          <w:bCs/>
          <w:sz w:val="28"/>
          <w:szCs w:val="24"/>
          <w:lang w:eastAsia="es-MX"/>
        </w:rPr>
        <w:t xml:space="preserve">El </w:t>
      </w:r>
      <w:r w:rsidR="00483F5B">
        <w:rPr>
          <w:rFonts w:ascii="Montserrat" w:eastAsia="Times New Roman" w:hAnsi="Montserrat" w:cs="Times New Roman"/>
          <w:b/>
          <w:bCs/>
          <w:sz w:val="28"/>
          <w:szCs w:val="24"/>
          <w:lang w:eastAsia="es-MX"/>
        </w:rPr>
        <w:t>r</w:t>
      </w:r>
      <w:r w:rsidR="005E7935" w:rsidRPr="006F10F5">
        <w:rPr>
          <w:rFonts w:ascii="Montserrat" w:eastAsia="Times New Roman" w:hAnsi="Montserrat" w:cs="Times New Roman"/>
          <w:b/>
          <w:bCs/>
          <w:sz w:val="28"/>
          <w:szCs w:val="24"/>
          <w:lang w:eastAsia="es-MX"/>
        </w:rPr>
        <w:t xml:space="preserve">eto de </w:t>
      </w:r>
      <w:r w:rsidR="00483F5B">
        <w:rPr>
          <w:rFonts w:ascii="Montserrat" w:eastAsia="Times New Roman" w:hAnsi="Montserrat" w:cs="Times New Roman"/>
          <w:b/>
          <w:bCs/>
          <w:sz w:val="28"/>
          <w:szCs w:val="24"/>
          <w:lang w:eastAsia="es-MX"/>
        </w:rPr>
        <w:t>h</w:t>
      </w:r>
      <w:r w:rsidR="005E7935" w:rsidRPr="006F10F5">
        <w:rPr>
          <w:rFonts w:ascii="Montserrat" w:eastAsia="Times New Roman" w:hAnsi="Montserrat" w:cs="Times New Roman"/>
          <w:b/>
          <w:bCs/>
          <w:sz w:val="28"/>
          <w:szCs w:val="24"/>
          <w:lang w:eastAsia="es-MX"/>
        </w:rPr>
        <w:t>oy</w:t>
      </w:r>
      <w:r w:rsidR="00CE025C" w:rsidRPr="006F10F5">
        <w:rPr>
          <w:rFonts w:ascii="Montserrat" w:eastAsia="Times New Roman" w:hAnsi="Montserrat" w:cs="Times New Roman"/>
          <w:b/>
          <w:bCs/>
          <w:sz w:val="28"/>
          <w:szCs w:val="24"/>
          <w:lang w:eastAsia="es-MX"/>
        </w:rPr>
        <w:t>:</w:t>
      </w:r>
    </w:p>
    <w:p w14:paraId="5C047FAA" w14:textId="33A28FB3" w:rsidR="004848EF" w:rsidRPr="006F10F5" w:rsidRDefault="004848EF" w:rsidP="006F10F5">
      <w:pPr>
        <w:spacing w:after="0" w:line="240" w:lineRule="auto"/>
        <w:rPr>
          <w:rFonts w:ascii="Montserrat" w:eastAsia="Times New Roman" w:hAnsi="Montserrat" w:cs="Times New Roman"/>
          <w:bCs/>
          <w:szCs w:val="24"/>
          <w:lang w:eastAsia="es-MX"/>
        </w:rPr>
      </w:pPr>
    </w:p>
    <w:p w14:paraId="5CF818F8" w14:textId="493F9F4B" w:rsidR="00481EB5" w:rsidRPr="006F10F5" w:rsidRDefault="00481EB5" w:rsidP="006F10F5">
      <w:pPr>
        <w:spacing w:after="0" w:line="240" w:lineRule="auto"/>
        <w:jc w:val="both"/>
        <w:rPr>
          <w:rFonts w:ascii="Montserrat" w:eastAsia="Times New Roman" w:hAnsi="Montserrat" w:cs="Arial"/>
          <w:color w:val="000000" w:themeColor="text1"/>
        </w:rPr>
      </w:pPr>
      <w:r w:rsidRPr="006F10F5">
        <w:rPr>
          <w:rFonts w:ascii="Montserrat" w:eastAsia="Times New Roman" w:hAnsi="Montserrat" w:cs="Arial"/>
          <w:color w:val="000000" w:themeColor="text1"/>
        </w:rPr>
        <w:t xml:space="preserve">Elabore un mapa conceptual con el tema revisado en esta sesión y si consideras que en tus apuntes habías omitido algo relevante, es momento de incluirlo. </w:t>
      </w:r>
    </w:p>
    <w:p w14:paraId="34E2D2C9" w14:textId="77777777" w:rsidR="00481EB5" w:rsidRPr="006F10F5" w:rsidRDefault="00481EB5" w:rsidP="006F10F5">
      <w:pPr>
        <w:spacing w:after="0" w:line="240" w:lineRule="auto"/>
        <w:jc w:val="both"/>
        <w:rPr>
          <w:rFonts w:ascii="Montserrat" w:eastAsia="Times New Roman" w:hAnsi="Montserrat" w:cs="Arial"/>
          <w:color w:val="000000" w:themeColor="text1"/>
        </w:rPr>
      </w:pPr>
    </w:p>
    <w:p w14:paraId="7CBD4A0C" w14:textId="22CBC229" w:rsidR="00481EB5" w:rsidRPr="006F10F5" w:rsidRDefault="00481EB5" w:rsidP="006F10F5">
      <w:pPr>
        <w:spacing w:after="0" w:line="240" w:lineRule="auto"/>
        <w:jc w:val="both"/>
        <w:rPr>
          <w:rFonts w:ascii="Montserrat" w:eastAsia="Times New Roman" w:hAnsi="Montserrat" w:cs="Arial"/>
          <w:iCs/>
          <w:color w:val="000000" w:themeColor="text1"/>
        </w:rPr>
      </w:pPr>
      <w:r w:rsidRPr="006F10F5">
        <w:rPr>
          <w:rFonts w:ascii="Montserrat" w:eastAsia="Calibri" w:hAnsi="Montserrat" w:cs="Arial"/>
          <w:iCs/>
          <w:color w:val="000000" w:themeColor="text1"/>
        </w:rPr>
        <w:t>Para superar el reto y ampliar más tu conocimiento, p</w:t>
      </w:r>
      <w:r w:rsidRPr="006F10F5">
        <w:rPr>
          <w:rFonts w:ascii="Montserrat" w:eastAsia="Times New Roman" w:hAnsi="Montserrat" w:cs="Arial"/>
          <w:iCs/>
          <w:color w:val="000000" w:themeColor="text1"/>
        </w:rPr>
        <w:t>uedes consultar tu libro de texto de Tercer Grado de Secundaria y pedir apoyo a tus maestros.</w:t>
      </w:r>
    </w:p>
    <w:p w14:paraId="756D8CF2" w14:textId="77777777" w:rsidR="00481EB5" w:rsidRPr="006F10F5" w:rsidRDefault="00481EB5" w:rsidP="006F10F5">
      <w:pPr>
        <w:spacing w:after="0" w:line="240" w:lineRule="auto"/>
        <w:jc w:val="both"/>
        <w:rPr>
          <w:rFonts w:ascii="Montserrat" w:eastAsia="Times New Roman" w:hAnsi="Montserrat" w:cs="Arial"/>
          <w:iCs/>
          <w:color w:val="000000" w:themeColor="text1"/>
        </w:rPr>
      </w:pPr>
    </w:p>
    <w:p w14:paraId="04CEB72F" w14:textId="018212C0" w:rsidR="00481EB5" w:rsidRPr="006F10F5" w:rsidRDefault="00481EB5" w:rsidP="006F10F5">
      <w:pPr>
        <w:spacing w:after="0" w:line="240" w:lineRule="auto"/>
        <w:jc w:val="both"/>
        <w:rPr>
          <w:rFonts w:ascii="Montserrat" w:eastAsia="Times New Roman" w:hAnsi="Montserrat" w:cs="Arial"/>
          <w:iCs/>
          <w:color w:val="000000" w:themeColor="text1"/>
        </w:rPr>
      </w:pPr>
      <w:r w:rsidRPr="006F10F5">
        <w:rPr>
          <w:rFonts w:ascii="Montserrat" w:eastAsia="Times New Roman" w:hAnsi="Montserrat" w:cs="Arial"/>
          <w:iCs/>
          <w:color w:val="000000" w:themeColor="text1"/>
        </w:rPr>
        <w:t xml:space="preserve">Si no tienes claro cómo elaborar su mapa conceptual puedes consultar tu libro de Lengua Materna de secundaria. </w:t>
      </w:r>
    </w:p>
    <w:p w14:paraId="09562D44" w14:textId="77777777" w:rsidR="00481EB5" w:rsidRPr="006F10F5" w:rsidRDefault="00481EB5" w:rsidP="006F10F5">
      <w:pPr>
        <w:spacing w:after="0" w:line="240" w:lineRule="auto"/>
        <w:jc w:val="both"/>
        <w:rPr>
          <w:rFonts w:ascii="Montserrat" w:eastAsia="Times New Roman" w:hAnsi="Montserrat" w:cs="Arial"/>
          <w:iCs/>
          <w:color w:val="000000" w:themeColor="text1"/>
        </w:rPr>
      </w:pPr>
    </w:p>
    <w:p w14:paraId="4A133D1B" w14:textId="145BB61E" w:rsidR="00481EB5" w:rsidRPr="006F10F5" w:rsidRDefault="00481EB5" w:rsidP="006F10F5">
      <w:pPr>
        <w:spacing w:after="0" w:line="240" w:lineRule="auto"/>
        <w:jc w:val="both"/>
        <w:rPr>
          <w:rFonts w:ascii="Montserrat" w:hAnsi="Montserrat" w:cs="Arial"/>
        </w:rPr>
      </w:pPr>
      <w:r w:rsidRPr="006F10F5">
        <w:rPr>
          <w:rFonts w:ascii="Montserrat" w:eastAsia="Times New Roman" w:hAnsi="Montserrat" w:cs="Arial"/>
          <w:iCs/>
          <w:color w:val="000000" w:themeColor="text1"/>
        </w:rPr>
        <w:t>Recuerda que aprendes más cuando compartes el conocimiento, así que no dudes en involucrar a tus familiares en el contenido de esta sesión.</w:t>
      </w:r>
    </w:p>
    <w:p w14:paraId="0205F7CA" w14:textId="77777777" w:rsidR="0010127A" w:rsidRPr="006F10F5" w:rsidRDefault="0010127A" w:rsidP="006F10F5">
      <w:pPr>
        <w:spacing w:after="0" w:line="240" w:lineRule="auto"/>
        <w:jc w:val="center"/>
        <w:rPr>
          <w:rFonts w:ascii="Montserrat" w:eastAsia="Times New Roman" w:hAnsi="Montserrat" w:cs="Times New Roman"/>
          <w:bCs/>
          <w:sz w:val="24"/>
          <w:szCs w:val="24"/>
          <w:lang w:eastAsia="es-MX"/>
        </w:rPr>
      </w:pPr>
    </w:p>
    <w:p w14:paraId="5B196C43" w14:textId="77777777" w:rsidR="0010127A" w:rsidRPr="006F10F5" w:rsidRDefault="0010127A" w:rsidP="006F10F5">
      <w:pPr>
        <w:pBdr>
          <w:top w:val="nil"/>
          <w:left w:val="nil"/>
          <w:bottom w:val="nil"/>
          <w:right w:val="nil"/>
          <w:between w:val="nil"/>
        </w:pBdr>
        <w:spacing w:after="0" w:line="240" w:lineRule="auto"/>
        <w:jc w:val="center"/>
        <w:rPr>
          <w:rFonts w:ascii="Montserrat" w:eastAsia="Arial" w:hAnsi="Montserrat" w:cs="Arial"/>
          <w:sz w:val="24"/>
          <w:szCs w:val="24"/>
        </w:rPr>
      </w:pPr>
    </w:p>
    <w:p w14:paraId="445BD43D" w14:textId="23D30807" w:rsidR="005E7935" w:rsidRPr="006F10F5" w:rsidRDefault="005E7935" w:rsidP="006F10F5">
      <w:pPr>
        <w:spacing w:after="0" w:line="240" w:lineRule="auto"/>
        <w:jc w:val="center"/>
        <w:textAlignment w:val="baseline"/>
        <w:rPr>
          <w:rFonts w:ascii="Montserrat" w:eastAsia="Times New Roman" w:hAnsi="Montserrat" w:cs="Times New Roman"/>
          <w:sz w:val="24"/>
          <w:szCs w:val="24"/>
          <w:lang w:eastAsia="es-MX"/>
        </w:rPr>
      </w:pPr>
      <w:r w:rsidRPr="006F10F5">
        <w:rPr>
          <w:rFonts w:ascii="Montserrat" w:eastAsia="Times New Roman" w:hAnsi="Montserrat" w:cs="Times New Roman"/>
          <w:b/>
          <w:bCs/>
          <w:sz w:val="24"/>
          <w:szCs w:val="24"/>
          <w:lang w:eastAsia="es-MX"/>
        </w:rPr>
        <w:t>¡Buen trabajo!</w:t>
      </w:r>
    </w:p>
    <w:p w14:paraId="33068BA8" w14:textId="77777777" w:rsidR="00F808B8" w:rsidRPr="006F10F5" w:rsidRDefault="00F808B8" w:rsidP="006F10F5">
      <w:pPr>
        <w:spacing w:after="0" w:line="240" w:lineRule="auto"/>
        <w:jc w:val="center"/>
        <w:textAlignment w:val="baseline"/>
        <w:rPr>
          <w:rFonts w:ascii="Montserrat" w:eastAsia="Times New Roman" w:hAnsi="Montserrat" w:cs="Times New Roman"/>
          <w:sz w:val="24"/>
          <w:szCs w:val="24"/>
          <w:lang w:eastAsia="es-MX"/>
        </w:rPr>
      </w:pPr>
    </w:p>
    <w:p w14:paraId="167E83E2" w14:textId="05C6F7D3" w:rsidR="000659C2" w:rsidRDefault="005E7935" w:rsidP="006F10F5">
      <w:pPr>
        <w:spacing w:after="0" w:line="240" w:lineRule="auto"/>
        <w:jc w:val="center"/>
        <w:textAlignment w:val="baseline"/>
        <w:rPr>
          <w:rFonts w:ascii="Montserrat" w:eastAsia="Times New Roman" w:hAnsi="Montserrat" w:cs="Times New Roman"/>
          <w:b/>
          <w:bCs/>
          <w:sz w:val="24"/>
          <w:szCs w:val="24"/>
          <w:lang w:eastAsia="es-MX"/>
        </w:rPr>
      </w:pPr>
      <w:r w:rsidRPr="006F10F5">
        <w:rPr>
          <w:rFonts w:ascii="Montserrat" w:eastAsia="Times New Roman" w:hAnsi="Montserrat" w:cs="Times New Roman"/>
          <w:b/>
          <w:bCs/>
          <w:sz w:val="24"/>
          <w:szCs w:val="24"/>
          <w:lang w:eastAsia="es-MX"/>
        </w:rPr>
        <w:t>Gracias por tu esfuerzo.</w:t>
      </w:r>
    </w:p>
    <w:p w14:paraId="613EDDC7" w14:textId="77777777" w:rsidR="007804E9" w:rsidRPr="007804E9" w:rsidRDefault="007804E9" w:rsidP="007804E9">
      <w:pPr>
        <w:spacing w:after="0" w:line="240" w:lineRule="auto"/>
        <w:jc w:val="both"/>
        <w:rPr>
          <w:rFonts w:ascii="Montserrat" w:hAnsi="Montserrat"/>
          <w:bCs/>
        </w:rPr>
      </w:pPr>
    </w:p>
    <w:p w14:paraId="78E64542" w14:textId="77777777" w:rsidR="007804E9" w:rsidRPr="007804E9" w:rsidRDefault="007804E9" w:rsidP="007804E9">
      <w:pPr>
        <w:spacing w:after="0" w:line="240" w:lineRule="auto"/>
        <w:jc w:val="both"/>
        <w:rPr>
          <w:rFonts w:ascii="Montserrat" w:hAnsi="Montserrat"/>
          <w:bCs/>
        </w:rPr>
      </w:pPr>
    </w:p>
    <w:p w14:paraId="70413698" w14:textId="43CF0B03" w:rsidR="007804E9" w:rsidRPr="002827E8" w:rsidRDefault="007804E9" w:rsidP="007804E9">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10D84DF9" w14:textId="77777777" w:rsidR="007804E9" w:rsidRPr="00DA3066" w:rsidRDefault="007804E9" w:rsidP="007804E9">
      <w:pPr>
        <w:spacing w:after="0" w:line="240" w:lineRule="auto"/>
        <w:jc w:val="both"/>
        <w:rPr>
          <w:rFonts w:ascii="Montserrat" w:hAnsi="Montserrat"/>
        </w:rPr>
      </w:pPr>
      <w:r w:rsidRPr="00DA3066">
        <w:rPr>
          <w:rFonts w:ascii="Montserrat" w:hAnsi="Montserrat"/>
        </w:rPr>
        <w:t>Lecturas</w:t>
      </w:r>
    </w:p>
    <w:p w14:paraId="37BCAD29" w14:textId="34FBE6A5" w:rsidR="007804E9" w:rsidRDefault="007804E9" w:rsidP="007804E9">
      <w:pPr>
        <w:spacing w:after="0" w:line="240" w:lineRule="auto"/>
        <w:jc w:val="both"/>
        <w:textAlignment w:val="baseline"/>
        <w:rPr>
          <w:rFonts w:ascii="Montserrat" w:eastAsia="Times New Roman" w:hAnsi="Montserrat" w:cs="Times New Roman"/>
          <w:sz w:val="24"/>
          <w:szCs w:val="24"/>
          <w:lang w:eastAsia="es-MX"/>
        </w:rPr>
      </w:pPr>
    </w:p>
    <w:p w14:paraId="6200980D" w14:textId="77777777" w:rsidR="007804E9" w:rsidRDefault="00352FEE" w:rsidP="007804E9">
      <w:pPr>
        <w:spacing w:after="0" w:line="240" w:lineRule="auto"/>
        <w:rPr>
          <w:rFonts w:ascii="Montserrat" w:hAnsi="Montserrat"/>
        </w:rPr>
      </w:pPr>
      <w:hyperlink r:id="rId12" w:history="1">
        <w:r w:rsidR="007804E9" w:rsidRPr="002D25E7">
          <w:rPr>
            <w:rStyle w:val="Hipervnculo"/>
            <w:rFonts w:ascii="Montserrat" w:hAnsi="Montserrat"/>
          </w:rPr>
          <w:t>https://www.conaliteg.</w:t>
        </w:r>
        <w:r w:rsidR="007804E9" w:rsidRPr="002D25E7">
          <w:rPr>
            <w:rStyle w:val="Hipervnculo"/>
            <w:rFonts w:ascii="Montserrat" w:hAnsi="Montserrat"/>
          </w:rPr>
          <w:t>sep.gob.mx/secundaria.html</w:t>
        </w:r>
      </w:hyperlink>
    </w:p>
    <w:sectPr w:rsidR="007804E9" w:rsidSect="00F37DDC">
      <w:footerReference w:type="default" r:id="rId1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F59D6" w14:textId="77777777" w:rsidR="001D148A" w:rsidRDefault="001D148A" w:rsidP="0003253A">
      <w:pPr>
        <w:spacing w:after="0" w:line="240" w:lineRule="auto"/>
      </w:pPr>
      <w:r>
        <w:separator/>
      </w:r>
    </w:p>
  </w:endnote>
  <w:endnote w:type="continuationSeparator" w:id="0">
    <w:p w14:paraId="0EE2026D" w14:textId="77777777" w:rsidR="001D148A" w:rsidRDefault="001D148A"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3C477726" w14:textId="77777777" w:rsidR="00483F5B" w:rsidRPr="000B27BE" w:rsidRDefault="00483F5B" w:rsidP="00483F5B">
            <w:pPr>
              <w:rPr>
                <w:sz w:val="18"/>
                <w:szCs w:val="18"/>
              </w:rPr>
            </w:pPr>
          </w:p>
          <w:p w14:paraId="1CB2D375" w14:textId="77777777" w:rsidR="00483F5B" w:rsidRPr="000B27BE" w:rsidRDefault="00483F5B" w:rsidP="00483F5B">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3670380" w14:textId="77777777" w:rsidR="00483F5B" w:rsidRPr="000B27BE" w:rsidRDefault="00483F5B" w:rsidP="00483F5B">
            <w:pPr>
              <w:pStyle w:val="Piedepgina"/>
              <w:jc w:val="center"/>
              <w:rPr>
                <w:sz w:val="18"/>
                <w:szCs w:val="18"/>
              </w:rPr>
            </w:pPr>
          </w:p>
          <w:p w14:paraId="71FE10BA" w14:textId="77777777" w:rsidR="00483F5B" w:rsidRPr="000B27BE" w:rsidRDefault="00483F5B" w:rsidP="00483F5B">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4C1FA645" w14:textId="77777777" w:rsidR="00483F5B" w:rsidRDefault="00483F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1C7A8" w14:textId="77777777" w:rsidR="001D148A" w:rsidRDefault="001D148A" w:rsidP="0003253A">
      <w:pPr>
        <w:spacing w:after="0" w:line="240" w:lineRule="auto"/>
      </w:pPr>
      <w:r>
        <w:separator/>
      </w:r>
    </w:p>
  </w:footnote>
  <w:footnote w:type="continuationSeparator" w:id="0">
    <w:p w14:paraId="658B347D" w14:textId="77777777" w:rsidR="001D148A" w:rsidRDefault="001D148A"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BC294B"/>
    <w:multiLevelType w:val="hybridMultilevel"/>
    <w:tmpl w:val="943C47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5F0EAF"/>
    <w:multiLevelType w:val="hybridMultilevel"/>
    <w:tmpl w:val="FFB2F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6A7542"/>
    <w:multiLevelType w:val="hybridMultilevel"/>
    <w:tmpl w:val="902A1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B861D6"/>
    <w:multiLevelType w:val="hybridMultilevel"/>
    <w:tmpl w:val="7856E0E4"/>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9A28BC"/>
    <w:multiLevelType w:val="multilevel"/>
    <w:tmpl w:val="BDB4585A"/>
    <w:lvl w:ilvl="0">
      <w:start w:val="1"/>
      <w:numFmt w:val="decimal"/>
      <w:lvlText w:val="%1."/>
      <w:lvlJc w:val="left"/>
      <w:pPr>
        <w:ind w:left="360" w:hanging="360"/>
      </w:pPr>
      <w:rPr>
        <w:rFonts w:ascii="Arial" w:eastAsia="Arial" w:hAnsi="Arial" w:cs="Arial"/>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AFC6CFE"/>
    <w:multiLevelType w:val="hybridMultilevel"/>
    <w:tmpl w:val="A3044E02"/>
    <w:lvl w:ilvl="0" w:tplc="082E4D2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6" w15:restartNumberingAfterBreak="0">
    <w:nsid w:val="50660C9A"/>
    <w:multiLevelType w:val="hybridMultilevel"/>
    <w:tmpl w:val="31504362"/>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E15957"/>
    <w:multiLevelType w:val="hybridMultilevel"/>
    <w:tmpl w:val="984E5ABC"/>
    <w:lvl w:ilvl="0" w:tplc="8D101100">
      <w:start w:val="7"/>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809638F"/>
    <w:multiLevelType w:val="hybridMultilevel"/>
    <w:tmpl w:val="8256804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6E67FF"/>
    <w:multiLevelType w:val="hybridMultilevel"/>
    <w:tmpl w:val="E6A860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A2E2A43"/>
    <w:multiLevelType w:val="hybridMultilevel"/>
    <w:tmpl w:val="1ED2BF9A"/>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96698527">
    <w:abstractNumId w:val="11"/>
  </w:num>
  <w:num w:numId="2" w16cid:durableId="1814249949">
    <w:abstractNumId w:val="12"/>
  </w:num>
  <w:num w:numId="3" w16cid:durableId="1757752408">
    <w:abstractNumId w:val="0"/>
  </w:num>
  <w:num w:numId="4" w16cid:durableId="2057007231">
    <w:abstractNumId w:val="10"/>
  </w:num>
  <w:num w:numId="5" w16cid:durableId="692271951">
    <w:abstractNumId w:val="38"/>
  </w:num>
  <w:num w:numId="6" w16cid:durableId="1452898176">
    <w:abstractNumId w:val="15"/>
  </w:num>
  <w:num w:numId="7" w16cid:durableId="161044623">
    <w:abstractNumId w:val="46"/>
  </w:num>
  <w:num w:numId="8" w16cid:durableId="1371153642">
    <w:abstractNumId w:val="33"/>
  </w:num>
  <w:num w:numId="9" w16cid:durableId="183174228">
    <w:abstractNumId w:val="4"/>
  </w:num>
  <w:num w:numId="10" w16cid:durableId="57703548">
    <w:abstractNumId w:val="8"/>
  </w:num>
  <w:num w:numId="11" w16cid:durableId="565262933">
    <w:abstractNumId w:val="31"/>
  </w:num>
  <w:num w:numId="12" w16cid:durableId="1228298979">
    <w:abstractNumId w:val="7"/>
  </w:num>
  <w:num w:numId="13" w16cid:durableId="1295212686">
    <w:abstractNumId w:val="27"/>
  </w:num>
  <w:num w:numId="14" w16cid:durableId="1454520092">
    <w:abstractNumId w:val="19"/>
  </w:num>
  <w:num w:numId="15" w16cid:durableId="1653177037">
    <w:abstractNumId w:val="17"/>
  </w:num>
  <w:num w:numId="16" w16cid:durableId="312755672">
    <w:abstractNumId w:val="6"/>
  </w:num>
  <w:num w:numId="17" w16cid:durableId="1878738222">
    <w:abstractNumId w:val="43"/>
  </w:num>
  <w:num w:numId="18" w16cid:durableId="1268734637">
    <w:abstractNumId w:val="5"/>
  </w:num>
  <w:num w:numId="19" w16cid:durableId="419639914">
    <w:abstractNumId w:val="42"/>
  </w:num>
  <w:num w:numId="20" w16cid:durableId="1926918520">
    <w:abstractNumId w:val="14"/>
  </w:num>
  <w:num w:numId="21" w16cid:durableId="14887638">
    <w:abstractNumId w:val="24"/>
  </w:num>
  <w:num w:numId="22" w16cid:durableId="946086457">
    <w:abstractNumId w:val="44"/>
  </w:num>
  <w:num w:numId="23" w16cid:durableId="181169376">
    <w:abstractNumId w:val="13"/>
  </w:num>
  <w:num w:numId="24" w16cid:durableId="583345812">
    <w:abstractNumId w:val="2"/>
  </w:num>
  <w:num w:numId="25" w16cid:durableId="1220942683">
    <w:abstractNumId w:val="25"/>
  </w:num>
  <w:num w:numId="26" w16cid:durableId="996805996">
    <w:abstractNumId w:val="29"/>
  </w:num>
  <w:num w:numId="27" w16cid:durableId="1413350244">
    <w:abstractNumId w:val="36"/>
  </w:num>
  <w:num w:numId="28" w16cid:durableId="603683872">
    <w:abstractNumId w:val="34"/>
  </w:num>
  <w:num w:numId="29" w16cid:durableId="470052390">
    <w:abstractNumId w:val="21"/>
  </w:num>
  <w:num w:numId="30" w16cid:durableId="1173229056">
    <w:abstractNumId w:val="32"/>
  </w:num>
  <w:num w:numId="31" w16cid:durableId="1991211811">
    <w:abstractNumId w:val="45"/>
  </w:num>
  <w:num w:numId="32" w16cid:durableId="343632109">
    <w:abstractNumId w:val="30"/>
  </w:num>
  <w:num w:numId="33" w16cid:durableId="1544291632">
    <w:abstractNumId w:val="40"/>
  </w:num>
  <w:num w:numId="34" w16cid:durableId="528379683">
    <w:abstractNumId w:val="41"/>
  </w:num>
  <w:num w:numId="35" w16cid:durableId="216430742">
    <w:abstractNumId w:val="1"/>
  </w:num>
  <w:num w:numId="36" w16cid:durableId="921991156">
    <w:abstractNumId w:val="9"/>
  </w:num>
  <w:num w:numId="37" w16cid:durableId="1799646336">
    <w:abstractNumId w:val="22"/>
  </w:num>
  <w:num w:numId="38" w16cid:durableId="514881468">
    <w:abstractNumId w:val="37"/>
  </w:num>
  <w:num w:numId="39" w16cid:durableId="1894804241">
    <w:abstractNumId w:val="3"/>
  </w:num>
  <w:num w:numId="40" w16cid:durableId="687681070">
    <w:abstractNumId w:val="26"/>
  </w:num>
  <w:num w:numId="41" w16cid:durableId="2140416975">
    <w:abstractNumId w:val="23"/>
  </w:num>
  <w:num w:numId="42" w16cid:durableId="566191057">
    <w:abstractNumId w:val="39"/>
  </w:num>
  <w:num w:numId="43" w16cid:durableId="2138864473">
    <w:abstractNumId w:val="18"/>
  </w:num>
  <w:num w:numId="44" w16cid:durableId="1493182521">
    <w:abstractNumId w:val="35"/>
  </w:num>
  <w:num w:numId="45" w16cid:durableId="1279869932">
    <w:abstractNumId w:val="28"/>
  </w:num>
  <w:num w:numId="46" w16cid:durableId="444034459">
    <w:abstractNumId w:val="20"/>
  </w:num>
  <w:num w:numId="47" w16cid:durableId="1442148106">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347C2"/>
    <w:rsid w:val="00041219"/>
    <w:rsid w:val="00042299"/>
    <w:rsid w:val="0004586B"/>
    <w:rsid w:val="00046E79"/>
    <w:rsid w:val="00051EA0"/>
    <w:rsid w:val="00054982"/>
    <w:rsid w:val="00060DA7"/>
    <w:rsid w:val="00062891"/>
    <w:rsid w:val="00062F95"/>
    <w:rsid w:val="000659C2"/>
    <w:rsid w:val="000701F9"/>
    <w:rsid w:val="00070501"/>
    <w:rsid w:val="0007187F"/>
    <w:rsid w:val="00071A14"/>
    <w:rsid w:val="00072DC4"/>
    <w:rsid w:val="00084065"/>
    <w:rsid w:val="00084992"/>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2BCD"/>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1BB"/>
    <w:rsid w:val="00171906"/>
    <w:rsid w:val="00180FF2"/>
    <w:rsid w:val="0018173F"/>
    <w:rsid w:val="00182E07"/>
    <w:rsid w:val="00185CD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48A"/>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3F7D"/>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9EC"/>
    <w:rsid w:val="002D0BFC"/>
    <w:rsid w:val="002D279C"/>
    <w:rsid w:val="002D3731"/>
    <w:rsid w:val="002F02FB"/>
    <w:rsid w:val="002F22B7"/>
    <w:rsid w:val="002F28CC"/>
    <w:rsid w:val="002F3A47"/>
    <w:rsid w:val="002F3DB1"/>
    <w:rsid w:val="002F5F72"/>
    <w:rsid w:val="002F6C18"/>
    <w:rsid w:val="00302B22"/>
    <w:rsid w:val="00303EE7"/>
    <w:rsid w:val="00304786"/>
    <w:rsid w:val="00305087"/>
    <w:rsid w:val="00305129"/>
    <w:rsid w:val="00306F04"/>
    <w:rsid w:val="00311EEA"/>
    <w:rsid w:val="00317CC6"/>
    <w:rsid w:val="003237A0"/>
    <w:rsid w:val="00330EB2"/>
    <w:rsid w:val="00332999"/>
    <w:rsid w:val="003332D1"/>
    <w:rsid w:val="003350C3"/>
    <w:rsid w:val="00337167"/>
    <w:rsid w:val="00340CEC"/>
    <w:rsid w:val="003422FA"/>
    <w:rsid w:val="0034279A"/>
    <w:rsid w:val="00350B15"/>
    <w:rsid w:val="00352EA4"/>
    <w:rsid w:val="0035396A"/>
    <w:rsid w:val="003549DC"/>
    <w:rsid w:val="00355E21"/>
    <w:rsid w:val="0036105C"/>
    <w:rsid w:val="003622C6"/>
    <w:rsid w:val="0036339B"/>
    <w:rsid w:val="00363D3F"/>
    <w:rsid w:val="003675E8"/>
    <w:rsid w:val="00367B76"/>
    <w:rsid w:val="00370B60"/>
    <w:rsid w:val="00371EAF"/>
    <w:rsid w:val="003739CC"/>
    <w:rsid w:val="00377F00"/>
    <w:rsid w:val="0038025C"/>
    <w:rsid w:val="00380463"/>
    <w:rsid w:val="003805CC"/>
    <w:rsid w:val="00385079"/>
    <w:rsid w:val="0038583A"/>
    <w:rsid w:val="00386A8D"/>
    <w:rsid w:val="00386DC8"/>
    <w:rsid w:val="00392E10"/>
    <w:rsid w:val="00393DCE"/>
    <w:rsid w:val="003A12D7"/>
    <w:rsid w:val="003A66E1"/>
    <w:rsid w:val="003B07AA"/>
    <w:rsid w:val="003B2CB8"/>
    <w:rsid w:val="003B57D0"/>
    <w:rsid w:val="003B78B8"/>
    <w:rsid w:val="003C3A92"/>
    <w:rsid w:val="003D1A79"/>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1EB5"/>
    <w:rsid w:val="00482173"/>
    <w:rsid w:val="0048230C"/>
    <w:rsid w:val="0048356D"/>
    <w:rsid w:val="00483F5B"/>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376B"/>
    <w:rsid w:val="004D54A9"/>
    <w:rsid w:val="004E07B2"/>
    <w:rsid w:val="004E136F"/>
    <w:rsid w:val="004E2F3B"/>
    <w:rsid w:val="004E34A5"/>
    <w:rsid w:val="004F0DE1"/>
    <w:rsid w:val="004F369B"/>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72A2"/>
    <w:rsid w:val="005921B1"/>
    <w:rsid w:val="00594DE5"/>
    <w:rsid w:val="005968AE"/>
    <w:rsid w:val="00596C11"/>
    <w:rsid w:val="005A260D"/>
    <w:rsid w:val="005A6023"/>
    <w:rsid w:val="005B1576"/>
    <w:rsid w:val="005B5012"/>
    <w:rsid w:val="005B61F8"/>
    <w:rsid w:val="005B7DD7"/>
    <w:rsid w:val="005C0079"/>
    <w:rsid w:val="005C2BB7"/>
    <w:rsid w:val="005C34BC"/>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03AF5"/>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09EA"/>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05B4"/>
    <w:rsid w:val="006C51BB"/>
    <w:rsid w:val="006C7117"/>
    <w:rsid w:val="006D0CFD"/>
    <w:rsid w:val="006D1C70"/>
    <w:rsid w:val="006D4907"/>
    <w:rsid w:val="006D6886"/>
    <w:rsid w:val="006E5875"/>
    <w:rsid w:val="006E5C8C"/>
    <w:rsid w:val="006E69AF"/>
    <w:rsid w:val="006F10F5"/>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4E9"/>
    <w:rsid w:val="0078073D"/>
    <w:rsid w:val="007900B1"/>
    <w:rsid w:val="007906AA"/>
    <w:rsid w:val="007912F3"/>
    <w:rsid w:val="00793125"/>
    <w:rsid w:val="00794C42"/>
    <w:rsid w:val="007A0FF7"/>
    <w:rsid w:val="007A18CE"/>
    <w:rsid w:val="007A3BD5"/>
    <w:rsid w:val="007A467E"/>
    <w:rsid w:val="007A4A18"/>
    <w:rsid w:val="007A7597"/>
    <w:rsid w:val="007B6D74"/>
    <w:rsid w:val="007C15F2"/>
    <w:rsid w:val="007C3BCB"/>
    <w:rsid w:val="007C6C69"/>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1EF9"/>
    <w:rsid w:val="008444AA"/>
    <w:rsid w:val="00845254"/>
    <w:rsid w:val="00846301"/>
    <w:rsid w:val="008472B1"/>
    <w:rsid w:val="0084755C"/>
    <w:rsid w:val="008538B7"/>
    <w:rsid w:val="00856A2D"/>
    <w:rsid w:val="00857CDF"/>
    <w:rsid w:val="008617D5"/>
    <w:rsid w:val="00864E2C"/>
    <w:rsid w:val="008729E9"/>
    <w:rsid w:val="00874381"/>
    <w:rsid w:val="00875853"/>
    <w:rsid w:val="0087648F"/>
    <w:rsid w:val="00876C1B"/>
    <w:rsid w:val="0088430A"/>
    <w:rsid w:val="008872CD"/>
    <w:rsid w:val="008915EB"/>
    <w:rsid w:val="00893C26"/>
    <w:rsid w:val="008B1B84"/>
    <w:rsid w:val="008B3F8F"/>
    <w:rsid w:val="008B6533"/>
    <w:rsid w:val="008C558B"/>
    <w:rsid w:val="008C5B03"/>
    <w:rsid w:val="008C7A76"/>
    <w:rsid w:val="008D02F1"/>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B4F4F"/>
    <w:rsid w:val="009B6700"/>
    <w:rsid w:val="009C104D"/>
    <w:rsid w:val="009C1574"/>
    <w:rsid w:val="009C28F1"/>
    <w:rsid w:val="009C2EB8"/>
    <w:rsid w:val="009C4985"/>
    <w:rsid w:val="009C6954"/>
    <w:rsid w:val="009D1E72"/>
    <w:rsid w:val="009D3040"/>
    <w:rsid w:val="009D32E2"/>
    <w:rsid w:val="009D4E82"/>
    <w:rsid w:val="009D698B"/>
    <w:rsid w:val="009E1772"/>
    <w:rsid w:val="009E34D3"/>
    <w:rsid w:val="009E5728"/>
    <w:rsid w:val="009F20AC"/>
    <w:rsid w:val="009F3FEE"/>
    <w:rsid w:val="00A0002A"/>
    <w:rsid w:val="00A018D0"/>
    <w:rsid w:val="00A02434"/>
    <w:rsid w:val="00A027A3"/>
    <w:rsid w:val="00A0303F"/>
    <w:rsid w:val="00A077C4"/>
    <w:rsid w:val="00A1016A"/>
    <w:rsid w:val="00A10AD3"/>
    <w:rsid w:val="00A20FEB"/>
    <w:rsid w:val="00A35D97"/>
    <w:rsid w:val="00A40D83"/>
    <w:rsid w:val="00A426F9"/>
    <w:rsid w:val="00A435D4"/>
    <w:rsid w:val="00A466C0"/>
    <w:rsid w:val="00A469AE"/>
    <w:rsid w:val="00A50AC4"/>
    <w:rsid w:val="00A50D09"/>
    <w:rsid w:val="00A52EAA"/>
    <w:rsid w:val="00A55230"/>
    <w:rsid w:val="00A62BEB"/>
    <w:rsid w:val="00A654B6"/>
    <w:rsid w:val="00A6755B"/>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1AA2"/>
    <w:rsid w:val="00B052B0"/>
    <w:rsid w:val="00B1114F"/>
    <w:rsid w:val="00B11680"/>
    <w:rsid w:val="00B12C03"/>
    <w:rsid w:val="00B13027"/>
    <w:rsid w:val="00B130FE"/>
    <w:rsid w:val="00B14133"/>
    <w:rsid w:val="00B14CE3"/>
    <w:rsid w:val="00B15E5F"/>
    <w:rsid w:val="00B1634B"/>
    <w:rsid w:val="00B200B3"/>
    <w:rsid w:val="00B20670"/>
    <w:rsid w:val="00B237B5"/>
    <w:rsid w:val="00B33D66"/>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12AC"/>
    <w:rsid w:val="00BD231F"/>
    <w:rsid w:val="00BD42B7"/>
    <w:rsid w:val="00BD5CB3"/>
    <w:rsid w:val="00BD6E1B"/>
    <w:rsid w:val="00BE0227"/>
    <w:rsid w:val="00BE2348"/>
    <w:rsid w:val="00BE3AB8"/>
    <w:rsid w:val="00BE5FC0"/>
    <w:rsid w:val="00BF1CC5"/>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92C"/>
    <w:rsid w:val="00C80C21"/>
    <w:rsid w:val="00C81424"/>
    <w:rsid w:val="00C81642"/>
    <w:rsid w:val="00C824AD"/>
    <w:rsid w:val="00C83BA2"/>
    <w:rsid w:val="00C84CAD"/>
    <w:rsid w:val="00C879EB"/>
    <w:rsid w:val="00C9254F"/>
    <w:rsid w:val="00C92CA4"/>
    <w:rsid w:val="00C96A7C"/>
    <w:rsid w:val="00CA2ABF"/>
    <w:rsid w:val="00CA3363"/>
    <w:rsid w:val="00CA62AD"/>
    <w:rsid w:val="00CA671A"/>
    <w:rsid w:val="00CB0510"/>
    <w:rsid w:val="00CB10BB"/>
    <w:rsid w:val="00CB3E8D"/>
    <w:rsid w:val="00CB59F3"/>
    <w:rsid w:val="00CB6D15"/>
    <w:rsid w:val="00CC0728"/>
    <w:rsid w:val="00CC1389"/>
    <w:rsid w:val="00CC53F7"/>
    <w:rsid w:val="00CD0842"/>
    <w:rsid w:val="00CD39AE"/>
    <w:rsid w:val="00CD69EF"/>
    <w:rsid w:val="00CE025C"/>
    <w:rsid w:val="00CE6AEC"/>
    <w:rsid w:val="00CE7E44"/>
    <w:rsid w:val="00CE7FB2"/>
    <w:rsid w:val="00CF0B34"/>
    <w:rsid w:val="00CF2A73"/>
    <w:rsid w:val="00CF3098"/>
    <w:rsid w:val="00CF3859"/>
    <w:rsid w:val="00CF6152"/>
    <w:rsid w:val="00CF6CEB"/>
    <w:rsid w:val="00D058C3"/>
    <w:rsid w:val="00D120D1"/>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89A"/>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20C8"/>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079C0"/>
    <w:rsid w:val="00E126D9"/>
    <w:rsid w:val="00E145DA"/>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D6C50"/>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1C2B"/>
    <w:rsid w:val="00F233B2"/>
    <w:rsid w:val="00F2355C"/>
    <w:rsid w:val="00F23D01"/>
    <w:rsid w:val="00F27204"/>
    <w:rsid w:val="00F274FA"/>
    <w:rsid w:val="00F27870"/>
    <w:rsid w:val="00F30932"/>
    <w:rsid w:val="00F3170B"/>
    <w:rsid w:val="00F37DDC"/>
    <w:rsid w:val="00F41A86"/>
    <w:rsid w:val="00F43F09"/>
    <w:rsid w:val="00F45907"/>
    <w:rsid w:val="00F47DC6"/>
    <w:rsid w:val="00F47F77"/>
    <w:rsid w:val="00F53D16"/>
    <w:rsid w:val="00F54BB1"/>
    <w:rsid w:val="00F56F8D"/>
    <w:rsid w:val="00F57BFE"/>
    <w:rsid w:val="00F57FC8"/>
    <w:rsid w:val="00F601B4"/>
    <w:rsid w:val="00F63BEF"/>
    <w:rsid w:val="00F65BB7"/>
    <w:rsid w:val="00F6689E"/>
    <w:rsid w:val="00F74984"/>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B7A8D"/>
    <w:rsid w:val="00FC24D6"/>
    <w:rsid w:val="00FD3A7E"/>
    <w:rsid w:val="00FD5210"/>
    <w:rsid w:val="00FD6F60"/>
    <w:rsid w:val="00FE2AAA"/>
    <w:rsid w:val="00FE4A00"/>
    <w:rsid w:val="00FF2B1B"/>
    <w:rsid w:val="6F062134"/>
    <w:rsid w:val="7C32B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249D7E3-4531-43E3-AEFC-B2CCA66DB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6F10F5"/>
    <w:rPr>
      <w:color w:val="605E5C"/>
      <w:shd w:val="clear" w:color="auto" w:fill="E1DFDD"/>
    </w:rPr>
  </w:style>
  <w:style w:type="character" w:customStyle="1" w:styleId="contentpasted0">
    <w:name w:val="contentpasted0"/>
    <w:basedOn w:val="Fuentedeprrafopredeter"/>
    <w:rsid w:val="00483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secundari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rTzjGYHJx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sFk8FDn6eL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8A658-130C-420C-97C4-90C64B21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1850</Words>
  <Characters>10179</Characters>
  <Application>Microsoft Office Word</Application>
  <DocSecurity>0</DocSecurity>
  <Lines>84</Lines>
  <Paragraphs>24</Paragraphs>
  <ScaleCrop>false</ScaleCrop>
  <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 Claudia Barrientos G</dc:creator>
  <cp:lastModifiedBy>Norma Manzano López</cp:lastModifiedBy>
  <cp:revision>13</cp:revision>
  <dcterms:created xsi:type="dcterms:W3CDTF">2020-12-18T00:43:00Z</dcterms:created>
  <dcterms:modified xsi:type="dcterms:W3CDTF">2022-12-04T02:01:00Z</dcterms:modified>
</cp:coreProperties>
</file>