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BC0BD71" w:rsidR="00E47B60" w:rsidRPr="001F1196" w:rsidRDefault="00C67DDB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631B36C3" w:rsidR="00E47B60" w:rsidRPr="001F1196" w:rsidRDefault="0004115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12</w:t>
      </w:r>
    </w:p>
    <w:p w14:paraId="129844C7" w14:textId="0CAF2DB0" w:rsidR="00E47B60" w:rsidRPr="001F1196" w:rsidRDefault="00E47B6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4115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4E1545D7" w14:textId="77777777" w:rsidR="00533680" w:rsidRPr="00C67DDB" w:rsidRDefault="0053368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259B52D3" w:rsidR="00B004B9" w:rsidRDefault="00D36E97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52C52891" w14:textId="77777777" w:rsidR="00C67DDB" w:rsidRPr="00C67DDB" w:rsidRDefault="00C67DDB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334C97" w14:textId="06EC8FB9" w:rsidR="00B004B9" w:rsidRPr="001F1196" w:rsidRDefault="000B7616" w:rsidP="0069642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14:paraId="7E0E206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6B847BCB" w:rsidR="00B004B9" w:rsidRDefault="00B004B9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41150">
        <w:rPr>
          <w:rFonts w:ascii="Montserrat" w:hAnsi="Montserrat"/>
          <w:i/>
          <w:iCs/>
          <w:lang w:val="es-MX"/>
        </w:rPr>
        <w:t>a</w:t>
      </w:r>
      <w:r w:rsidR="000B7616" w:rsidRPr="000B7616">
        <w:rPr>
          <w:rFonts w:ascii="Montserrat" w:hAnsi="Montserrat"/>
          <w:i/>
          <w:iCs/>
          <w:lang w:val="es-MX"/>
        </w:rPr>
        <w:t>naliza críticamente información para tomar decisiones autónomas relativas a su vida como adolescente (sexualidad, salud, adicciones, adulación, participación)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DE93134" w14:textId="77777777" w:rsidR="005A1270" w:rsidRPr="001F1196" w:rsidRDefault="005A1270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65C76669" w:rsidR="00B004B9" w:rsidRPr="001F1196" w:rsidRDefault="008B633E" w:rsidP="0069642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041150">
        <w:rPr>
          <w:rFonts w:ascii="Montserrat" w:hAnsi="Montserrat"/>
          <w:i/>
          <w:iCs/>
          <w:lang w:val="es-MX"/>
        </w:rPr>
        <w:t>e</w:t>
      </w:r>
      <w:r w:rsidR="000B7616" w:rsidRPr="000B7616">
        <w:rPr>
          <w:rFonts w:ascii="Montserrat" w:hAnsi="Montserrat"/>
          <w:i/>
          <w:iCs/>
          <w:lang w:val="es-MX"/>
        </w:rPr>
        <w:t>legir estrategias y acciones que le permitan prevenir adicciones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696425">
      <w:pPr>
        <w:pStyle w:val="Sinespaciado"/>
        <w:jc w:val="both"/>
        <w:rPr>
          <w:rFonts w:ascii="Montserrat" w:hAnsi="Montserrat"/>
        </w:rPr>
      </w:pPr>
    </w:p>
    <w:p w14:paraId="1AD3EE6A" w14:textId="640184B7" w:rsidR="00607D30" w:rsidRPr="00607D30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="00BE36C7" w:rsidRPr="00607D30">
        <w:rPr>
          <w:rFonts w:ascii="Montserrat" w:hAnsi="Montserrat"/>
        </w:rPr>
        <w:t xml:space="preserve"> </w:t>
      </w:r>
    </w:p>
    <w:p w14:paraId="4B2B8894" w14:textId="77777777" w:rsidR="00B004B9" w:rsidRPr="00CC116F" w:rsidRDefault="00B004B9" w:rsidP="0069642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69642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696425">
      <w:pPr>
        <w:pStyle w:val="Sinespaciado"/>
        <w:jc w:val="both"/>
        <w:rPr>
          <w:rFonts w:ascii="Montserrat" w:hAnsi="Montserrat"/>
        </w:rPr>
      </w:pPr>
    </w:p>
    <w:p w14:paraId="21B73D19" w14:textId="1EC691EF" w:rsidR="00981508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14:paraId="42D941A2" w14:textId="23B7CC7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910E839" w14:textId="5B9AA439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proofErr w:type="spellStart"/>
      <w:r w:rsidRPr="00DD0586">
        <w:rPr>
          <w:rFonts w:ascii="Montserrat" w:hAnsi="Montserrat"/>
        </w:rPr>
        <w:t>addictus</w:t>
      </w:r>
      <w:proofErr w:type="spellEnd"/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14:paraId="08A98B2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2B477E" w14:textId="4346FD1A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 xml:space="preserve">Después de una guerra, los antiguos romanos hacían una subasta donde regalaban esclavos a los soldados que pelearon bien. Esos esclavos eran conocidos como </w:t>
      </w:r>
      <w:proofErr w:type="spellStart"/>
      <w:r w:rsidRPr="00DD0586">
        <w:rPr>
          <w:rFonts w:ascii="Montserrat" w:hAnsi="Montserrat"/>
        </w:rPr>
        <w:t>addictus</w:t>
      </w:r>
      <w:proofErr w:type="spellEnd"/>
      <w:r w:rsidRPr="00DD0586">
        <w:rPr>
          <w:rFonts w:ascii="Montserrat" w:hAnsi="Montserrat"/>
        </w:rPr>
        <w:t>.</w:t>
      </w:r>
    </w:p>
    <w:p w14:paraId="4392F001" w14:textId="770E1EE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A1CBD58" w14:textId="2C7DE51F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14:paraId="1B98B5C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3C40A6F" w14:textId="7211507E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14:paraId="701F4DB8" w14:textId="7BF588AC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D8A2D53" w14:textId="268D56A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14:paraId="68F9C30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5892001" w14:textId="4666FC59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14:paraId="77EBACCF" w14:textId="2751702B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A48FBE8" w14:textId="3CCDB7E3" w:rsidR="00DD0586" w:rsidRPr="00DD0586" w:rsidRDefault="00DD0586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14:paraId="5D6BF25C" w14:textId="113DA730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4DFE8E22" w14:textId="670AA09B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14:paraId="399F8DF6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543A845" w14:textId="3915E78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14:paraId="4A1ABC11" w14:textId="2721262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AA4CAC4" w14:textId="4DCEAD38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14:paraId="0F0382FE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DC1F0ED" w14:textId="75559CE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14:paraId="7070CCEA" w14:textId="3272110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0472FD" w14:textId="5AA3B7C5" w:rsidR="00DD0586" w:rsidRPr="00DD0586" w:rsidRDefault="00DD0586" w:rsidP="0069642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14:paraId="676CEB4E" w14:textId="588BEF3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462B08C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14:paraId="091BEF30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FB3AF86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>Familiares: desintegración y disfuncionalidad familiar; violencia, falta de comunicación, rigidez en los roles, abandono o sobreprotección.</w:t>
      </w:r>
    </w:p>
    <w:p w14:paraId="7B616C29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B660A8C" w14:textId="637F61D8" w:rsid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14:paraId="365051E7" w14:textId="498B5CD8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7089BC" w14:textId="706A29C5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Estas causas constituyen factores de riesgo, ya que son características o condiciones que pueden influir para que las personas sean vulnerables a algún tipo de adicción. </w:t>
      </w:r>
    </w:p>
    <w:p w14:paraId="0C60C33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8C209F2" w14:textId="0633091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14:paraId="670455DD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275940D" w14:textId="6EEF9EF3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14:paraId="68110B16" w14:textId="70E32A2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5D4E7DE" w14:textId="7EC6D435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14:paraId="411F7A07" w14:textId="6F9938A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E6B1826" w14:textId="07496F5B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14:paraId="2B5AADBD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C16AD41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14:paraId="485B654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4EFD809" w14:textId="4D015D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14:paraId="203F8B9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0D9F94A" w14:textId="2399812B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14:paraId="053D6DE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42058C1" w14:textId="690872FD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14:paraId="5634E611" w14:textId="466AF5F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BC84DCD" w14:textId="15E89C8E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14:paraId="4E5DA3BD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795F63A5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14:paraId="5B7EB6E9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273C0028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lastRenderedPageBreak/>
        <w:t>Pedro estaba muy contento y confiado en que sería de los seleccionados para realizar las pruebas. Pero no. Algunos de sus amigos, a quienes Pedro consideraba menos talentosos que él, sí fueron llamados y él no.</w:t>
      </w:r>
    </w:p>
    <w:p w14:paraId="43DECD8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106ACBC4" w14:textId="79899850" w:rsidR="00DD0586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14:paraId="69F344F3" w14:textId="34A901B5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FA45C39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14:paraId="44A2E691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7E00625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14:paraId="560EE5B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15E4BEB" w14:textId="58587F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¿Es una decisión que puede ayudarle a enfrentar en forma acertada su tristeza y su enojo?</w:t>
      </w:r>
    </w:p>
    <w:p w14:paraId="399338D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49809A9" w14:textId="58A94092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14:paraId="57B75430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52B35804" w14:textId="60C39066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14:paraId="2AEBB577" w14:textId="2F9D5AB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A9C984C" w14:textId="246412D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="00493B93" w:rsidRPr="000547EA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14:paraId="248B75FA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2ADF912" w14:textId="066F5956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14:paraId="4EAF322A" w14:textId="3224473B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4CD7156" w14:textId="28643F1B" w:rsidR="000547EA" w:rsidRPr="000547EA" w:rsidRDefault="000547EA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14:paraId="31FC69CD" w14:textId="547059C1" w:rsidR="000547EA" w:rsidRDefault="00041150" w:rsidP="00696425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Pr="002541EA">
          <w:rPr>
            <w:rStyle w:val="Hipervnculo"/>
            <w:rFonts w:ascii="Montserrat" w:hAnsi="Montserrat"/>
          </w:rPr>
          <w:t>https://www.yout</w:t>
        </w:r>
        <w:r w:rsidRPr="002541EA">
          <w:rPr>
            <w:rStyle w:val="Hipervnculo"/>
            <w:rFonts w:ascii="Montserrat" w:hAnsi="Montserrat"/>
          </w:rPr>
          <w:t>ube.com/watch?v=wpGxicoXjKA&amp;feature=youtu.be</w:t>
        </w:r>
      </w:hyperlink>
      <w:r>
        <w:rPr>
          <w:rFonts w:ascii="Montserrat" w:hAnsi="Montserrat"/>
        </w:rPr>
        <w:t xml:space="preserve"> </w:t>
      </w:r>
    </w:p>
    <w:p w14:paraId="5D1C19F9" w14:textId="1A1D4179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E56B064" w14:textId="17362FF6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14:paraId="2EB9A1C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0466DCC7" w14:textId="682C833D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consumo de sustancias adictivas, como el alcohol y el cigarro, conlleva a enfrentar situaciones de riesgo, entre éstas que se adquiera la adicción a las drogas o </w:t>
      </w:r>
      <w:r w:rsidRPr="00F0388F">
        <w:rPr>
          <w:rFonts w:ascii="Montserrat" w:hAnsi="Montserrat"/>
        </w:rPr>
        <w:lastRenderedPageBreak/>
        <w:t>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14:paraId="79306FE4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F657487" w14:textId="19FEDAF2" w:rsidR="000547EA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14:paraId="4D7BEE1D" w14:textId="266AB530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6B5C66E" w14:textId="612242F0" w:rsidR="000547EA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14:paraId="7A6EE6E6" w14:textId="0B9CED1C" w:rsid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24A3D1ED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14:paraId="3BB93FA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E40FFD9" w14:textId="142B1DD3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14:paraId="6E09603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30460DD2" w14:textId="5EE0B840" w:rsidR="00F0388F" w:rsidRPr="00F0388F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0388F" w:rsidRP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="00F0388F" w:rsidRP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14:paraId="0A8CEB7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7C0FAF08" w14:textId="259F4910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14:paraId="00BAB57B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56CE7CC9" w14:textId="4C66894D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14:paraId="298524E1" w14:textId="13DCA81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9396B7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14:paraId="4D09B8A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8B5B45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14:paraId="1DD34193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328FF01" w14:textId="593C1A0E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14:paraId="71C07568" w14:textId="7F650D50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2BCC40D" w14:textId="384FB82E" w:rsidR="00BD706D" w:rsidRPr="00BD706D" w:rsidRDefault="00BD706D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14:paraId="237AA9EB" w14:textId="6A9A2A76" w:rsidR="00DD0586" w:rsidRDefault="00041150" w:rsidP="00696425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Pr="002541EA">
          <w:rPr>
            <w:rStyle w:val="Hipervnculo"/>
            <w:rFonts w:ascii="Montserrat" w:hAnsi="Montserrat"/>
          </w:rPr>
          <w:t>https://www.yout</w:t>
        </w:r>
        <w:r w:rsidRPr="002541EA">
          <w:rPr>
            <w:rStyle w:val="Hipervnculo"/>
            <w:rFonts w:ascii="Montserrat" w:hAnsi="Montserrat"/>
          </w:rPr>
          <w:t>ube.com/watch?v=-wxduO6GVXo&amp;feature=youtu.be</w:t>
        </w:r>
      </w:hyperlink>
      <w:r>
        <w:rPr>
          <w:rFonts w:ascii="Montserrat" w:hAnsi="Montserrat"/>
        </w:rPr>
        <w:t xml:space="preserve"> </w:t>
      </w:r>
    </w:p>
    <w:p w14:paraId="67D55DA9" w14:textId="77777777" w:rsidR="00DD0586" w:rsidRPr="00CC116F" w:rsidRDefault="00DD0586" w:rsidP="00696425">
      <w:pPr>
        <w:pStyle w:val="Sinespaciado"/>
        <w:jc w:val="both"/>
        <w:rPr>
          <w:rFonts w:ascii="Montserrat" w:hAnsi="Montserrat"/>
        </w:rPr>
      </w:pPr>
    </w:p>
    <w:p w14:paraId="413BF569" w14:textId="01812F70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14:paraId="3442895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79BEAC1" w14:textId="72E7E039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14:paraId="3389DCA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C9AB925" w14:textId="2BE82A16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14:paraId="36BDA53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93B4447" w14:textId="73473C9C" w:rsidR="00981508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Asimismo, para la prevención de adicciones es necesario tener una orientación de especialistas. Ellas y ellos pueden aclarar dudas y, sobre todo, ayudarnos a mantener una vida saludable.</w:t>
      </w:r>
    </w:p>
    <w:p w14:paraId="0EED0F5B" w14:textId="3772D214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B36D69" w14:textId="634D22B1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14:paraId="7979392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4AF20FB3" w14:textId="473A1AD0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14:paraId="1B2377EE" w14:textId="3ABC9B2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09A3CFA" w14:textId="2A8C71AC" w:rsidR="00BD706D" w:rsidRDefault="0062101B" w:rsidP="00696425">
      <w:pPr>
        <w:pStyle w:val="Sinespaciado"/>
        <w:jc w:val="center"/>
        <w:rPr>
          <w:rFonts w:ascii="Montserrat" w:hAnsi="Montserrat"/>
        </w:rPr>
      </w:pPr>
      <w:hyperlink r:id="rId10" w:history="1">
        <w:r w:rsidR="00BD706D" w:rsidRPr="00B342DF">
          <w:rPr>
            <w:rStyle w:val="Hipervnculo"/>
            <w:rFonts w:ascii="Montserrat" w:hAnsi="Montserrat"/>
          </w:rPr>
          <w:t>http://www.cij.gob.</w:t>
        </w:r>
        <w:r w:rsidR="00BD706D" w:rsidRPr="00B342DF">
          <w:rPr>
            <w:rStyle w:val="Hipervnculo"/>
            <w:rFonts w:ascii="Montserrat" w:hAnsi="Montserrat"/>
          </w:rPr>
          <w:t>mx/DrogasInformate/index.html</w:t>
        </w:r>
      </w:hyperlink>
    </w:p>
    <w:p w14:paraId="71A98E08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18C4EA65" w14:textId="27706EF8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14:paraId="1F5DDBD0" w14:textId="6EC68B7C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1E1F47B" w14:textId="1F0A04A3" w:rsidR="00BD706D" w:rsidRDefault="0062101B" w:rsidP="00696425">
      <w:pPr>
        <w:pStyle w:val="Sinespaciado"/>
        <w:jc w:val="center"/>
        <w:rPr>
          <w:rFonts w:ascii="Montserrat" w:hAnsi="Montserrat"/>
        </w:rPr>
      </w:pPr>
      <w:hyperlink r:id="rId11" w:history="1">
        <w:r w:rsidR="00BD706D" w:rsidRPr="00B342DF">
          <w:rPr>
            <w:rStyle w:val="Hipervnculo"/>
            <w:rFonts w:ascii="Montserrat" w:hAnsi="Montserrat"/>
          </w:rPr>
          <w:t>http://www.imss.g</w:t>
        </w:r>
        <w:r w:rsidR="00BD706D" w:rsidRPr="00B342DF">
          <w:rPr>
            <w:rStyle w:val="Hipervnculo"/>
            <w:rFonts w:ascii="Montserrat" w:hAnsi="Montserrat"/>
          </w:rPr>
          <w:t>ob.mx/salud-en-linea/adicciones</w:t>
        </w:r>
      </w:hyperlink>
    </w:p>
    <w:p w14:paraId="0EC4BBEB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0048F02D" w14:textId="304FE06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14:paraId="0360D731" w14:textId="352C2B5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A88BAAB" w14:textId="05F3F59F" w:rsidR="00BD706D" w:rsidRDefault="0062101B" w:rsidP="00696425">
      <w:pPr>
        <w:pStyle w:val="Sinespaciado"/>
        <w:jc w:val="center"/>
        <w:rPr>
          <w:rFonts w:ascii="Montserrat" w:hAnsi="Montserrat"/>
        </w:rPr>
      </w:pPr>
      <w:hyperlink r:id="rId12" w:history="1">
        <w:r w:rsidR="00BD706D" w:rsidRPr="00B342DF">
          <w:rPr>
            <w:rStyle w:val="Hipervnculo"/>
            <w:rFonts w:ascii="Montserrat" w:hAnsi="Montserrat"/>
          </w:rPr>
          <w:t>https://www.gob.m</w:t>
        </w:r>
        <w:r w:rsidR="00BD706D" w:rsidRPr="00B342DF">
          <w:rPr>
            <w:rStyle w:val="Hipervnculo"/>
            <w:rFonts w:ascii="Montserrat" w:hAnsi="Montserrat"/>
          </w:rPr>
          <w:t>x/salud/conadic</w:t>
        </w:r>
      </w:hyperlink>
    </w:p>
    <w:p w14:paraId="1EB275F5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7506FDE0" w14:textId="42D9B1D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 xml:space="preserve">Brinda un servicio de salud mental y medicina a distancia. Proporciona </w:t>
      </w:r>
      <w:r w:rsidRPr="00BD706D">
        <w:rPr>
          <w:rFonts w:ascii="Montserrat" w:hAnsi="Montserrat"/>
        </w:rPr>
        <w:lastRenderedPageBreak/>
        <w:t>servicios de orientación, referencia, apoyo psicológico, consejo terapéutico e intervención emocional.</w:t>
      </w:r>
    </w:p>
    <w:p w14:paraId="337FAE00" w14:textId="44430B6B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B19E468" w14:textId="7CD55362" w:rsidR="00BD706D" w:rsidRDefault="0062101B" w:rsidP="00696425">
      <w:pPr>
        <w:pStyle w:val="Sinespaciado"/>
        <w:jc w:val="center"/>
        <w:rPr>
          <w:rFonts w:ascii="Montserrat" w:hAnsi="Montserrat"/>
        </w:rPr>
      </w:pPr>
      <w:hyperlink r:id="rId13" w:history="1">
        <w:r w:rsidR="00BD706D" w:rsidRPr="00B342DF">
          <w:rPr>
            <w:rStyle w:val="Hipervnculo"/>
            <w:rFonts w:ascii="Montserrat" w:hAnsi="Montserrat"/>
          </w:rPr>
          <w:t>http://www.i</w:t>
        </w:r>
        <w:r w:rsidR="00BD706D" w:rsidRPr="00B342DF">
          <w:rPr>
            <w:rStyle w:val="Hipervnculo"/>
            <w:rFonts w:ascii="Montserrat" w:hAnsi="Montserrat"/>
          </w:rPr>
          <w:t>apa.cdmx.gob.mx/</w:t>
        </w:r>
      </w:hyperlink>
    </w:p>
    <w:p w14:paraId="4B7487C2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4CE266BA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14:paraId="248BCA7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23F36461" w14:textId="3E3A0D0C" w:rsidR="00BD706D" w:rsidRPr="00BD706D" w:rsidRDefault="00BD706D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14:paraId="4B5E97D5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F7B06D5" w14:textId="75103092" w:rsid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="00BD706D" w:rsidRP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14:paraId="7AA41790" w14:textId="0428FB22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5E1EDF7" w14:textId="4B687DF5" w:rsidR="00BD706D" w:rsidRP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sociales</w:t>
      </w:r>
      <w:r w:rsidR="00BD706D" w:rsidRP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14:paraId="77731A6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8C8731" w14:textId="45525D58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14:paraId="252B2723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336F8BB" w14:textId="15E82B44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14:paraId="06D09ADC" w14:textId="0BD1A485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D70B1D9" w14:textId="6ACE41A6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14:paraId="57639DBC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AFF6342" w14:textId="5ED8BE6B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14:paraId="128FB040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04A13772" w14:textId="2499B7F6" w:rsid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lastRenderedPageBreak/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14:paraId="363559B0" w14:textId="37BE86A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0D7CB0ED" w14:textId="1223A378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14:paraId="039C24A8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341C7EF" w14:textId="0E36DE23" w:rsidR="00BD706D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14:paraId="5BA66C63" w14:textId="77777777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852073A" w14:textId="52AD59D9" w:rsidR="00FB627B" w:rsidRDefault="00FB627B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04115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04115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C3BBB39" w14:textId="09764FE2" w:rsid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14:paraId="0A8A4FA7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771E7A41" w14:textId="0EB3BAB1" w:rsidR="0094320C" w:rsidRPr="00F0388F" w:rsidRDefault="0094320C" w:rsidP="00696425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14:paraId="6744FF7B" w14:textId="77777777" w:rsidR="0094320C" w:rsidRPr="00F0388F" w:rsidRDefault="0094320C" w:rsidP="00696425">
      <w:pPr>
        <w:pStyle w:val="Sinespaciado"/>
        <w:jc w:val="both"/>
        <w:rPr>
          <w:rFonts w:ascii="Montserrat" w:hAnsi="Montserrat"/>
        </w:rPr>
      </w:pPr>
    </w:p>
    <w:p w14:paraId="5D09F2DD" w14:textId="77777777" w:rsidR="0094320C" w:rsidRDefault="0094320C" w:rsidP="00696425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F8A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lastRenderedPageBreak/>
        <w:t>Gracias por tu esfuerzo.</w:t>
      </w:r>
    </w:p>
    <w:p w14:paraId="5150CFCA" w14:textId="7FA15ED8" w:rsidR="007F605A" w:rsidRDefault="007F605A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CC08964" w14:textId="77777777" w:rsidR="00D36E97" w:rsidRDefault="00D36E97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D2723BD" w14:textId="77777777" w:rsidR="00D36E97" w:rsidRPr="006569D8" w:rsidRDefault="00D36E97" w:rsidP="0069642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0192BD38" w14:textId="52D5E32C" w:rsidR="00D36E97" w:rsidRDefault="00D36E97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278FA34" w14:textId="26239A53" w:rsidR="00C67DDB" w:rsidRDefault="00C67DDB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EE41853" w14:textId="280C75F6" w:rsidR="00C67DDB" w:rsidRPr="001F1196" w:rsidRDefault="00041150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5" w:history="1">
        <w:r w:rsidRPr="002541EA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</w:t>
        </w:r>
        <w:r w:rsidRPr="002541EA">
          <w:rPr>
            <w:rStyle w:val="Hipervnculo"/>
            <w:rFonts w:ascii="Montserrat" w:eastAsia="Times New Roman" w:hAnsi="Montserrat" w:cs="Times New Roman"/>
            <w:lang w:val="es-MX" w:eastAsia="es-MX"/>
          </w:rPr>
          <w:t>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C67DDB" w:rsidRPr="001F1196" w:rsidSect="001B290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148B" w14:textId="77777777" w:rsidR="00570EFC" w:rsidRDefault="00570EFC" w:rsidP="002443C3">
      <w:pPr>
        <w:spacing w:after="0" w:line="240" w:lineRule="auto"/>
      </w:pPr>
      <w:r>
        <w:separator/>
      </w:r>
    </w:p>
  </w:endnote>
  <w:endnote w:type="continuationSeparator" w:id="0">
    <w:p w14:paraId="1B00882A" w14:textId="77777777" w:rsidR="00570EFC" w:rsidRDefault="00570EF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57C234" w14:textId="77777777" w:rsidR="00041150" w:rsidRPr="000B27BE" w:rsidRDefault="00041150" w:rsidP="00041150">
            <w:pPr>
              <w:rPr>
                <w:sz w:val="18"/>
                <w:szCs w:val="18"/>
              </w:rPr>
            </w:pPr>
          </w:p>
          <w:p w14:paraId="76C21330" w14:textId="77777777" w:rsidR="00041150" w:rsidRPr="00041150" w:rsidRDefault="00041150" w:rsidP="00041150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041150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041150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E671186" w14:textId="77777777" w:rsidR="00041150" w:rsidRPr="00041150" w:rsidRDefault="00041150" w:rsidP="00041150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318098A" w14:textId="77777777" w:rsidR="00041150" w:rsidRPr="000B27BE" w:rsidRDefault="00041150" w:rsidP="0004115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D2A7140" w14:textId="77777777" w:rsidR="00041150" w:rsidRDefault="000411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6BB6" w14:textId="77777777" w:rsidR="00570EFC" w:rsidRDefault="00570EFC" w:rsidP="002443C3">
      <w:pPr>
        <w:spacing w:after="0" w:line="240" w:lineRule="auto"/>
      </w:pPr>
      <w:r>
        <w:separator/>
      </w:r>
    </w:p>
  </w:footnote>
  <w:footnote w:type="continuationSeparator" w:id="0">
    <w:p w14:paraId="3FF0522F" w14:textId="77777777" w:rsidR="00570EFC" w:rsidRDefault="00570EF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3870">
    <w:abstractNumId w:val="8"/>
  </w:num>
  <w:num w:numId="2" w16cid:durableId="1739982127">
    <w:abstractNumId w:val="1"/>
  </w:num>
  <w:num w:numId="3" w16cid:durableId="1557164814">
    <w:abstractNumId w:val="9"/>
  </w:num>
  <w:num w:numId="4" w16cid:durableId="1156804455">
    <w:abstractNumId w:val="5"/>
  </w:num>
  <w:num w:numId="5" w16cid:durableId="135034343">
    <w:abstractNumId w:val="6"/>
  </w:num>
  <w:num w:numId="6" w16cid:durableId="2123455178">
    <w:abstractNumId w:val="3"/>
  </w:num>
  <w:num w:numId="7" w16cid:durableId="1041054887">
    <w:abstractNumId w:val="4"/>
  </w:num>
  <w:num w:numId="8" w16cid:durableId="1325280828">
    <w:abstractNumId w:val="10"/>
  </w:num>
  <w:num w:numId="9" w16cid:durableId="970330465">
    <w:abstractNumId w:val="0"/>
  </w:num>
  <w:num w:numId="10" w16cid:durableId="102698199">
    <w:abstractNumId w:val="12"/>
  </w:num>
  <w:num w:numId="11" w16cid:durableId="1497266726">
    <w:abstractNumId w:val="2"/>
  </w:num>
  <w:num w:numId="12" w16cid:durableId="2130006025">
    <w:abstractNumId w:val="11"/>
  </w:num>
  <w:num w:numId="13" w16cid:durableId="162826900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1150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D70ED"/>
    <w:rsid w:val="003F5261"/>
    <w:rsid w:val="003F6B6E"/>
    <w:rsid w:val="003F7A36"/>
    <w:rsid w:val="00407450"/>
    <w:rsid w:val="0041029F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0EFC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2E8A"/>
    <w:rsid w:val="007D0374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4673"/>
    <w:rsid w:val="009270F9"/>
    <w:rsid w:val="00927ACA"/>
    <w:rsid w:val="00940841"/>
    <w:rsid w:val="0094320C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67DDB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A0114"/>
  </w:style>
  <w:style w:type="character" w:styleId="Mencinsinresolver">
    <w:name w:val="Unresolved Mention"/>
    <w:basedOn w:val="Fuentedeprrafopredeter"/>
    <w:uiPriority w:val="99"/>
    <w:semiHidden/>
    <w:unhideWhenUsed/>
    <w:rsid w:val="0004115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4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GxicoXjKA&amp;feature=youtu.be" TargetMode="External"/><Relationship Id="rId13" Type="http://schemas.openxmlformats.org/officeDocument/2006/relationships/hyperlink" Target="http://www.iapa.cdmx.gob.m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salud/conad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ss.gob.mx/salud-en-linea/adic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hyperlink" Target="http://www.cij.gob.mx/DrogasInformat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wxduO6GVXo&amp;feature=youtu.b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BFCC-15A7-4D43-8559-7B88266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2296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2020-10-27T07:38:00Z</dcterms:created>
  <dcterms:modified xsi:type="dcterms:W3CDTF">2022-11-17T15:51:00Z</dcterms:modified>
</cp:coreProperties>
</file>