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4ED51AD6" w:rsidR="006D6C27" w:rsidRPr="0061574E" w:rsidRDefault="001A1A58" w:rsidP="006620F9">
      <w:pPr>
        <w:jc w:val="center"/>
        <w:rPr>
          <w:rFonts w:ascii="Montserrat" w:hAnsi="Montserrat"/>
          <w:b/>
          <w:position w:val="-1"/>
          <w:sz w:val="48"/>
          <w:szCs w:val="48"/>
        </w:rPr>
      </w:pPr>
      <w:bookmarkStart w:id="0" w:name="_Hlk57736994"/>
      <w:r w:rsidRPr="0061574E">
        <w:rPr>
          <w:rFonts w:ascii="Montserrat" w:hAnsi="Montserrat"/>
          <w:b/>
          <w:position w:val="-1"/>
          <w:sz w:val="48"/>
          <w:szCs w:val="48"/>
        </w:rPr>
        <w:t>Lunes</w:t>
      </w:r>
    </w:p>
    <w:p w14:paraId="595EE05F" w14:textId="650273D8" w:rsidR="00610D67" w:rsidRPr="0061574E" w:rsidRDefault="000800F8" w:rsidP="006620F9">
      <w:pPr>
        <w:jc w:val="center"/>
        <w:rPr>
          <w:rFonts w:ascii="Montserrat" w:hAnsi="Montserrat"/>
          <w:b/>
          <w:position w:val="-1"/>
          <w:sz w:val="56"/>
          <w:szCs w:val="56"/>
        </w:rPr>
      </w:pPr>
      <w:r>
        <w:rPr>
          <w:rFonts w:ascii="Montserrat" w:hAnsi="Montserrat"/>
          <w:b/>
          <w:position w:val="-1"/>
          <w:sz w:val="56"/>
          <w:szCs w:val="56"/>
        </w:rPr>
        <w:t>09</w:t>
      </w:r>
    </w:p>
    <w:p w14:paraId="14D5E026" w14:textId="7FBB0ACF" w:rsidR="00D57B3B" w:rsidRPr="0061574E" w:rsidRDefault="006D6C27" w:rsidP="006620F9">
      <w:pPr>
        <w:jc w:val="center"/>
        <w:rPr>
          <w:rFonts w:ascii="Montserrat" w:hAnsi="Montserrat"/>
          <w:b/>
          <w:position w:val="-1"/>
          <w:sz w:val="48"/>
          <w:szCs w:val="48"/>
        </w:rPr>
      </w:pPr>
      <w:r w:rsidRPr="0061574E">
        <w:rPr>
          <w:rFonts w:ascii="Montserrat" w:hAnsi="Montserrat"/>
          <w:b/>
          <w:position w:val="-1"/>
          <w:sz w:val="48"/>
          <w:szCs w:val="48"/>
        </w:rPr>
        <w:t xml:space="preserve">de </w:t>
      </w:r>
      <w:r w:rsidR="0034129F">
        <w:rPr>
          <w:rFonts w:ascii="Montserrat" w:hAnsi="Montserrat"/>
          <w:b/>
          <w:position w:val="-1"/>
          <w:sz w:val="48"/>
          <w:szCs w:val="48"/>
        </w:rPr>
        <w:t>e</w:t>
      </w:r>
      <w:r w:rsidR="00073F65">
        <w:rPr>
          <w:rFonts w:ascii="Montserrat" w:hAnsi="Montserrat"/>
          <w:b/>
          <w:position w:val="-1"/>
          <w:sz w:val="48"/>
          <w:szCs w:val="48"/>
        </w:rPr>
        <w:t>nero</w:t>
      </w:r>
    </w:p>
    <w:p w14:paraId="57FE61EB" w14:textId="77777777" w:rsidR="0061574E" w:rsidRPr="0061574E" w:rsidRDefault="0061574E" w:rsidP="006620F9">
      <w:pPr>
        <w:jc w:val="center"/>
        <w:rPr>
          <w:rFonts w:ascii="Montserrat" w:hAnsi="Montserrat"/>
          <w:b/>
          <w:position w:val="-1"/>
          <w:sz w:val="28"/>
          <w:szCs w:val="28"/>
        </w:rPr>
      </w:pPr>
    </w:p>
    <w:p w14:paraId="31FAF3B7" w14:textId="1CE5CD8F" w:rsidR="009A5DDC" w:rsidRPr="0061574E" w:rsidRDefault="0061574E" w:rsidP="006620F9">
      <w:pPr>
        <w:jc w:val="center"/>
        <w:rPr>
          <w:rFonts w:ascii="Montserrat" w:hAnsi="Montserrat"/>
          <w:b/>
          <w:position w:val="-1"/>
          <w:sz w:val="52"/>
          <w:szCs w:val="52"/>
        </w:rPr>
      </w:pPr>
      <w:r w:rsidRPr="0061574E">
        <w:rPr>
          <w:rFonts w:ascii="Montserrat" w:hAnsi="Montserrat"/>
          <w:b/>
          <w:position w:val="-1"/>
          <w:sz w:val="52"/>
          <w:szCs w:val="52"/>
        </w:rPr>
        <w:t xml:space="preserve">Sexto </w:t>
      </w:r>
      <w:r w:rsidR="006D6C27" w:rsidRPr="0061574E">
        <w:rPr>
          <w:rFonts w:ascii="Montserrat" w:hAnsi="Montserrat"/>
          <w:b/>
          <w:position w:val="-1"/>
          <w:sz w:val="52"/>
          <w:szCs w:val="52"/>
        </w:rPr>
        <w:t>de Primaria</w:t>
      </w:r>
    </w:p>
    <w:bookmarkEnd w:id="0"/>
    <w:p w14:paraId="512F64A4" w14:textId="66FCA993" w:rsidR="002F2D25" w:rsidRDefault="002F2D25" w:rsidP="006620F9">
      <w:pPr>
        <w:jc w:val="center"/>
        <w:rPr>
          <w:rFonts w:ascii="Montserrat" w:hAnsi="Montserrat"/>
          <w:b/>
          <w:position w:val="-1"/>
          <w:sz w:val="52"/>
          <w:szCs w:val="52"/>
        </w:rPr>
      </w:pPr>
      <w:r w:rsidRPr="0061574E">
        <w:rPr>
          <w:rFonts w:ascii="Montserrat" w:hAnsi="Montserrat"/>
          <w:b/>
          <w:position w:val="-1"/>
          <w:sz w:val="52"/>
          <w:szCs w:val="52"/>
        </w:rPr>
        <w:t>Geografía</w:t>
      </w:r>
    </w:p>
    <w:p w14:paraId="06025D2C" w14:textId="77777777" w:rsidR="00E05C69" w:rsidRPr="00E05C69" w:rsidRDefault="00E05C69" w:rsidP="006620F9">
      <w:pPr>
        <w:jc w:val="center"/>
        <w:rPr>
          <w:rFonts w:ascii="Montserrat" w:hAnsi="Montserrat"/>
          <w:b/>
          <w:position w:val="-1"/>
          <w:sz w:val="28"/>
          <w:szCs w:val="28"/>
        </w:rPr>
      </w:pPr>
    </w:p>
    <w:p w14:paraId="23067D2F" w14:textId="309B1ABA" w:rsidR="00030488" w:rsidRPr="0061574E" w:rsidRDefault="002F2D25" w:rsidP="006620F9">
      <w:pPr>
        <w:jc w:val="center"/>
        <w:rPr>
          <w:rFonts w:ascii="Montserrat" w:hAnsi="Montserrat"/>
          <w:bCs/>
          <w:i/>
          <w:iCs/>
          <w:position w:val="-1"/>
          <w:sz w:val="48"/>
          <w:szCs w:val="48"/>
        </w:rPr>
      </w:pPr>
      <w:r w:rsidRPr="0061574E">
        <w:rPr>
          <w:rFonts w:ascii="Montserrat" w:hAnsi="Montserrat"/>
          <w:bCs/>
          <w:i/>
          <w:iCs/>
          <w:position w:val="-1"/>
          <w:sz w:val="48"/>
          <w:szCs w:val="48"/>
        </w:rPr>
        <w:t>Consecuencias sociales y culturales de la migración</w:t>
      </w:r>
    </w:p>
    <w:p w14:paraId="495D305B" w14:textId="77777777" w:rsidR="002F2D25" w:rsidRPr="0061574E" w:rsidRDefault="002F2D25" w:rsidP="006620F9">
      <w:pPr>
        <w:jc w:val="both"/>
        <w:rPr>
          <w:rFonts w:ascii="Montserrat" w:hAnsi="Montserrat"/>
          <w:bCs/>
          <w:i/>
          <w:iCs/>
          <w:sz w:val="22"/>
          <w:szCs w:val="22"/>
        </w:rPr>
      </w:pPr>
    </w:p>
    <w:p w14:paraId="7E181FB1" w14:textId="1AFD5DC8" w:rsidR="002F2D25" w:rsidRDefault="0024333B" w:rsidP="006620F9">
      <w:pPr>
        <w:jc w:val="both"/>
        <w:rPr>
          <w:rFonts w:ascii="Montserrat" w:hAnsi="Montserrat"/>
          <w:bCs/>
          <w:i/>
          <w:iCs/>
          <w:sz w:val="22"/>
          <w:szCs w:val="22"/>
        </w:rPr>
      </w:pPr>
      <w:r w:rsidRPr="0061574E">
        <w:rPr>
          <w:rFonts w:ascii="Montserrat" w:hAnsi="Montserrat"/>
          <w:b/>
          <w:i/>
          <w:iCs/>
          <w:sz w:val="22"/>
          <w:szCs w:val="22"/>
        </w:rPr>
        <w:t xml:space="preserve">Aprendizaje esperado: </w:t>
      </w:r>
      <w:r w:rsidR="000800F8">
        <w:rPr>
          <w:rFonts w:ascii="Montserrat" w:hAnsi="Montserrat"/>
          <w:bCs/>
          <w:i/>
          <w:iCs/>
          <w:sz w:val="22"/>
          <w:szCs w:val="22"/>
        </w:rPr>
        <w:t>r</w:t>
      </w:r>
      <w:r w:rsidR="002F2D25" w:rsidRPr="0061574E">
        <w:rPr>
          <w:rFonts w:ascii="Montserrat" w:hAnsi="Montserrat"/>
          <w:bCs/>
          <w:i/>
          <w:iCs/>
          <w:sz w:val="22"/>
          <w:szCs w:val="22"/>
        </w:rPr>
        <w:t>econoce las principales rutas de migración en el mundo y sus consecuencias sociales, culturales, económicas y políticas.</w:t>
      </w:r>
    </w:p>
    <w:p w14:paraId="2024D370" w14:textId="77777777" w:rsidR="00E05C69" w:rsidRPr="0061574E" w:rsidRDefault="00E05C69" w:rsidP="006620F9">
      <w:pPr>
        <w:jc w:val="both"/>
        <w:rPr>
          <w:rFonts w:ascii="Montserrat" w:hAnsi="Montserrat"/>
          <w:bCs/>
          <w:i/>
          <w:iCs/>
          <w:sz w:val="22"/>
          <w:szCs w:val="22"/>
        </w:rPr>
      </w:pPr>
    </w:p>
    <w:p w14:paraId="4327BD75" w14:textId="718061B6" w:rsidR="00030488" w:rsidRPr="0061574E" w:rsidRDefault="0024333B" w:rsidP="006620F9">
      <w:pPr>
        <w:jc w:val="both"/>
        <w:rPr>
          <w:rFonts w:ascii="Montserrat" w:hAnsi="Montserrat"/>
          <w:i/>
          <w:iCs/>
          <w:sz w:val="22"/>
          <w:szCs w:val="22"/>
        </w:rPr>
      </w:pPr>
      <w:r w:rsidRPr="0061574E">
        <w:rPr>
          <w:rFonts w:ascii="Montserrat" w:hAnsi="Montserrat"/>
          <w:b/>
          <w:i/>
          <w:iCs/>
          <w:sz w:val="22"/>
          <w:szCs w:val="22"/>
        </w:rPr>
        <w:t>Énfasis:</w:t>
      </w:r>
      <w:r w:rsidRPr="0061574E">
        <w:rPr>
          <w:rFonts w:ascii="Montserrat" w:hAnsi="Montserrat"/>
          <w:sz w:val="22"/>
          <w:szCs w:val="22"/>
        </w:rPr>
        <w:t xml:space="preserve"> </w:t>
      </w:r>
      <w:r w:rsidR="000800F8">
        <w:rPr>
          <w:rFonts w:ascii="Montserrat" w:hAnsi="Montserrat"/>
          <w:i/>
          <w:iCs/>
          <w:sz w:val="22"/>
          <w:szCs w:val="22"/>
        </w:rPr>
        <w:t>i</w:t>
      </w:r>
      <w:r w:rsidR="002F2D25" w:rsidRPr="0061574E">
        <w:rPr>
          <w:rFonts w:ascii="Montserrat" w:hAnsi="Montserrat"/>
          <w:i/>
          <w:iCs/>
          <w:sz w:val="22"/>
          <w:szCs w:val="22"/>
        </w:rPr>
        <w:t>dentifica las consecuencias sociales y culturales de la migración en el mundo.</w:t>
      </w:r>
    </w:p>
    <w:p w14:paraId="30A23FC2" w14:textId="6C720EA1" w:rsidR="00E05C69" w:rsidRPr="0061574E" w:rsidRDefault="00E05C69" w:rsidP="006620F9">
      <w:pPr>
        <w:jc w:val="both"/>
        <w:rPr>
          <w:rFonts w:ascii="Montserrat" w:hAnsi="Montserrat"/>
          <w:bCs/>
          <w:sz w:val="22"/>
          <w:szCs w:val="22"/>
        </w:rPr>
      </w:pPr>
    </w:p>
    <w:p w14:paraId="6A7A7AA4" w14:textId="05C7DA1D" w:rsidR="0024333B" w:rsidRPr="0061574E" w:rsidRDefault="0024333B" w:rsidP="006620F9">
      <w:pPr>
        <w:jc w:val="both"/>
        <w:rPr>
          <w:rFonts w:ascii="Montserrat" w:hAnsi="Montserrat"/>
          <w:b/>
          <w:sz w:val="28"/>
          <w:szCs w:val="28"/>
        </w:rPr>
      </w:pPr>
      <w:r w:rsidRPr="0061574E">
        <w:rPr>
          <w:rFonts w:ascii="Montserrat" w:hAnsi="Montserrat"/>
          <w:b/>
          <w:sz w:val="28"/>
          <w:szCs w:val="28"/>
        </w:rPr>
        <w:t>¿Qué vamos a aprender?</w:t>
      </w:r>
    </w:p>
    <w:p w14:paraId="77BFDF69" w14:textId="77777777" w:rsidR="0024333B" w:rsidRPr="0061574E" w:rsidRDefault="0024333B" w:rsidP="006620F9">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368A4B70" w14:textId="2A6CAE28" w:rsidR="00CA5868" w:rsidRPr="0061574E" w:rsidRDefault="00CA5868" w:rsidP="006620F9">
      <w:pPr>
        <w:jc w:val="both"/>
        <w:rPr>
          <w:rFonts w:ascii="Montserrat" w:hAnsi="Montserrat"/>
          <w:bCs/>
          <w:sz w:val="22"/>
          <w:szCs w:val="22"/>
        </w:rPr>
      </w:pPr>
      <w:r w:rsidRPr="0061574E">
        <w:rPr>
          <w:rFonts w:ascii="Montserrat" w:hAnsi="Montserrat"/>
          <w:bCs/>
          <w:sz w:val="22"/>
          <w:szCs w:val="22"/>
        </w:rPr>
        <w:t>Reconocerás las principales rutas de migración en el mundo y sus consecuencias sociales, culturales, económicas y políticas.</w:t>
      </w:r>
    </w:p>
    <w:p w14:paraId="2661F56C" w14:textId="1710EF40" w:rsidR="00BF5197" w:rsidRPr="0061574E" w:rsidRDefault="00BF5197" w:rsidP="006620F9">
      <w:pPr>
        <w:jc w:val="both"/>
        <w:rPr>
          <w:rFonts w:ascii="Montserrat" w:hAnsi="Montserrat"/>
          <w:bCs/>
          <w:sz w:val="22"/>
          <w:szCs w:val="22"/>
        </w:rPr>
      </w:pPr>
    </w:p>
    <w:p w14:paraId="4C9190CE" w14:textId="235DDE31" w:rsidR="00D309C8" w:rsidRPr="0061574E" w:rsidRDefault="00BF5197" w:rsidP="058CED57">
      <w:pPr>
        <w:pStyle w:val="paragraph"/>
        <w:spacing w:before="0" w:beforeAutospacing="0" w:after="0" w:afterAutospacing="0"/>
        <w:jc w:val="both"/>
        <w:textAlignment w:val="baseline"/>
        <w:rPr>
          <w:rFonts w:ascii="Montserrat" w:hAnsi="Montserrat"/>
          <w:position w:val="-1"/>
          <w:sz w:val="22"/>
          <w:szCs w:val="22"/>
        </w:rPr>
      </w:pPr>
      <w:r w:rsidRPr="0061574E">
        <w:rPr>
          <w:rFonts w:ascii="Montserrat" w:hAnsi="Montserrat"/>
          <w:position w:val="-1"/>
          <w:sz w:val="22"/>
          <w:szCs w:val="22"/>
        </w:rPr>
        <w:t>Para explorar más sobre el tema, puedes consultar el libro de texto de Geografía de 6º se explica el tema a partir de la página 97</w:t>
      </w:r>
      <w:r w:rsidR="03F4078D" w:rsidRPr="0061574E">
        <w:rPr>
          <w:rFonts w:ascii="Montserrat" w:hAnsi="Montserrat"/>
          <w:position w:val="-1"/>
          <w:sz w:val="22"/>
          <w:szCs w:val="22"/>
        </w:rPr>
        <w:t>.</w:t>
      </w:r>
    </w:p>
    <w:p w14:paraId="3D409A11" w14:textId="1C2181B5" w:rsidR="00CA5868" w:rsidRPr="0061574E" w:rsidRDefault="00FC43FA" w:rsidP="006620F9">
      <w:pPr>
        <w:jc w:val="center"/>
        <w:rPr>
          <w:rFonts w:ascii="Montserrat" w:hAnsi="Montserrat"/>
          <w:sz w:val="22"/>
          <w:szCs w:val="22"/>
        </w:rPr>
      </w:pPr>
      <w:hyperlink r:id="rId8" w:anchor="page/97" w:history="1">
        <w:r w:rsidR="0061780E" w:rsidRPr="0061574E">
          <w:rPr>
            <w:rStyle w:val="Hipervnculo"/>
            <w:rFonts w:ascii="Montserrat" w:hAnsi="Montserrat"/>
            <w:sz w:val="22"/>
            <w:szCs w:val="22"/>
          </w:rPr>
          <w:t>https://libros.conaliteg.gob.mx/20/P6GEA.htm#page/97</w:t>
        </w:r>
      </w:hyperlink>
    </w:p>
    <w:p w14:paraId="79BC204A" w14:textId="6EA837E3" w:rsidR="00E05C69" w:rsidRPr="00E05C69" w:rsidRDefault="00E05C69" w:rsidP="00E05C69">
      <w:pPr>
        <w:rPr>
          <w:rFonts w:ascii="Montserrat" w:eastAsiaTheme="minorHAnsi" w:hAnsi="Montserrat" w:cstheme="minorBidi"/>
          <w:bCs/>
          <w:sz w:val="22"/>
          <w:szCs w:val="22"/>
        </w:rPr>
      </w:pPr>
    </w:p>
    <w:p w14:paraId="248CA8D4" w14:textId="727CEA97" w:rsidR="00063065" w:rsidRPr="0061574E" w:rsidRDefault="00063065" w:rsidP="006620F9">
      <w:pPr>
        <w:jc w:val="both"/>
        <w:rPr>
          <w:rFonts w:ascii="Montserrat" w:eastAsiaTheme="minorHAnsi" w:hAnsi="Montserrat" w:cstheme="minorBidi"/>
          <w:b/>
          <w:sz w:val="28"/>
          <w:szCs w:val="28"/>
        </w:rPr>
      </w:pPr>
      <w:r w:rsidRPr="0061574E">
        <w:rPr>
          <w:rFonts w:ascii="Montserrat" w:eastAsiaTheme="minorHAnsi" w:hAnsi="Montserrat" w:cstheme="minorBidi"/>
          <w:b/>
          <w:sz w:val="28"/>
          <w:szCs w:val="28"/>
        </w:rPr>
        <w:t>¿Qué hacemos?</w:t>
      </w:r>
    </w:p>
    <w:p w14:paraId="433592D9" w14:textId="77777777" w:rsidR="00063065" w:rsidRPr="0061574E" w:rsidRDefault="00063065" w:rsidP="006620F9">
      <w:pPr>
        <w:jc w:val="both"/>
        <w:rPr>
          <w:rFonts w:ascii="Montserrat" w:eastAsiaTheme="minorHAnsi" w:hAnsi="Montserrat" w:cstheme="minorBidi"/>
          <w:bCs/>
          <w:sz w:val="22"/>
          <w:szCs w:val="22"/>
        </w:rPr>
      </w:pPr>
    </w:p>
    <w:p w14:paraId="20623C45" w14:textId="2905409E" w:rsidR="00CA5868" w:rsidRPr="0061574E" w:rsidRDefault="00CA5868" w:rsidP="006620F9">
      <w:pPr>
        <w:jc w:val="both"/>
        <w:rPr>
          <w:rFonts w:ascii="Montserrat" w:hAnsi="Montserrat"/>
          <w:sz w:val="22"/>
          <w:szCs w:val="22"/>
        </w:rPr>
      </w:pPr>
      <w:r w:rsidRPr="0061574E">
        <w:rPr>
          <w:rFonts w:ascii="Montserrat" w:hAnsi="Montserrat"/>
          <w:sz w:val="22"/>
          <w:szCs w:val="22"/>
        </w:rPr>
        <w:t>Identificarás las consecuencias sociales y culturales de la migración en el mundo.</w:t>
      </w:r>
    </w:p>
    <w:p w14:paraId="72932D09" w14:textId="73AEF57C" w:rsidR="00244970" w:rsidRPr="0061574E" w:rsidRDefault="00244970" w:rsidP="006620F9">
      <w:pPr>
        <w:jc w:val="both"/>
        <w:rPr>
          <w:rFonts w:ascii="Montserrat" w:hAnsi="Montserrat" w:cs="Arial"/>
          <w:sz w:val="22"/>
          <w:szCs w:val="22"/>
        </w:rPr>
      </w:pPr>
    </w:p>
    <w:p w14:paraId="3571781D" w14:textId="15915F88" w:rsidR="00FF2886" w:rsidRPr="0061574E" w:rsidRDefault="00FF2886" w:rsidP="006620F9">
      <w:pPr>
        <w:jc w:val="both"/>
        <w:rPr>
          <w:rFonts w:ascii="Montserrat" w:hAnsi="Montserrat" w:cs="Arial"/>
          <w:sz w:val="22"/>
          <w:szCs w:val="22"/>
        </w:rPr>
      </w:pPr>
      <w:r w:rsidRPr="0061574E">
        <w:rPr>
          <w:rFonts w:ascii="Montserrat" w:hAnsi="Montserrat" w:cs="Arial"/>
          <w:sz w:val="22"/>
          <w:szCs w:val="22"/>
        </w:rPr>
        <w:t>Si hiciéramos un recorrido de los movimientos migratorios a lo largo de la historia de la humanidad identificaríamos las transformaciones que han provocado en diversos ámbitos.</w:t>
      </w:r>
    </w:p>
    <w:p w14:paraId="5D19C1FC" w14:textId="050A9D22" w:rsidR="00FF2886" w:rsidRPr="0061574E" w:rsidRDefault="00FF2886" w:rsidP="006620F9">
      <w:pPr>
        <w:jc w:val="both"/>
        <w:rPr>
          <w:rFonts w:ascii="Montserrat" w:hAnsi="Montserrat" w:cs="Arial"/>
          <w:sz w:val="22"/>
          <w:szCs w:val="22"/>
        </w:rPr>
      </w:pPr>
    </w:p>
    <w:p w14:paraId="70AB6875" w14:textId="35430E27" w:rsidR="00FF2886" w:rsidRPr="0061574E" w:rsidRDefault="00FF2886" w:rsidP="006620F9">
      <w:pPr>
        <w:jc w:val="both"/>
        <w:rPr>
          <w:rFonts w:ascii="Montserrat" w:hAnsi="Montserrat" w:cs="Arial"/>
          <w:sz w:val="22"/>
          <w:szCs w:val="22"/>
        </w:rPr>
      </w:pPr>
      <w:r w:rsidRPr="0061574E">
        <w:rPr>
          <w:rFonts w:ascii="Montserrat" w:hAnsi="Montserrat" w:cs="Arial"/>
          <w:sz w:val="22"/>
          <w:szCs w:val="22"/>
        </w:rPr>
        <w:t xml:space="preserve">Por ejemplo, un tipo de música muy común en Guerrero y Oaxaca: las “chilenas”, que, aunque no son originarias de Chile, sí tienen sus raíces en ese país. Es un género </w:t>
      </w:r>
      <w:r w:rsidRPr="0061574E">
        <w:rPr>
          <w:rFonts w:ascii="Montserrat" w:hAnsi="Montserrat" w:cs="Arial"/>
          <w:sz w:val="22"/>
          <w:szCs w:val="22"/>
        </w:rPr>
        <w:lastRenderedPageBreak/>
        <w:t>musical mexicano, de la Costa Chica, y se originó a partir de la cueca chilena, por eso recibe ese nombre. El género fue difundido por marinos e inmigrantes chilenos entre 1848 y 1855.</w:t>
      </w:r>
    </w:p>
    <w:p w14:paraId="7AD3569F" w14:textId="77777777" w:rsidR="00FF2886" w:rsidRPr="0061574E" w:rsidRDefault="00FF2886" w:rsidP="006620F9">
      <w:pPr>
        <w:jc w:val="both"/>
        <w:rPr>
          <w:rFonts w:ascii="Montserrat" w:hAnsi="Montserrat" w:cs="Arial"/>
          <w:bCs/>
          <w:sz w:val="22"/>
          <w:szCs w:val="22"/>
        </w:rPr>
      </w:pPr>
    </w:p>
    <w:p w14:paraId="7B990DE5" w14:textId="48C2B0CC" w:rsidR="00FF2886" w:rsidRPr="0061574E" w:rsidRDefault="00FF2886"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En La sesión anterior identificaste los principales países expulsores y receptores de migrantes.</w:t>
      </w:r>
    </w:p>
    <w:p w14:paraId="70056B4E" w14:textId="1AF29071" w:rsidR="00FF2886" w:rsidRPr="0061574E" w:rsidRDefault="00FF2886" w:rsidP="006620F9">
      <w:pPr>
        <w:jc w:val="both"/>
        <w:rPr>
          <w:rFonts w:ascii="Montserrat" w:hAnsi="Montserrat" w:cs="Arial"/>
          <w:sz w:val="22"/>
          <w:szCs w:val="22"/>
          <w:shd w:val="clear" w:color="auto" w:fill="FFFFFF"/>
        </w:rPr>
      </w:pPr>
    </w:p>
    <w:p w14:paraId="669BF153" w14:textId="5310DA68" w:rsidR="00FF2886" w:rsidRPr="0061574E" w:rsidRDefault="00FF2886" w:rsidP="006620F9">
      <w:pPr>
        <w:jc w:val="center"/>
        <w:rPr>
          <w:rFonts w:ascii="Montserrat" w:hAnsi="Montserrat" w:cs="Arial"/>
          <w:sz w:val="24"/>
          <w:szCs w:val="24"/>
          <w:shd w:val="clear" w:color="auto" w:fill="FFFFFF"/>
        </w:rPr>
      </w:pPr>
      <w:r>
        <w:rPr>
          <w:lang w:val="en-US"/>
        </w:rPr>
        <w:drawing>
          <wp:inline distT="0" distB="0" distL="0" distR="0" wp14:anchorId="31326CFE" wp14:editId="1E82B054">
            <wp:extent cx="2975764" cy="214580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a:extLst>
                        <a:ext uri="{28A0092B-C50C-407E-A947-70E740481C1C}">
                          <a14:useLocalDpi xmlns:a14="http://schemas.microsoft.com/office/drawing/2010/main" val="0"/>
                        </a:ext>
                      </a:extLst>
                    </a:blip>
                    <a:stretch>
                      <a:fillRect/>
                    </a:stretch>
                  </pic:blipFill>
                  <pic:spPr>
                    <a:xfrm>
                      <a:off x="0" y="0"/>
                      <a:ext cx="2975764" cy="2145805"/>
                    </a:xfrm>
                    <a:prstGeom prst="rect">
                      <a:avLst/>
                    </a:prstGeom>
                  </pic:spPr>
                </pic:pic>
              </a:graphicData>
            </a:graphic>
          </wp:inline>
        </w:drawing>
      </w:r>
    </w:p>
    <w:p w14:paraId="1594C72F" w14:textId="77777777" w:rsidR="00FF2886" w:rsidRPr="0061574E" w:rsidRDefault="00FF2886" w:rsidP="006620F9">
      <w:pPr>
        <w:jc w:val="both"/>
        <w:rPr>
          <w:rFonts w:ascii="Montserrat" w:hAnsi="Montserrat" w:cs="Arial"/>
          <w:sz w:val="22"/>
          <w:szCs w:val="22"/>
          <w:shd w:val="clear" w:color="auto" w:fill="FFFFFF"/>
        </w:rPr>
      </w:pPr>
    </w:p>
    <w:p w14:paraId="24214F1A" w14:textId="52851E3A" w:rsidR="00FF2886" w:rsidRPr="0061574E" w:rsidRDefault="00FF2886"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También conociste los diferentes tipos de migración y las causas que podían ser</w:t>
      </w:r>
      <w:r w:rsidR="00AE55E4">
        <w:rPr>
          <w:rFonts w:ascii="Montserrat" w:hAnsi="Montserrat" w:cs="Arial"/>
          <w:sz w:val="22"/>
          <w:szCs w:val="22"/>
          <w:shd w:val="clear" w:color="auto" w:fill="FFFFFF"/>
        </w:rPr>
        <w:t xml:space="preserve">: </w:t>
      </w:r>
      <w:r w:rsidRPr="0061574E">
        <w:rPr>
          <w:rFonts w:ascii="Montserrat" w:hAnsi="Montserrat" w:cs="Arial"/>
          <w:sz w:val="22"/>
          <w:szCs w:val="22"/>
          <w:shd w:val="clear" w:color="auto" w:fill="FFFFFF"/>
        </w:rPr>
        <w:t>políticas, culturales, sociales y económicas.</w:t>
      </w:r>
    </w:p>
    <w:p w14:paraId="23E0B981" w14:textId="7F3959E2" w:rsidR="00FF2886" w:rsidRPr="0061574E" w:rsidRDefault="00FF2886" w:rsidP="006620F9">
      <w:pPr>
        <w:jc w:val="both"/>
        <w:rPr>
          <w:rFonts w:ascii="Montserrat" w:hAnsi="Montserrat" w:cs="Arial"/>
          <w:sz w:val="22"/>
          <w:szCs w:val="22"/>
          <w:shd w:val="clear" w:color="auto" w:fill="FFFFFF"/>
        </w:rPr>
      </w:pPr>
    </w:p>
    <w:p w14:paraId="563A3301" w14:textId="109312E5" w:rsidR="00FF2886" w:rsidRPr="0061574E" w:rsidRDefault="00FF2886" w:rsidP="006620F9">
      <w:pPr>
        <w:jc w:val="center"/>
        <w:rPr>
          <w:rFonts w:ascii="Montserrat" w:hAnsi="Montserrat" w:cs="Arial"/>
          <w:sz w:val="24"/>
          <w:szCs w:val="24"/>
          <w:shd w:val="clear" w:color="auto" w:fill="FFFFFF"/>
        </w:rPr>
      </w:pPr>
      <w:r>
        <w:rPr>
          <w:lang w:val="en-US"/>
        </w:rPr>
        <w:drawing>
          <wp:inline distT="0" distB="0" distL="0" distR="0" wp14:anchorId="4FC45534" wp14:editId="278F91FF">
            <wp:extent cx="4929334" cy="2811912"/>
            <wp:effectExtent l="0" t="0" r="508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4929334" cy="2811912"/>
                    </a:xfrm>
                    <a:prstGeom prst="rect">
                      <a:avLst/>
                    </a:prstGeom>
                  </pic:spPr>
                </pic:pic>
              </a:graphicData>
            </a:graphic>
          </wp:inline>
        </w:drawing>
      </w:r>
    </w:p>
    <w:p w14:paraId="75489FBF" w14:textId="08A7192A" w:rsidR="00FF2886" w:rsidRPr="0061574E" w:rsidRDefault="00FF2886" w:rsidP="006620F9">
      <w:pPr>
        <w:jc w:val="center"/>
        <w:rPr>
          <w:rFonts w:ascii="Montserrat" w:hAnsi="Montserrat" w:cs="Arial"/>
          <w:sz w:val="24"/>
          <w:szCs w:val="24"/>
          <w:shd w:val="clear" w:color="auto" w:fill="FFFFFF"/>
        </w:rPr>
      </w:pPr>
    </w:p>
    <w:p w14:paraId="0D7D1E27" w14:textId="10D4AC28" w:rsidR="00FF2886" w:rsidRPr="0061574E" w:rsidRDefault="00FF2886" w:rsidP="006620F9">
      <w:pPr>
        <w:jc w:val="center"/>
        <w:rPr>
          <w:rFonts w:ascii="Montserrat" w:hAnsi="Montserrat" w:cs="Arial"/>
          <w:sz w:val="24"/>
          <w:szCs w:val="24"/>
          <w:shd w:val="clear" w:color="auto" w:fill="FFFFFF"/>
        </w:rPr>
      </w:pPr>
      <w:r>
        <w:rPr>
          <w:lang w:val="en-US"/>
        </w:rPr>
        <w:lastRenderedPageBreak/>
        <w:drawing>
          <wp:inline distT="0" distB="0" distL="0" distR="0" wp14:anchorId="0536FF7A" wp14:editId="498B8D02">
            <wp:extent cx="3291553" cy="1823514"/>
            <wp:effectExtent l="0" t="0" r="444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a:extLst>
                        <a:ext uri="{28A0092B-C50C-407E-A947-70E740481C1C}">
                          <a14:useLocalDpi xmlns:a14="http://schemas.microsoft.com/office/drawing/2010/main" val="0"/>
                        </a:ext>
                      </a:extLst>
                    </a:blip>
                    <a:stretch>
                      <a:fillRect/>
                    </a:stretch>
                  </pic:blipFill>
                  <pic:spPr>
                    <a:xfrm>
                      <a:off x="0" y="0"/>
                      <a:ext cx="3291553" cy="1823514"/>
                    </a:xfrm>
                    <a:prstGeom prst="rect">
                      <a:avLst/>
                    </a:prstGeom>
                  </pic:spPr>
                </pic:pic>
              </a:graphicData>
            </a:graphic>
          </wp:inline>
        </w:drawing>
      </w:r>
    </w:p>
    <w:p w14:paraId="29734F07" w14:textId="77777777" w:rsidR="00AE55E4" w:rsidRPr="0061574E" w:rsidRDefault="00AE55E4" w:rsidP="006620F9">
      <w:pPr>
        <w:jc w:val="both"/>
        <w:rPr>
          <w:rFonts w:ascii="Montserrat" w:hAnsi="Montserrat" w:cs="Arial"/>
          <w:sz w:val="22"/>
          <w:szCs w:val="22"/>
          <w:shd w:val="clear" w:color="auto" w:fill="FFFFFF"/>
        </w:rPr>
      </w:pPr>
    </w:p>
    <w:p w14:paraId="48DA1897" w14:textId="76EB4CC6" w:rsidR="00FF2886" w:rsidRPr="0061574E" w:rsidRDefault="00FF2886"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¿Cómo te s</w:t>
      </w:r>
      <w:r w:rsidR="00D309C8" w:rsidRPr="0061574E">
        <w:rPr>
          <w:rFonts w:ascii="Montserrat" w:hAnsi="Montserrat" w:cs="Arial"/>
          <w:sz w:val="22"/>
          <w:szCs w:val="22"/>
          <w:shd w:val="clear" w:color="auto" w:fill="FFFFFF"/>
        </w:rPr>
        <w:t>ientes</w:t>
      </w:r>
      <w:r w:rsidRPr="0061574E">
        <w:rPr>
          <w:rFonts w:ascii="Montserrat" w:hAnsi="Montserrat" w:cs="Arial"/>
          <w:sz w:val="22"/>
          <w:szCs w:val="22"/>
          <w:shd w:val="clear" w:color="auto" w:fill="FFFFFF"/>
        </w:rPr>
        <w:t xml:space="preserve"> cuando llegas a algún lugar donde no conoces a los otros? ¿Qué pasaría si no dominas su idioma?</w:t>
      </w:r>
    </w:p>
    <w:p w14:paraId="7B2AE6EA" w14:textId="77777777" w:rsidR="00FF2886" w:rsidRPr="0061574E" w:rsidRDefault="00FF2886" w:rsidP="006620F9">
      <w:pPr>
        <w:jc w:val="both"/>
        <w:rPr>
          <w:rFonts w:ascii="Montserrat" w:hAnsi="Montserrat" w:cs="Arial"/>
          <w:sz w:val="22"/>
          <w:szCs w:val="22"/>
          <w:shd w:val="clear" w:color="auto" w:fill="FFFFFF"/>
        </w:rPr>
      </w:pPr>
    </w:p>
    <w:p w14:paraId="71EE449A" w14:textId="77777777" w:rsidR="00FF2886" w:rsidRPr="0061574E" w:rsidRDefault="00FF2886"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¿Si su cultura y formas de relacionarse son muy distintas a las tuyas?</w:t>
      </w:r>
    </w:p>
    <w:p w14:paraId="333C7E7A" w14:textId="77777777" w:rsidR="00FF2886" w:rsidRPr="0061574E" w:rsidRDefault="00FF2886" w:rsidP="006620F9">
      <w:pPr>
        <w:jc w:val="both"/>
        <w:rPr>
          <w:rFonts w:ascii="Montserrat" w:hAnsi="Montserrat"/>
          <w:bCs/>
          <w:sz w:val="22"/>
          <w:szCs w:val="22"/>
        </w:rPr>
      </w:pPr>
    </w:p>
    <w:p w14:paraId="32CCD1AF" w14:textId="1DBE98FB" w:rsidR="00FF2886" w:rsidRPr="0061574E" w:rsidRDefault="00FF2886"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 xml:space="preserve">Muchos hemos experimentado o podemos imaginarnos esa sensación de temor o angustia al estar en un lugar donde no conocemos a las personas, su lengua, costumbres o tradiciones y, si pensamos en una migración involuntaria o ilegal, la situación se complica bastante. </w:t>
      </w:r>
    </w:p>
    <w:p w14:paraId="382CD458" w14:textId="77777777" w:rsidR="00FF2886" w:rsidRPr="0061574E" w:rsidRDefault="00FF2886" w:rsidP="006620F9">
      <w:pPr>
        <w:jc w:val="both"/>
        <w:rPr>
          <w:rFonts w:ascii="Montserrat" w:hAnsi="Montserrat" w:cs="Arial"/>
          <w:sz w:val="22"/>
          <w:szCs w:val="22"/>
          <w:shd w:val="clear" w:color="auto" w:fill="FFFFFF"/>
        </w:rPr>
      </w:pPr>
    </w:p>
    <w:p w14:paraId="2EBF261E" w14:textId="0BA4F10A" w:rsidR="00FF2886" w:rsidRPr="0061574E" w:rsidRDefault="00FF2886"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Uno de los grandes retos en estos procesos de migración es la integración de los migrantes a la sociedad de destino.</w:t>
      </w:r>
    </w:p>
    <w:p w14:paraId="51BFC521" w14:textId="44FA5B2E" w:rsidR="00BF5197" w:rsidRPr="0061574E" w:rsidRDefault="00BF5197" w:rsidP="006620F9">
      <w:pPr>
        <w:jc w:val="both"/>
        <w:rPr>
          <w:rFonts w:ascii="Montserrat" w:hAnsi="Montserrat" w:cs="Arial"/>
          <w:sz w:val="22"/>
          <w:szCs w:val="22"/>
          <w:shd w:val="clear" w:color="auto" w:fill="FFFFFF"/>
        </w:rPr>
      </w:pPr>
    </w:p>
    <w:p w14:paraId="5388C588" w14:textId="3C3BDFDC" w:rsidR="00BF5197" w:rsidRPr="0061574E" w:rsidRDefault="00BF5197" w:rsidP="006620F9">
      <w:pPr>
        <w:jc w:val="center"/>
        <w:rPr>
          <w:rFonts w:ascii="Montserrat" w:hAnsi="Montserrat" w:cs="Arial"/>
          <w:sz w:val="22"/>
          <w:szCs w:val="22"/>
          <w:shd w:val="clear" w:color="auto" w:fill="FFFFFF"/>
        </w:rPr>
      </w:pPr>
      <w:r>
        <w:rPr>
          <w:lang w:val="en-US"/>
        </w:rPr>
        <w:drawing>
          <wp:inline distT="0" distB="0" distL="0" distR="0" wp14:anchorId="7EC0E1A8" wp14:editId="4463D589">
            <wp:extent cx="2743200" cy="1698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698625"/>
                    </a:xfrm>
                    <a:prstGeom prst="rect">
                      <a:avLst/>
                    </a:prstGeom>
                  </pic:spPr>
                </pic:pic>
              </a:graphicData>
            </a:graphic>
          </wp:inline>
        </w:drawing>
      </w:r>
    </w:p>
    <w:p w14:paraId="3FD97D8F" w14:textId="77777777" w:rsidR="00BF5197" w:rsidRPr="0061574E" w:rsidRDefault="00BF5197" w:rsidP="006620F9">
      <w:pPr>
        <w:jc w:val="both"/>
        <w:rPr>
          <w:rFonts w:ascii="Montserrat" w:hAnsi="Montserrat"/>
          <w:bCs/>
          <w:sz w:val="22"/>
          <w:szCs w:val="22"/>
        </w:rPr>
      </w:pPr>
    </w:p>
    <w:p w14:paraId="15B29D89" w14:textId="549A06CF" w:rsidR="00BF5197" w:rsidRPr="0061574E" w:rsidRDefault="00BF5197"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En la página 97 del libro de texto hay una nota que te invito a leer</w:t>
      </w:r>
      <w:r w:rsidR="4E27BD05" w:rsidRPr="0061574E">
        <w:rPr>
          <w:rFonts w:ascii="Montserrat" w:hAnsi="Montserrat" w:cs="Arial"/>
          <w:sz w:val="22"/>
          <w:szCs w:val="22"/>
          <w:shd w:val="clear" w:color="auto" w:fill="FFFFFF"/>
        </w:rPr>
        <w:t>.</w:t>
      </w:r>
    </w:p>
    <w:p w14:paraId="782F696C" w14:textId="4DEC41A1" w:rsidR="00BF5197" w:rsidRPr="0061574E" w:rsidRDefault="00BF5197" w:rsidP="006620F9">
      <w:pPr>
        <w:jc w:val="both"/>
        <w:rPr>
          <w:rFonts w:ascii="Montserrat" w:hAnsi="Montserrat" w:cs="Arial"/>
          <w:sz w:val="22"/>
          <w:szCs w:val="22"/>
          <w:shd w:val="clear" w:color="auto" w:fill="FFFFFF"/>
        </w:rPr>
      </w:pPr>
    </w:p>
    <w:p w14:paraId="7B9E9ED1" w14:textId="5FDAA467" w:rsidR="00BF5197" w:rsidRPr="0061574E" w:rsidRDefault="00BF5197" w:rsidP="006620F9">
      <w:pPr>
        <w:jc w:val="center"/>
        <w:rPr>
          <w:rFonts w:ascii="Montserrat" w:hAnsi="Montserrat" w:cs="Arial"/>
          <w:sz w:val="24"/>
          <w:szCs w:val="24"/>
          <w:shd w:val="clear" w:color="auto" w:fill="FFFFFF"/>
        </w:rPr>
      </w:pPr>
      <w:r w:rsidRPr="0061574E">
        <w:rPr>
          <w:rFonts w:ascii="Montserrat" w:hAnsi="Montserrat"/>
          <w:lang w:val="en-US"/>
        </w:rPr>
        <w:lastRenderedPageBreak/>
        <w:drawing>
          <wp:inline distT="0" distB="0" distL="0" distR="0" wp14:anchorId="43919AF5" wp14:editId="2E58D4F7">
            <wp:extent cx="4467270" cy="248420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63" t="24584" r="5865"/>
                    <a:stretch/>
                  </pic:blipFill>
                  <pic:spPr bwMode="auto">
                    <a:xfrm>
                      <a:off x="0" y="0"/>
                      <a:ext cx="4580658" cy="2547262"/>
                    </a:xfrm>
                    <a:prstGeom prst="rect">
                      <a:avLst/>
                    </a:prstGeom>
                    <a:noFill/>
                    <a:ln>
                      <a:noFill/>
                    </a:ln>
                    <a:extLst>
                      <a:ext uri="{53640926-AAD7-44D8-BBD7-CCE9431645EC}">
                        <a14:shadowObscured xmlns:a14="http://schemas.microsoft.com/office/drawing/2010/main"/>
                      </a:ext>
                    </a:extLst>
                  </pic:spPr>
                </pic:pic>
              </a:graphicData>
            </a:graphic>
          </wp:inline>
        </w:drawing>
      </w:r>
    </w:p>
    <w:p w14:paraId="6DD2D97A" w14:textId="77777777" w:rsidR="00BF5197" w:rsidRPr="0061574E" w:rsidRDefault="00BF5197" w:rsidP="006620F9">
      <w:pPr>
        <w:jc w:val="both"/>
        <w:rPr>
          <w:rFonts w:ascii="Montserrat" w:hAnsi="Montserrat" w:cs="Arial"/>
          <w:sz w:val="22"/>
          <w:szCs w:val="22"/>
          <w:shd w:val="clear" w:color="auto" w:fill="FFFFFF"/>
        </w:rPr>
      </w:pPr>
    </w:p>
    <w:p w14:paraId="214B932A" w14:textId="49974C7D" w:rsidR="00BF5197" w:rsidRPr="0061574E" w:rsidRDefault="00BF5197"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Ahora lee la nota de la página 98.</w:t>
      </w:r>
    </w:p>
    <w:p w14:paraId="4C5E2290" w14:textId="5260CF45" w:rsidR="00BF5197" w:rsidRPr="0061574E" w:rsidRDefault="00BF5197" w:rsidP="006620F9">
      <w:pPr>
        <w:jc w:val="both"/>
        <w:rPr>
          <w:rFonts w:ascii="Montserrat" w:hAnsi="Montserrat" w:cs="Arial"/>
          <w:sz w:val="22"/>
          <w:szCs w:val="22"/>
          <w:shd w:val="clear" w:color="auto" w:fill="FFFFFF"/>
        </w:rPr>
      </w:pPr>
    </w:p>
    <w:p w14:paraId="66FC658D" w14:textId="51D85EA9" w:rsidR="00BF5197" w:rsidRPr="0061574E" w:rsidRDefault="00BF5197" w:rsidP="006620F9">
      <w:pPr>
        <w:jc w:val="center"/>
        <w:rPr>
          <w:rFonts w:ascii="Montserrat" w:hAnsi="Montserrat"/>
          <w:b/>
          <w:sz w:val="22"/>
          <w:szCs w:val="22"/>
        </w:rPr>
      </w:pPr>
      <w:r w:rsidRPr="0061574E">
        <w:rPr>
          <w:rFonts w:ascii="Montserrat" w:hAnsi="Montserrat"/>
          <w:lang w:val="en-US"/>
        </w:rPr>
        <w:drawing>
          <wp:inline distT="0" distB="0" distL="0" distR="0" wp14:anchorId="07EF53AC" wp14:editId="7E6FF822">
            <wp:extent cx="4557075" cy="2357355"/>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20" t="22271" r="4770" b="5306"/>
                    <a:stretch/>
                  </pic:blipFill>
                  <pic:spPr bwMode="auto">
                    <a:xfrm>
                      <a:off x="0" y="0"/>
                      <a:ext cx="4613228" cy="2386403"/>
                    </a:xfrm>
                    <a:prstGeom prst="rect">
                      <a:avLst/>
                    </a:prstGeom>
                    <a:noFill/>
                    <a:ln>
                      <a:noFill/>
                    </a:ln>
                    <a:extLst>
                      <a:ext uri="{53640926-AAD7-44D8-BBD7-CCE9431645EC}">
                        <a14:shadowObscured xmlns:a14="http://schemas.microsoft.com/office/drawing/2010/main"/>
                      </a:ext>
                    </a:extLst>
                  </pic:spPr>
                </pic:pic>
              </a:graphicData>
            </a:graphic>
          </wp:inline>
        </w:drawing>
      </w:r>
    </w:p>
    <w:p w14:paraId="6129C677" w14:textId="77777777" w:rsidR="00BF5197" w:rsidRPr="0061574E" w:rsidRDefault="00BF5197" w:rsidP="006620F9">
      <w:pPr>
        <w:jc w:val="both"/>
        <w:rPr>
          <w:rFonts w:ascii="Montserrat" w:hAnsi="Montserrat"/>
          <w:bCs/>
          <w:sz w:val="22"/>
          <w:szCs w:val="22"/>
        </w:rPr>
      </w:pPr>
    </w:p>
    <w:p w14:paraId="3B499A1C" w14:textId="56BFAB41" w:rsidR="00BF5197" w:rsidRDefault="00BF5197"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 xml:space="preserve">Independientemente de las causas que motiven el desplazamiento de los migrantes, estos llevan prácticas, valores, tradiciones y representaciones culturales que definen su identidad. </w:t>
      </w:r>
    </w:p>
    <w:p w14:paraId="1219B9AD" w14:textId="77777777" w:rsidR="00AE55E4" w:rsidRPr="0061574E" w:rsidRDefault="00AE55E4" w:rsidP="006620F9">
      <w:pPr>
        <w:jc w:val="both"/>
        <w:rPr>
          <w:rFonts w:ascii="Montserrat" w:hAnsi="Montserrat" w:cs="Arial"/>
          <w:sz w:val="22"/>
          <w:szCs w:val="22"/>
          <w:shd w:val="clear" w:color="auto" w:fill="FFFFFF"/>
        </w:rPr>
      </w:pPr>
    </w:p>
    <w:p w14:paraId="44B8FE4E" w14:textId="70535FDB" w:rsidR="00BF5197" w:rsidRPr="0061574E" w:rsidRDefault="00BF5197" w:rsidP="006620F9">
      <w:pPr>
        <w:jc w:val="center"/>
        <w:rPr>
          <w:rFonts w:ascii="Montserrat" w:hAnsi="Montserrat" w:cs="Arial"/>
          <w:sz w:val="24"/>
          <w:szCs w:val="24"/>
          <w:shd w:val="clear" w:color="auto" w:fill="FFFFFF"/>
        </w:rPr>
      </w:pPr>
      <w:r>
        <w:rPr>
          <w:lang w:val="en-US"/>
        </w:rPr>
        <w:lastRenderedPageBreak/>
        <w:drawing>
          <wp:inline distT="0" distB="0" distL="0" distR="0" wp14:anchorId="72D43DE3" wp14:editId="02A10D9B">
            <wp:extent cx="4137491" cy="22146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5">
                      <a:extLst>
                        <a:ext uri="{28A0092B-C50C-407E-A947-70E740481C1C}">
                          <a14:useLocalDpi xmlns:a14="http://schemas.microsoft.com/office/drawing/2010/main" val="0"/>
                        </a:ext>
                      </a:extLst>
                    </a:blip>
                    <a:stretch>
                      <a:fillRect/>
                    </a:stretch>
                  </pic:blipFill>
                  <pic:spPr>
                    <a:xfrm>
                      <a:off x="0" y="0"/>
                      <a:ext cx="4137491" cy="2214645"/>
                    </a:xfrm>
                    <a:prstGeom prst="rect">
                      <a:avLst/>
                    </a:prstGeom>
                  </pic:spPr>
                </pic:pic>
              </a:graphicData>
            </a:graphic>
          </wp:inline>
        </w:drawing>
      </w:r>
    </w:p>
    <w:p w14:paraId="329488EA" w14:textId="77777777" w:rsidR="00A53EA7" w:rsidRPr="0061574E" w:rsidRDefault="00A53EA7" w:rsidP="006620F9">
      <w:pPr>
        <w:jc w:val="both"/>
        <w:rPr>
          <w:rFonts w:ascii="Montserrat" w:hAnsi="Montserrat"/>
          <w:sz w:val="22"/>
          <w:szCs w:val="22"/>
        </w:rPr>
      </w:pPr>
    </w:p>
    <w:p w14:paraId="7CC37244" w14:textId="600ABC1F" w:rsidR="00BF5197" w:rsidRPr="0061574E" w:rsidRDefault="00BF5197" w:rsidP="058CED57">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58CED57">
        <w:rPr>
          <w:rStyle w:val="eop"/>
          <w:rFonts w:ascii="Montserrat" w:eastAsiaTheme="minorEastAsia" w:hAnsi="Montserrat" w:cs="Arial"/>
          <w:sz w:val="22"/>
          <w:szCs w:val="22"/>
        </w:rPr>
        <w:t>Observa el siguiente video</w:t>
      </w:r>
      <w:r w:rsidR="035E56C9" w:rsidRPr="058CED57">
        <w:rPr>
          <w:rStyle w:val="eop"/>
          <w:rFonts w:ascii="Montserrat" w:eastAsiaTheme="minorEastAsia" w:hAnsi="Montserrat" w:cs="Arial"/>
          <w:sz w:val="22"/>
          <w:szCs w:val="22"/>
        </w:rPr>
        <w:t>.</w:t>
      </w:r>
    </w:p>
    <w:p w14:paraId="1B8C9494" w14:textId="7B2CA072" w:rsidR="00BF5197" w:rsidRPr="0061574E" w:rsidRDefault="00BF5197" w:rsidP="006620F9">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7193C003" w14:textId="76799C8F" w:rsidR="00BF5197" w:rsidRPr="00D3473E" w:rsidRDefault="00BF5197" w:rsidP="00D3473E">
      <w:pPr>
        <w:pStyle w:val="Prrafodelista"/>
        <w:numPr>
          <w:ilvl w:val="0"/>
          <w:numId w:val="16"/>
        </w:numPr>
        <w:rPr>
          <w:rFonts w:ascii="Montserrat" w:hAnsi="Montserrat" w:cs="Arial"/>
          <w:color w:val="000000" w:themeColor="text1"/>
          <w:sz w:val="22"/>
          <w:szCs w:val="22"/>
        </w:rPr>
      </w:pPr>
      <w:r w:rsidRPr="00D3473E">
        <w:rPr>
          <w:rFonts w:ascii="Montserrat" w:hAnsi="Montserrat" w:cs="Arial"/>
          <w:b/>
          <w:bCs/>
          <w:color w:val="000000" w:themeColor="text1"/>
          <w:sz w:val="22"/>
          <w:szCs w:val="22"/>
        </w:rPr>
        <w:t>Los que llegaron</w:t>
      </w:r>
      <w:r w:rsidR="0047138F" w:rsidRPr="00D3473E">
        <w:rPr>
          <w:rFonts w:ascii="Montserrat" w:hAnsi="Montserrat" w:cs="Arial"/>
          <w:b/>
          <w:bCs/>
          <w:color w:val="000000" w:themeColor="text1"/>
          <w:sz w:val="22"/>
          <w:szCs w:val="22"/>
        </w:rPr>
        <w:t xml:space="preserve">. </w:t>
      </w:r>
      <w:r w:rsidR="0047138F" w:rsidRPr="00D3473E">
        <w:rPr>
          <w:rFonts w:ascii="Montserrat" w:hAnsi="Montserrat" w:cs="Arial"/>
          <w:color w:val="000000" w:themeColor="text1"/>
          <w:sz w:val="22"/>
          <w:szCs w:val="22"/>
        </w:rPr>
        <w:t>Del segundo 0:00:00 al 0:02:44</w:t>
      </w:r>
    </w:p>
    <w:p w14:paraId="7A14231B" w14:textId="7F438708" w:rsidR="00BF5197" w:rsidRPr="0061574E" w:rsidRDefault="00FC43FA" w:rsidP="006620F9">
      <w:pPr>
        <w:pStyle w:val="paragraph"/>
        <w:spacing w:before="0" w:beforeAutospacing="0" w:after="0" w:afterAutospacing="0"/>
        <w:ind w:firstLine="708"/>
        <w:jc w:val="both"/>
        <w:textAlignment w:val="baseline"/>
        <w:rPr>
          <w:rStyle w:val="Hipervnculo"/>
          <w:rFonts w:ascii="Montserrat" w:hAnsi="Montserrat" w:cs="Arial"/>
          <w:sz w:val="22"/>
          <w:szCs w:val="22"/>
        </w:rPr>
      </w:pPr>
      <w:hyperlink r:id="rId16" w:history="1">
        <w:r w:rsidR="00D309C8" w:rsidRPr="0061574E">
          <w:rPr>
            <w:rStyle w:val="Hipervnculo"/>
            <w:rFonts w:ascii="Montserrat" w:hAnsi="Montserrat" w:cs="Arial"/>
            <w:sz w:val="22"/>
            <w:szCs w:val="22"/>
          </w:rPr>
          <w:t>https://www.youtube.com/watch?v=-OoZ0O-rgUU&amp;ab_channel=CanalOnce</w:t>
        </w:r>
      </w:hyperlink>
    </w:p>
    <w:p w14:paraId="0DBF47BA" w14:textId="77777777" w:rsidR="00BF5197" w:rsidRPr="0061574E" w:rsidRDefault="00BF5197" w:rsidP="006620F9">
      <w:pPr>
        <w:pStyle w:val="paragraph"/>
        <w:spacing w:before="0" w:beforeAutospacing="0" w:after="0" w:afterAutospacing="0"/>
        <w:jc w:val="both"/>
        <w:textAlignment w:val="baseline"/>
        <w:rPr>
          <w:rStyle w:val="eop"/>
          <w:rFonts w:ascii="Montserrat" w:eastAsiaTheme="minorEastAsia" w:hAnsi="Montserrat" w:cs="Arial"/>
          <w:sz w:val="22"/>
          <w:szCs w:val="22"/>
          <w:highlight w:val="yellow"/>
        </w:rPr>
      </w:pPr>
    </w:p>
    <w:p w14:paraId="2AE6621B" w14:textId="5DC48E5E" w:rsidR="00BF5197" w:rsidRPr="0061574E" w:rsidRDefault="00BF5197"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Cuando se habla de los principales países receptores de migrantes se menciona a Alemania. En el video viste otro ejemplo respecto a la migración, que se relaciona c</w:t>
      </w:r>
      <w:r w:rsidR="0047138F" w:rsidRPr="0061574E">
        <w:rPr>
          <w:rFonts w:ascii="Montserrat" w:hAnsi="Montserrat" w:cs="Arial"/>
          <w:sz w:val="22"/>
          <w:szCs w:val="22"/>
          <w:shd w:val="clear" w:color="auto" w:fill="FFFFFF"/>
        </w:rPr>
        <w:t xml:space="preserve">on </w:t>
      </w:r>
      <w:r w:rsidRPr="0061574E">
        <w:rPr>
          <w:rFonts w:ascii="Montserrat" w:hAnsi="Montserrat" w:cs="Arial"/>
          <w:sz w:val="22"/>
          <w:szCs w:val="22"/>
          <w:shd w:val="clear" w:color="auto" w:fill="FFFFFF"/>
        </w:rPr>
        <w:t xml:space="preserve">la nota de tu libro de las páginas 97 y 98. </w:t>
      </w:r>
      <w:r w:rsidR="0047138F" w:rsidRPr="0061574E">
        <w:rPr>
          <w:rFonts w:ascii="Montserrat" w:hAnsi="Montserrat" w:cs="Arial"/>
          <w:sz w:val="22"/>
          <w:szCs w:val="22"/>
          <w:shd w:val="clear" w:color="auto" w:fill="FFFFFF"/>
        </w:rPr>
        <w:t>Se habla</w:t>
      </w:r>
      <w:r w:rsidRPr="0061574E">
        <w:rPr>
          <w:rFonts w:ascii="Montserrat" w:hAnsi="Montserrat" w:cs="Arial"/>
          <w:sz w:val="22"/>
          <w:szCs w:val="22"/>
          <w:shd w:val="clear" w:color="auto" w:fill="FFFFFF"/>
        </w:rPr>
        <w:t xml:space="preserve"> de la migración, de las causas que originaron esta, pero también de la actitud de los habitantes de los países receptores.</w:t>
      </w:r>
    </w:p>
    <w:p w14:paraId="0A10F416" w14:textId="77777777" w:rsidR="00BF5197" w:rsidRPr="0061574E" w:rsidRDefault="00BF5197" w:rsidP="006620F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044CA4A" w14:textId="72ED1E6A" w:rsidR="0047138F" w:rsidRPr="0061574E" w:rsidRDefault="0047138F"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S</w:t>
      </w:r>
      <w:r w:rsidR="00620685" w:rsidRPr="0061574E">
        <w:rPr>
          <w:rFonts w:ascii="Montserrat" w:hAnsi="Montserrat" w:cs="Arial"/>
          <w:sz w:val="22"/>
          <w:szCs w:val="22"/>
          <w:shd w:val="clear" w:color="auto" w:fill="FFFFFF"/>
        </w:rPr>
        <w:t>i</w:t>
      </w:r>
      <w:r w:rsidRPr="0061574E">
        <w:rPr>
          <w:rFonts w:ascii="Montserrat" w:hAnsi="Montserrat" w:cs="Arial"/>
          <w:sz w:val="22"/>
          <w:szCs w:val="22"/>
          <w:shd w:val="clear" w:color="auto" w:fill="FFFFFF"/>
        </w:rPr>
        <w:t>gue viendo el video</w:t>
      </w:r>
      <w:r w:rsidR="00D309C8" w:rsidRPr="0061574E">
        <w:rPr>
          <w:rFonts w:ascii="Montserrat" w:hAnsi="Montserrat" w:cs="Arial"/>
          <w:sz w:val="22"/>
          <w:szCs w:val="22"/>
          <w:shd w:val="clear" w:color="auto" w:fill="FFFFFF"/>
        </w:rPr>
        <w:t xml:space="preserve"> y</w:t>
      </w:r>
      <w:r w:rsidRPr="0061574E">
        <w:rPr>
          <w:rFonts w:ascii="Montserrat" w:hAnsi="Montserrat" w:cs="Arial"/>
          <w:sz w:val="22"/>
          <w:szCs w:val="22"/>
          <w:shd w:val="clear" w:color="auto" w:fill="FFFFFF"/>
        </w:rPr>
        <w:t xml:space="preserve"> piensa en la forma en la qué crees que tu entorno recibiría a este tipo de migrantes.</w:t>
      </w:r>
    </w:p>
    <w:p w14:paraId="7F92008E" w14:textId="1F2C494A" w:rsidR="00620685" w:rsidRPr="0061574E" w:rsidRDefault="00620685" w:rsidP="006620F9">
      <w:pPr>
        <w:jc w:val="both"/>
        <w:rPr>
          <w:rFonts w:ascii="Montserrat" w:hAnsi="Montserrat" w:cs="Arial"/>
          <w:sz w:val="22"/>
          <w:szCs w:val="22"/>
          <w:shd w:val="clear" w:color="auto" w:fill="FFFFFF"/>
        </w:rPr>
      </w:pPr>
    </w:p>
    <w:p w14:paraId="1FD23229" w14:textId="1EA647C3" w:rsidR="00620685" w:rsidRPr="00D3473E" w:rsidRDefault="00620685" w:rsidP="00D3473E">
      <w:pPr>
        <w:pStyle w:val="Prrafodelista"/>
        <w:numPr>
          <w:ilvl w:val="0"/>
          <w:numId w:val="16"/>
        </w:numPr>
        <w:rPr>
          <w:rFonts w:ascii="Montserrat" w:hAnsi="Montserrat" w:cs="Arial"/>
          <w:sz w:val="22"/>
          <w:szCs w:val="22"/>
          <w:lang w:eastAsia="es-MX"/>
        </w:rPr>
      </w:pPr>
      <w:r w:rsidRPr="00D3473E">
        <w:rPr>
          <w:rFonts w:ascii="Montserrat" w:hAnsi="Montserrat" w:cs="Arial"/>
          <w:b/>
          <w:bCs/>
          <w:color w:val="000000" w:themeColor="text1"/>
          <w:sz w:val="22"/>
          <w:szCs w:val="22"/>
        </w:rPr>
        <w:t>Los que llegaron</w:t>
      </w:r>
      <w:r w:rsidRPr="00D3473E">
        <w:rPr>
          <w:rFonts w:ascii="Montserrat" w:hAnsi="Montserrat" w:cs="Arial"/>
          <w:color w:val="000000" w:themeColor="text1"/>
          <w:sz w:val="22"/>
          <w:szCs w:val="22"/>
        </w:rPr>
        <w:t xml:space="preserve"> Del segundo 0:0</w:t>
      </w:r>
      <w:r w:rsidRPr="00D3473E">
        <w:rPr>
          <w:rFonts w:ascii="Montserrat" w:hAnsi="Montserrat" w:cs="Arial"/>
          <w:sz w:val="22"/>
          <w:szCs w:val="22"/>
          <w:lang w:eastAsia="es-MX"/>
        </w:rPr>
        <w:t>4:17 al 0:05:52</w:t>
      </w:r>
    </w:p>
    <w:p w14:paraId="01045F8C" w14:textId="4BDF925D" w:rsidR="00620685" w:rsidRPr="0061574E" w:rsidRDefault="00FC43FA" w:rsidP="006620F9">
      <w:pPr>
        <w:ind w:firstLine="708"/>
        <w:jc w:val="both"/>
        <w:rPr>
          <w:rFonts w:ascii="Montserrat" w:hAnsi="Montserrat" w:cs="Arial"/>
          <w:sz w:val="22"/>
          <w:szCs w:val="22"/>
          <w:shd w:val="clear" w:color="auto" w:fill="FFFFFF"/>
        </w:rPr>
      </w:pPr>
      <w:hyperlink r:id="rId17" w:history="1">
        <w:r w:rsidR="00D309C8" w:rsidRPr="0061574E">
          <w:rPr>
            <w:rStyle w:val="Hipervnculo"/>
            <w:rFonts w:ascii="Montserrat" w:hAnsi="Montserrat" w:cs="Arial"/>
            <w:sz w:val="22"/>
            <w:szCs w:val="22"/>
            <w:lang w:eastAsia="es-MX"/>
          </w:rPr>
          <w:t>https://www.youtube.com/watch?v=-OoZ0O-rgUU&amp;ab_channel=CanalOnce</w:t>
        </w:r>
      </w:hyperlink>
    </w:p>
    <w:p w14:paraId="4A1BE328" w14:textId="042B411D" w:rsidR="00BF5197" w:rsidRPr="0061574E" w:rsidRDefault="00BF5197" w:rsidP="006620F9">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1715CB70" w14:textId="7146839A" w:rsidR="00620685" w:rsidRPr="0061574E" w:rsidRDefault="00620685"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A partir de estas perspectivas puede darse un trato justo y equitativo a los inmigrantes, independientemente de las causas que motivaron su migración, debe respetarse su dignidad humana, sus derechos fundamentales y ser tratados con respeto y tolerancia.</w:t>
      </w:r>
    </w:p>
    <w:p w14:paraId="3933A348" w14:textId="0D0BD036" w:rsidR="00620685" w:rsidRPr="0061574E" w:rsidRDefault="00620685" w:rsidP="006620F9">
      <w:pPr>
        <w:jc w:val="both"/>
        <w:rPr>
          <w:rFonts w:ascii="Montserrat" w:hAnsi="Montserrat" w:cs="Arial"/>
          <w:sz w:val="22"/>
          <w:szCs w:val="22"/>
          <w:shd w:val="clear" w:color="auto" w:fill="FFFFFF"/>
        </w:rPr>
      </w:pPr>
    </w:p>
    <w:p w14:paraId="2C7731D6" w14:textId="61FB9A30" w:rsidR="00620685" w:rsidRPr="0061574E" w:rsidRDefault="00620685"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Los migrantes tratarán de integrarse a la forma de vida de su lugar de destino, pero preservarán, en la medida de lo posible, los rasgos de su cultura de origen, dando lugar al sincretismo.</w:t>
      </w:r>
    </w:p>
    <w:p w14:paraId="0C571123" w14:textId="03391C33" w:rsidR="00620685" w:rsidRPr="0061574E" w:rsidRDefault="00620685" w:rsidP="006620F9">
      <w:pPr>
        <w:jc w:val="both"/>
        <w:rPr>
          <w:rFonts w:ascii="Montserrat" w:hAnsi="Montserrat" w:cs="Arial"/>
          <w:sz w:val="22"/>
          <w:szCs w:val="22"/>
          <w:shd w:val="clear" w:color="auto" w:fill="FFFFFF"/>
        </w:rPr>
      </w:pPr>
    </w:p>
    <w:p w14:paraId="40FB71A5" w14:textId="13E3779C" w:rsidR="00620685" w:rsidRPr="0061574E" w:rsidRDefault="00620685" w:rsidP="006620F9">
      <w:pPr>
        <w:jc w:val="center"/>
        <w:rPr>
          <w:rFonts w:ascii="Montserrat" w:hAnsi="Montserrat" w:cs="Arial"/>
          <w:sz w:val="22"/>
          <w:szCs w:val="22"/>
          <w:shd w:val="clear" w:color="auto" w:fill="FFFFFF"/>
        </w:rPr>
      </w:pPr>
      <w:r>
        <w:rPr>
          <w:lang w:val="en-US"/>
        </w:rPr>
        <w:lastRenderedPageBreak/>
        <w:drawing>
          <wp:inline distT="0" distB="0" distL="0" distR="0" wp14:anchorId="4E744E3D" wp14:editId="2B290AF1">
            <wp:extent cx="3949597" cy="238378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8">
                      <a:extLst>
                        <a:ext uri="{28A0092B-C50C-407E-A947-70E740481C1C}">
                          <a14:useLocalDpi xmlns:a14="http://schemas.microsoft.com/office/drawing/2010/main" val="0"/>
                        </a:ext>
                      </a:extLst>
                    </a:blip>
                    <a:stretch>
                      <a:fillRect/>
                    </a:stretch>
                  </pic:blipFill>
                  <pic:spPr>
                    <a:xfrm>
                      <a:off x="0" y="0"/>
                      <a:ext cx="3949597" cy="2383782"/>
                    </a:xfrm>
                    <a:prstGeom prst="rect">
                      <a:avLst/>
                    </a:prstGeom>
                  </pic:spPr>
                </pic:pic>
              </a:graphicData>
            </a:graphic>
          </wp:inline>
        </w:drawing>
      </w:r>
    </w:p>
    <w:p w14:paraId="0A6D9768" w14:textId="29562828" w:rsidR="00620685" w:rsidRPr="0061574E" w:rsidRDefault="00620685" w:rsidP="006620F9">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6B7196F5" w14:textId="0644A83C" w:rsidR="00620685" w:rsidRPr="0061574E" w:rsidRDefault="00620685"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Así como la tradición del Día de Muertos hay muchas otras que surgen con la llegada de distintos grupos, y la confluencia de sus rasgos culturales, como ocurrió durante la colonización de nuestro país.</w:t>
      </w:r>
    </w:p>
    <w:p w14:paraId="694F42EC" w14:textId="1CBBB4C9" w:rsidR="00620685" w:rsidRPr="0061574E" w:rsidRDefault="00620685" w:rsidP="006620F9">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0F07B0D2" w14:textId="77777777" w:rsidR="00D309C8" w:rsidRPr="0061574E" w:rsidRDefault="00620685"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Los países receptores</w:t>
      </w:r>
      <w:r w:rsidRPr="0061574E">
        <w:rPr>
          <w:rFonts w:ascii="Montserrat" w:hAnsi="Montserrat" w:cs="Arial"/>
          <w:color w:val="FF0000"/>
          <w:sz w:val="22"/>
          <w:szCs w:val="22"/>
          <w:shd w:val="clear" w:color="auto" w:fill="FFFFFF"/>
        </w:rPr>
        <w:t xml:space="preserve"> </w:t>
      </w:r>
      <w:r w:rsidRPr="0061574E">
        <w:rPr>
          <w:rFonts w:ascii="Montserrat" w:hAnsi="Montserrat" w:cs="Arial"/>
          <w:sz w:val="22"/>
          <w:szCs w:val="22"/>
          <w:shd w:val="clear" w:color="auto" w:fill="FFFFFF"/>
        </w:rPr>
        <w:t>de migrantes atienden esta situación de manera formal, en ocasiones con medidas severas, por lo que es necesario que, como parte de sus políticas, consideren la protección de los derechos humanos</w:t>
      </w:r>
      <w:r w:rsidR="00D309C8" w:rsidRPr="0061574E">
        <w:rPr>
          <w:rFonts w:ascii="Montserrat" w:hAnsi="Montserrat" w:cs="Arial"/>
          <w:sz w:val="22"/>
          <w:szCs w:val="22"/>
          <w:shd w:val="clear" w:color="auto" w:fill="FFFFFF"/>
        </w:rPr>
        <w:t>.</w:t>
      </w:r>
    </w:p>
    <w:p w14:paraId="52014657" w14:textId="77777777" w:rsidR="00D309C8" w:rsidRPr="0061574E" w:rsidRDefault="00D309C8" w:rsidP="006620F9">
      <w:pPr>
        <w:jc w:val="both"/>
        <w:rPr>
          <w:rFonts w:ascii="Montserrat" w:hAnsi="Montserrat" w:cs="Arial"/>
          <w:sz w:val="22"/>
          <w:szCs w:val="22"/>
          <w:shd w:val="clear" w:color="auto" w:fill="FFFFFF"/>
        </w:rPr>
      </w:pPr>
    </w:p>
    <w:p w14:paraId="19999643" w14:textId="35171805" w:rsidR="00620685" w:rsidRPr="0061574E" w:rsidRDefault="00620685"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Cuando se asume la superioridad de una cultura sobre otra surgen la discriminación, el abuso o la explotación.</w:t>
      </w:r>
      <w:r w:rsidR="00EC5BDD" w:rsidRPr="0061574E">
        <w:rPr>
          <w:rFonts w:ascii="Montserrat" w:hAnsi="Montserrat" w:cs="Arial"/>
          <w:sz w:val="22"/>
          <w:szCs w:val="22"/>
          <w:shd w:val="clear" w:color="auto" w:fill="FFFFFF"/>
        </w:rPr>
        <w:t xml:space="preserve"> </w:t>
      </w:r>
      <w:r w:rsidRPr="0061574E">
        <w:rPr>
          <w:rFonts w:ascii="Montserrat" w:hAnsi="Montserrat" w:cs="Arial"/>
          <w:sz w:val="22"/>
          <w:szCs w:val="22"/>
          <w:shd w:val="clear" w:color="auto" w:fill="FFFFFF"/>
        </w:rPr>
        <w:t>En cambio, cuando mostramos apertura hacia quienes migran, y permanecen en nuestro país, aprendemos, conocemos, apreciamos y valoramos su diversidad.</w:t>
      </w:r>
    </w:p>
    <w:p w14:paraId="3822A3EF" w14:textId="77777777" w:rsidR="00620685" w:rsidRPr="0061574E" w:rsidRDefault="00620685" w:rsidP="006620F9">
      <w:pPr>
        <w:jc w:val="both"/>
        <w:rPr>
          <w:rFonts w:ascii="Montserrat" w:hAnsi="Montserrat" w:cs="Arial"/>
          <w:sz w:val="22"/>
          <w:szCs w:val="22"/>
          <w:shd w:val="clear" w:color="auto" w:fill="FFFFFF"/>
        </w:rPr>
      </w:pPr>
    </w:p>
    <w:p w14:paraId="3426397E" w14:textId="6184A9A5" w:rsidR="00620685" w:rsidRPr="0061574E" w:rsidRDefault="00620685" w:rsidP="00A55C24">
      <w:pPr>
        <w:rPr>
          <w:rFonts w:ascii="Montserrat" w:hAnsi="Montserrat" w:cs="Arial"/>
          <w:sz w:val="22"/>
          <w:szCs w:val="22"/>
          <w:shd w:val="clear" w:color="auto" w:fill="FFFFFF"/>
        </w:rPr>
      </w:pPr>
      <w:r w:rsidRPr="0061574E">
        <w:rPr>
          <w:rFonts w:ascii="Montserrat" w:hAnsi="Montserrat" w:cs="Arial"/>
          <w:sz w:val="22"/>
          <w:szCs w:val="22"/>
          <w:shd w:val="clear" w:color="auto" w:fill="FFFFFF"/>
        </w:rPr>
        <w:t>Puntos importantes que requieren considerar los gobiernos de las naciones ante los movimientos migratorios.</w:t>
      </w:r>
    </w:p>
    <w:p w14:paraId="6E4881CE" w14:textId="77777777" w:rsidR="00620685" w:rsidRPr="0061574E" w:rsidRDefault="00620685" w:rsidP="00A55C24">
      <w:pPr>
        <w:rPr>
          <w:rFonts w:ascii="Montserrat" w:hAnsi="Montserrat" w:cs="Arial"/>
          <w:sz w:val="22"/>
          <w:szCs w:val="22"/>
          <w:shd w:val="clear" w:color="auto" w:fill="FFFFFF"/>
        </w:rPr>
      </w:pPr>
    </w:p>
    <w:p w14:paraId="162A0FAE" w14:textId="7EA07F81" w:rsidR="00620685" w:rsidRPr="0061574E" w:rsidRDefault="00620685" w:rsidP="006620F9">
      <w:pPr>
        <w:jc w:val="center"/>
        <w:rPr>
          <w:rFonts w:ascii="Montserrat" w:hAnsi="Montserrat" w:cs="Arial"/>
          <w:sz w:val="22"/>
          <w:szCs w:val="22"/>
          <w:shd w:val="clear" w:color="auto" w:fill="FFFFFF"/>
        </w:rPr>
      </w:pPr>
      <w:r>
        <w:rPr>
          <w:lang w:val="en-US"/>
        </w:rPr>
        <w:drawing>
          <wp:inline distT="0" distB="0" distL="0" distR="0" wp14:anchorId="3FC77FDA" wp14:editId="1C146F76">
            <wp:extent cx="4114493" cy="2304499"/>
            <wp:effectExtent l="0" t="0" r="63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9">
                      <a:extLst>
                        <a:ext uri="{28A0092B-C50C-407E-A947-70E740481C1C}">
                          <a14:useLocalDpi xmlns:a14="http://schemas.microsoft.com/office/drawing/2010/main" val="0"/>
                        </a:ext>
                      </a:extLst>
                    </a:blip>
                    <a:stretch>
                      <a:fillRect/>
                    </a:stretch>
                  </pic:blipFill>
                  <pic:spPr>
                    <a:xfrm>
                      <a:off x="0" y="0"/>
                      <a:ext cx="4114493" cy="2304499"/>
                    </a:xfrm>
                    <a:prstGeom prst="rect">
                      <a:avLst/>
                    </a:prstGeom>
                  </pic:spPr>
                </pic:pic>
              </a:graphicData>
            </a:graphic>
          </wp:inline>
        </w:drawing>
      </w:r>
    </w:p>
    <w:p w14:paraId="1EF44C98" w14:textId="6EA8A51C" w:rsidR="00620685" w:rsidRPr="0061574E" w:rsidRDefault="00620685" w:rsidP="006620F9">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56D304F4" w14:textId="1C0F15A6" w:rsidR="00620685" w:rsidRPr="0061574E" w:rsidRDefault="00620685" w:rsidP="006620F9">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r w:rsidRPr="0061574E">
        <w:rPr>
          <w:rFonts w:ascii="Montserrat" w:hAnsi="Montserrat" w:cs="Arial"/>
          <w:sz w:val="22"/>
          <w:szCs w:val="22"/>
          <w:shd w:val="clear" w:color="auto" w:fill="FFFFFF"/>
        </w:rPr>
        <w:t xml:space="preserve">Cultural y socialmente es prioritario que los gobiernos atiendan y respeten los derechos de los migrantes, que ofrezca respuesta a sus necesidades y busquen la cooperación regional e internacional, </w:t>
      </w:r>
      <w:r w:rsidR="000858AA" w:rsidRPr="0061574E">
        <w:rPr>
          <w:rFonts w:ascii="Montserrat" w:hAnsi="Montserrat" w:cs="Arial"/>
          <w:sz w:val="22"/>
          <w:szCs w:val="22"/>
          <w:shd w:val="clear" w:color="auto" w:fill="FFFFFF"/>
        </w:rPr>
        <w:t xml:space="preserve">el bienestar </w:t>
      </w:r>
      <w:r w:rsidRPr="0061574E">
        <w:rPr>
          <w:rFonts w:ascii="Montserrat" w:hAnsi="Montserrat" w:cs="Arial"/>
          <w:sz w:val="22"/>
          <w:szCs w:val="22"/>
          <w:shd w:val="clear" w:color="auto" w:fill="FFFFFF"/>
        </w:rPr>
        <w:t>socioeconómico</w:t>
      </w:r>
      <w:r w:rsidR="000858AA" w:rsidRPr="0061574E">
        <w:rPr>
          <w:rFonts w:ascii="Montserrat" w:hAnsi="Montserrat" w:cs="Arial"/>
          <w:sz w:val="22"/>
          <w:szCs w:val="22"/>
          <w:shd w:val="clear" w:color="auto" w:fill="FFFFFF"/>
        </w:rPr>
        <w:t>,</w:t>
      </w:r>
      <w:r w:rsidRPr="0061574E">
        <w:rPr>
          <w:rFonts w:ascii="Montserrat" w:hAnsi="Montserrat" w:cs="Arial"/>
          <w:sz w:val="22"/>
          <w:szCs w:val="22"/>
          <w:shd w:val="clear" w:color="auto" w:fill="FFFFFF"/>
        </w:rPr>
        <w:t xml:space="preserve"> la movilidad en situaciones de crisis y </w:t>
      </w:r>
      <w:r w:rsidR="000858AA" w:rsidRPr="0061574E">
        <w:rPr>
          <w:rFonts w:ascii="Montserrat" w:hAnsi="Montserrat" w:cs="Arial"/>
          <w:sz w:val="22"/>
          <w:szCs w:val="22"/>
          <w:shd w:val="clear" w:color="auto" w:fill="FFFFFF"/>
        </w:rPr>
        <w:t>condición</w:t>
      </w:r>
      <w:r w:rsidRPr="0061574E">
        <w:rPr>
          <w:rFonts w:ascii="Montserrat" w:hAnsi="Montserrat" w:cs="Arial"/>
          <w:sz w:val="22"/>
          <w:szCs w:val="22"/>
          <w:shd w:val="clear" w:color="auto" w:fill="FFFFFF"/>
        </w:rPr>
        <w:t xml:space="preserve"> migra</w:t>
      </w:r>
      <w:r w:rsidR="000858AA" w:rsidRPr="0061574E">
        <w:rPr>
          <w:rFonts w:ascii="Montserrat" w:hAnsi="Montserrat" w:cs="Arial"/>
          <w:sz w:val="22"/>
          <w:szCs w:val="22"/>
          <w:shd w:val="clear" w:color="auto" w:fill="FFFFFF"/>
        </w:rPr>
        <w:t>nte</w:t>
      </w:r>
      <w:r w:rsidRPr="0061574E">
        <w:rPr>
          <w:rFonts w:ascii="Montserrat" w:hAnsi="Montserrat" w:cs="Arial"/>
          <w:sz w:val="22"/>
          <w:szCs w:val="22"/>
          <w:shd w:val="clear" w:color="auto" w:fill="FFFFFF"/>
        </w:rPr>
        <w:t xml:space="preserve"> segura y ordenada.</w:t>
      </w:r>
    </w:p>
    <w:p w14:paraId="7BAB8FD4" w14:textId="4674F3FA" w:rsidR="00A55C24" w:rsidRPr="0061574E" w:rsidRDefault="00A55C24" w:rsidP="006620F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7ED0FD9" w14:textId="04233536" w:rsidR="0024333B" w:rsidRPr="0061574E" w:rsidRDefault="0024333B" w:rsidP="006620F9">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61574E">
        <w:rPr>
          <w:rStyle w:val="eop"/>
          <w:rFonts w:ascii="Montserrat" w:eastAsiaTheme="minorEastAsia" w:hAnsi="Montserrat" w:cs="Arial"/>
          <w:b/>
          <w:bCs/>
          <w:sz w:val="28"/>
          <w:szCs w:val="28"/>
        </w:rPr>
        <w:t xml:space="preserve">El </w:t>
      </w:r>
      <w:r w:rsidR="000800F8">
        <w:rPr>
          <w:rStyle w:val="eop"/>
          <w:rFonts w:ascii="Montserrat" w:eastAsiaTheme="minorEastAsia" w:hAnsi="Montserrat" w:cs="Arial"/>
          <w:b/>
          <w:bCs/>
          <w:sz w:val="28"/>
          <w:szCs w:val="28"/>
        </w:rPr>
        <w:t>r</w:t>
      </w:r>
      <w:r w:rsidRPr="0061574E">
        <w:rPr>
          <w:rStyle w:val="eop"/>
          <w:rFonts w:ascii="Montserrat" w:eastAsiaTheme="minorEastAsia" w:hAnsi="Montserrat" w:cs="Arial"/>
          <w:b/>
          <w:bCs/>
          <w:sz w:val="28"/>
          <w:szCs w:val="28"/>
        </w:rPr>
        <w:t xml:space="preserve">eto de </w:t>
      </w:r>
      <w:r w:rsidR="000800F8">
        <w:rPr>
          <w:rStyle w:val="eop"/>
          <w:rFonts w:ascii="Montserrat" w:eastAsiaTheme="minorEastAsia" w:hAnsi="Montserrat" w:cs="Arial"/>
          <w:b/>
          <w:bCs/>
          <w:sz w:val="28"/>
          <w:szCs w:val="28"/>
        </w:rPr>
        <w:t>h</w:t>
      </w:r>
      <w:r w:rsidRPr="0061574E">
        <w:rPr>
          <w:rStyle w:val="eop"/>
          <w:rFonts w:ascii="Montserrat" w:eastAsiaTheme="minorEastAsia" w:hAnsi="Montserrat" w:cs="Arial"/>
          <w:b/>
          <w:bCs/>
          <w:sz w:val="28"/>
          <w:szCs w:val="28"/>
        </w:rPr>
        <w:t xml:space="preserve">oy: </w:t>
      </w:r>
    </w:p>
    <w:p w14:paraId="700387D9" w14:textId="527F8B2A" w:rsidR="00226050" w:rsidRPr="0061574E" w:rsidRDefault="00226050" w:rsidP="006620F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D2F25C9" w14:textId="014B1CCD" w:rsidR="00226050" w:rsidRPr="0061574E" w:rsidRDefault="00226050" w:rsidP="006620F9">
      <w:pPr>
        <w:pStyle w:val="paragraph"/>
        <w:spacing w:before="0" w:beforeAutospacing="0" w:after="0" w:afterAutospacing="0"/>
        <w:jc w:val="both"/>
        <w:textAlignment w:val="baseline"/>
        <w:rPr>
          <w:rFonts w:ascii="Montserrat" w:hAnsi="Montserrat" w:cs="Arial"/>
          <w:color w:val="000000" w:themeColor="text1"/>
          <w:sz w:val="22"/>
          <w:szCs w:val="22"/>
        </w:rPr>
      </w:pPr>
      <w:r w:rsidRPr="0061574E">
        <w:rPr>
          <w:rFonts w:ascii="Montserrat" w:hAnsi="Montserrat" w:cs="Arial"/>
          <w:color w:val="000000" w:themeColor="text1"/>
          <w:sz w:val="22"/>
          <w:szCs w:val="22"/>
        </w:rPr>
        <w:t>Investiga c</w:t>
      </w:r>
      <w:r w:rsidR="00EC5BDD" w:rsidRPr="0061574E">
        <w:rPr>
          <w:rFonts w:ascii="Montserrat" w:hAnsi="Montserrat" w:cs="Arial"/>
          <w:color w:val="000000" w:themeColor="text1"/>
          <w:sz w:val="22"/>
          <w:szCs w:val="22"/>
        </w:rPr>
        <w:t>ú</w:t>
      </w:r>
      <w:r w:rsidRPr="0061574E">
        <w:rPr>
          <w:rFonts w:ascii="Montserrat" w:hAnsi="Montserrat" w:cs="Arial"/>
          <w:color w:val="000000" w:themeColor="text1"/>
          <w:sz w:val="22"/>
          <w:szCs w:val="22"/>
        </w:rPr>
        <w:t>al es el instituto mexicano, de carácter nacional, que tiene la responsabilidad de aplicar las diversas disposiciones para otorgar a todos los extranjeros las facilidades necesarias para llevar a cabo procedimientos migratorios legales.</w:t>
      </w:r>
    </w:p>
    <w:p w14:paraId="52FD1DC5" w14:textId="5A570E4B" w:rsidR="00CC4840" w:rsidRPr="0061574E" w:rsidRDefault="00CC4840" w:rsidP="006620F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FA84741" w14:textId="7FB9C254" w:rsidR="0024333B" w:rsidRPr="0061574E" w:rsidRDefault="0024333B" w:rsidP="006620F9">
      <w:pPr>
        <w:jc w:val="both"/>
        <w:rPr>
          <w:rStyle w:val="eop"/>
          <w:rFonts w:ascii="Montserrat" w:hAnsi="Montserrat"/>
          <w:color w:val="000000"/>
          <w:sz w:val="22"/>
          <w:szCs w:val="22"/>
        </w:rPr>
      </w:pPr>
      <w:r w:rsidRPr="0061574E">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61574E" w:rsidRDefault="0024333B" w:rsidP="006620F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61574E" w:rsidRDefault="0024333B" w:rsidP="006620F9">
      <w:pPr>
        <w:autoSpaceDE w:val="0"/>
        <w:autoSpaceDN w:val="0"/>
        <w:adjustRightInd w:val="0"/>
        <w:jc w:val="center"/>
        <w:rPr>
          <w:rFonts w:ascii="Montserrat" w:eastAsiaTheme="minorHAnsi" w:hAnsi="Montserrat" w:cstheme="minorBidi"/>
          <w:b/>
          <w:sz w:val="24"/>
          <w:szCs w:val="24"/>
        </w:rPr>
      </w:pPr>
      <w:r w:rsidRPr="0061574E">
        <w:rPr>
          <w:rFonts w:ascii="Montserrat" w:eastAsiaTheme="minorHAnsi" w:hAnsi="Montserrat" w:cstheme="minorBidi"/>
          <w:b/>
          <w:sz w:val="24"/>
          <w:szCs w:val="24"/>
        </w:rPr>
        <w:t>¡Buen trabajo!</w:t>
      </w:r>
    </w:p>
    <w:p w14:paraId="6CB3509D" w14:textId="77777777" w:rsidR="0024333B" w:rsidRPr="0061574E" w:rsidRDefault="0024333B" w:rsidP="006620F9">
      <w:pPr>
        <w:autoSpaceDE w:val="0"/>
        <w:autoSpaceDN w:val="0"/>
        <w:adjustRightInd w:val="0"/>
        <w:jc w:val="center"/>
        <w:rPr>
          <w:rFonts w:ascii="Montserrat" w:eastAsiaTheme="minorHAnsi" w:hAnsi="Montserrat" w:cstheme="minorBidi"/>
          <w:b/>
          <w:sz w:val="24"/>
          <w:szCs w:val="24"/>
        </w:rPr>
      </w:pPr>
    </w:p>
    <w:p w14:paraId="1356FC8B" w14:textId="60284A67" w:rsidR="0026593B" w:rsidRPr="0061574E" w:rsidRDefault="0024333B" w:rsidP="006620F9">
      <w:pPr>
        <w:autoSpaceDE w:val="0"/>
        <w:autoSpaceDN w:val="0"/>
        <w:adjustRightInd w:val="0"/>
        <w:jc w:val="center"/>
        <w:rPr>
          <w:rFonts w:ascii="Montserrat" w:eastAsiaTheme="minorHAnsi" w:hAnsi="Montserrat" w:cstheme="minorBidi"/>
          <w:b/>
          <w:sz w:val="24"/>
          <w:szCs w:val="24"/>
        </w:rPr>
      </w:pPr>
      <w:r w:rsidRPr="0061574E">
        <w:rPr>
          <w:rFonts w:ascii="Montserrat" w:eastAsiaTheme="minorHAnsi" w:hAnsi="Montserrat" w:cstheme="minorBidi"/>
          <w:b/>
          <w:sz w:val="24"/>
          <w:szCs w:val="24"/>
        </w:rPr>
        <w:t>Gracias por tu esfuerzo.</w:t>
      </w:r>
    </w:p>
    <w:p w14:paraId="04BB4CC1" w14:textId="207C3AD8" w:rsidR="00CC3B32" w:rsidRPr="00A55C24" w:rsidRDefault="00CC3B32" w:rsidP="00A55C24">
      <w:pPr>
        <w:autoSpaceDE w:val="0"/>
        <w:autoSpaceDN w:val="0"/>
        <w:adjustRightInd w:val="0"/>
        <w:rPr>
          <w:rFonts w:ascii="Montserrat" w:eastAsiaTheme="minorHAnsi" w:hAnsi="Montserrat" w:cstheme="minorBidi"/>
          <w:bCs/>
          <w:sz w:val="24"/>
          <w:szCs w:val="24"/>
        </w:rPr>
      </w:pPr>
    </w:p>
    <w:p w14:paraId="270E537C" w14:textId="14611CB6" w:rsidR="00CC3B32" w:rsidRPr="0061574E" w:rsidRDefault="00CC3B32" w:rsidP="006620F9">
      <w:pPr>
        <w:autoSpaceDE w:val="0"/>
        <w:autoSpaceDN w:val="0"/>
        <w:adjustRightInd w:val="0"/>
        <w:jc w:val="both"/>
        <w:rPr>
          <w:rFonts w:ascii="Montserrat" w:eastAsiaTheme="minorHAnsi" w:hAnsi="Montserrat" w:cstheme="minorBidi"/>
          <w:b/>
          <w:sz w:val="28"/>
          <w:szCs w:val="28"/>
        </w:rPr>
      </w:pPr>
      <w:r w:rsidRPr="0061574E">
        <w:rPr>
          <w:rFonts w:ascii="Montserrat" w:eastAsiaTheme="minorHAnsi" w:hAnsi="Montserrat" w:cstheme="minorBidi"/>
          <w:b/>
          <w:sz w:val="28"/>
          <w:szCs w:val="28"/>
        </w:rPr>
        <w:t>Para saber más</w:t>
      </w:r>
      <w:r w:rsidR="00A55C24">
        <w:rPr>
          <w:rFonts w:ascii="Montserrat" w:eastAsiaTheme="minorHAnsi" w:hAnsi="Montserrat" w:cstheme="minorBidi"/>
          <w:b/>
          <w:sz w:val="28"/>
          <w:szCs w:val="28"/>
        </w:rPr>
        <w:t>:</w:t>
      </w:r>
    </w:p>
    <w:p w14:paraId="072CA4B7" w14:textId="211B5882" w:rsidR="001E5DEB" w:rsidRPr="0061574E" w:rsidRDefault="00CC3B32" w:rsidP="006620F9">
      <w:pPr>
        <w:autoSpaceDE w:val="0"/>
        <w:autoSpaceDN w:val="0"/>
        <w:adjustRightInd w:val="0"/>
        <w:jc w:val="both"/>
        <w:rPr>
          <w:rFonts w:ascii="Montserrat" w:eastAsiaTheme="minorHAnsi" w:hAnsi="Montserrat" w:cstheme="minorBidi"/>
          <w:bCs/>
          <w:sz w:val="28"/>
          <w:szCs w:val="28"/>
        </w:rPr>
      </w:pPr>
      <w:r w:rsidRPr="00A55C24">
        <w:rPr>
          <w:rFonts w:ascii="Montserrat" w:eastAsiaTheme="minorHAnsi" w:hAnsi="Montserrat" w:cstheme="minorBidi"/>
          <w:bCs/>
          <w:sz w:val="22"/>
          <w:szCs w:val="22"/>
        </w:rPr>
        <w:t>Lecturas</w:t>
      </w:r>
    </w:p>
    <w:p w14:paraId="77333991" w14:textId="77777777" w:rsidR="00FD2264" w:rsidRPr="0061574E" w:rsidRDefault="00FD2264" w:rsidP="006620F9">
      <w:pPr>
        <w:rPr>
          <w:rFonts w:ascii="Montserrat" w:eastAsia="Montserrat" w:hAnsi="Montserrat" w:cs="Montserrat"/>
          <w:sz w:val="28"/>
          <w:szCs w:val="28"/>
        </w:rPr>
      </w:pPr>
      <w:r>
        <w:rPr>
          <w:lang w:val="en-US"/>
        </w:rPr>
        <w:drawing>
          <wp:inline distT="0" distB="0" distL="0" distR="0" wp14:anchorId="61A15FC1" wp14:editId="17E615CA">
            <wp:extent cx="2129608" cy="2913659"/>
            <wp:effectExtent l="0" t="0" r="4445"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608" cy="2913659"/>
                    </a:xfrm>
                    <a:prstGeom prst="rect">
                      <a:avLst/>
                    </a:prstGeom>
                  </pic:spPr>
                </pic:pic>
              </a:graphicData>
            </a:graphic>
          </wp:inline>
        </w:drawing>
      </w:r>
    </w:p>
    <w:p w14:paraId="033474AD" w14:textId="77777777" w:rsidR="00FD2264" w:rsidRPr="00A55C24" w:rsidRDefault="00FC43FA" w:rsidP="006620F9">
      <w:pPr>
        <w:rPr>
          <w:rFonts w:ascii="Montserrat" w:eastAsia="Montserrat" w:hAnsi="Montserrat" w:cs="Montserrat"/>
          <w:color w:val="000000"/>
          <w:sz w:val="22"/>
          <w:szCs w:val="22"/>
        </w:rPr>
      </w:pPr>
      <w:hyperlink r:id="rId21">
        <w:r w:rsidR="00FD2264" w:rsidRPr="00A55C24">
          <w:rPr>
            <w:rFonts w:ascii="Montserrat" w:eastAsia="Montserrat" w:hAnsi="Montserrat" w:cs="Montserrat"/>
            <w:color w:val="0563C1"/>
            <w:sz w:val="22"/>
            <w:szCs w:val="22"/>
            <w:u w:val="single"/>
          </w:rPr>
          <w:t>https://libros.conaliteg.gob.mx/20/P6GEA.htm</w:t>
        </w:r>
      </w:hyperlink>
    </w:p>
    <w:p w14:paraId="0E6CD436" w14:textId="77777777" w:rsidR="00FD2264" w:rsidRPr="0061574E" w:rsidRDefault="00FD2264" w:rsidP="006620F9">
      <w:pPr>
        <w:rPr>
          <w:rFonts w:ascii="Montserrat" w:eastAsia="Montserrat" w:hAnsi="Montserrat" w:cs="Montserrat"/>
          <w:color w:val="000000"/>
          <w:sz w:val="16"/>
          <w:szCs w:val="16"/>
        </w:rPr>
      </w:pPr>
    </w:p>
    <w:p w14:paraId="0015DA6A" w14:textId="77777777" w:rsidR="00FD2264" w:rsidRPr="0061574E" w:rsidRDefault="00FD2264" w:rsidP="006620F9">
      <w:pPr>
        <w:rPr>
          <w:rFonts w:ascii="Montserrat" w:eastAsia="Montserrat" w:hAnsi="Montserrat" w:cs="Montserrat"/>
          <w:color w:val="000000"/>
          <w:sz w:val="16"/>
          <w:szCs w:val="16"/>
        </w:rPr>
      </w:pPr>
      <w:r>
        <w:rPr>
          <w:lang w:val="en-US"/>
        </w:rPr>
        <w:lastRenderedPageBreak/>
        <w:drawing>
          <wp:inline distT="0" distB="0" distL="0" distR="0" wp14:anchorId="5D35537A" wp14:editId="4F30633D">
            <wp:extent cx="2129155" cy="280363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9155" cy="2803630"/>
                    </a:xfrm>
                    <a:prstGeom prst="rect">
                      <a:avLst/>
                    </a:prstGeom>
                  </pic:spPr>
                </pic:pic>
              </a:graphicData>
            </a:graphic>
          </wp:inline>
        </w:drawing>
      </w:r>
    </w:p>
    <w:p w14:paraId="6168C0DD" w14:textId="56A73E2B" w:rsidR="00FD2264" w:rsidRDefault="00FC43FA" w:rsidP="006620F9">
      <w:pPr>
        <w:rPr>
          <w:rFonts w:ascii="Montserrat" w:eastAsia="Montserrat" w:hAnsi="Montserrat" w:cs="Montserrat"/>
          <w:color w:val="4472C4"/>
          <w:sz w:val="22"/>
          <w:szCs w:val="22"/>
          <w:u w:val="single"/>
        </w:rPr>
      </w:pPr>
      <w:hyperlink r:id="rId23" w:history="1">
        <w:r w:rsidR="005705B3" w:rsidRPr="00437E8D">
          <w:rPr>
            <w:rStyle w:val="Hipervnculo"/>
            <w:rFonts w:ascii="Montserrat" w:eastAsia="Montserrat" w:hAnsi="Montserrat" w:cs="Montserrat"/>
            <w:sz w:val="22"/>
            <w:szCs w:val="22"/>
          </w:rPr>
          <w:t>https://libros.conaliteg.gob.mx/20/Z7778.htm</w:t>
        </w:r>
      </w:hyperlink>
    </w:p>
    <w:sectPr w:rsidR="00FD2264" w:rsidSect="007F0C70">
      <w:footerReference w:type="defaul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5AA28" w14:textId="77777777" w:rsidR="00255C9F" w:rsidRDefault="00255C9F" w:rsidP="008319C1">
      <w:r>
        <w:separator/>
      </w:r>
    </w:p>
  </w:endnote>
  <w:endnote w:type="continuationSeparator" w:id="0">
    <w:p w14:paraId="2A212254" w14:textId="77777777" w:rsidR="00255C9F" w:rsidRDefault="00255C9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4C4E547D" w14:textId="77777777" w:rsidR="000800F8" w:rsidRPr="000B27BE" w:rsidRDefault="000800F8" w:rsidP="000800F8">
            <w:pPr>
              <w:rPr>
                <w:sz w:val="18"/>
                <w:szCs w:val="18"/>
              </w:rPr>
            </w:pPr>
          </w:p>
          <w:p w14:paraId="740C113B" w14:textId="77777777" w:rsidR="000800F8" w:rsidRPr="000B27BE" w:rsidRDefault="000800F8" w:rsidP="000800F8">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DFDEBC3" w14:textId="77777777" w:rsidR="000800F8" w:rsidRPr="000B27BE" w:rsidRDefault="000800F8" w:rsidP="000800F8">
            <w:pPr>
              <w:pStyle w:val="Piedepgina"/>
              <w:jc w:val="center"/>
              <w:rPr>
                <w:sz w:val="18"/>
                <w:szCs w:val="18"/>
              </w:rPr>
            </w:pPr>
          </w:p>
          <w:p w14:paraId="614A5DE5" w14:textId="77777777" w:rsidR="000800F8" w:rsidRPr="000B27BE" w:rsidRDefault="000800F8" w:rsidP="000800F8">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1"/>
  <w:p w14:paraId="40D27D50" w14:textId="77777777" w:rsidR="000800F8" w:rsidRDefault="000800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901B6" w14:textId="77777777" w:rsidR="00255C9F" w:rsidRDefault="00255C9F" w:rsidP="008319C1">
      <w:r>
        <w:separator/>
      </w:r>
    </w:p>
  </w:footnote>
  <w:footnote w:type="continuationSeparator" w:id="0">
    <w:p w14:paraId="0BDE6E3B" w14:textId="77777777" w:rsidR="00255C9F" w:rsidRDefault="00255C9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2C91"/>
    <w:multiLevelType w:val="hybridMultilevel"/>
    <w:tmpl w:val="C916F9A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5110323"/>
    <w:multiLevelType w:val="hybridMultilevel"/>
    <w:tmpl w:val="91F63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E2D78"/>
    <w:multiLevelType w:val="hybridMultilevel"/>
    <w:tmpl w:val="35B6C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07213B"/>
    <w:multiLevelType w:val="multilevel"/>
    <w:tmpl w:val="39445EF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5C2A13"/>
    <w:multiLevelType w:val="hybridMultilevel"/>
    <w:tmpl w:val="A96410A2"/>
    <w:lvl w:ilvl="0" w:tplc="8FF084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E47536"/>
    <w:multiLevelType w:val="hybridMultilevel"/>
    <w:tmpl w:val="2BCEF8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825391"/>
    <w:multiLevelType w:val="hybridMultilevel"/>
    <w:tmpl w:val="D878F6EC"/>
    <w:lvl w:ilvl="0" w:tplc="884C3C6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53A94F90"/>
    <w:multiLevelType w:val="hybridMultilevel"/>
    <w:tmpl w:val="856C0D8C"/>
    <w:lvl w:ilvl="0" w:tplc="5BD2F772">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0B3F0A"/>
    <w:multiLevelType w:val="multilevel"/>
    <w:tmpl w:val="39445EF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923B3B"/>
    <w:multiLevelType w:val="hybridMultilevel"/>
    <w:tmpl w:val="F182D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200387C"/>
    <w:multiLevelType w:val="hybridMultilevel"/>
    <w:tmpl w:val="0E506B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82262278">
    <w:abstractNumId w:val="9"/>
  </w:num>
  <w:num w:numId="2" w16cid:durableId="1176118086">
    <w:abstractNumId w:val="13"/>
  </w:num>
  <w:num w:numId="3" w16cid:durableId="95516214">
    <w:abstractNumId w:val="4"/>
  </w:num>
  <w:num w:numId="4" w16cid:durableId="196627524">
    <w:abstractNumId w:val="7"/>
  </w:num>
  <w:num w:numId="5" w16cid:durableId="808983040">
    <w:abstractNumId w:val="11"/>
  </w:num>
  <w:num w:numId="6" w16cid:durableId="720709433">
    <w:abstractNumId w:val="12"/>
  </w:num>
  <w:num w:numId="7" w16cid:durableId="877814478">
    <w:abstractNumId w:val="5"/>
  </w:num>
  <w:num w:numId="8" w16cid:durableId="832376239">
    <w:abstractNumId w:val="2"/>
  </w:num>
  <w:num w:numId="9" w16cid:durableId="1593514502">
    <w:abstractNumId w:val="8"/>
  </w:num>
  <w:num w:numId="10" w16cid:durableId="2100102744">
    <w:abstractNumId w:val="6"/>
  </w:num>
  <w:num w:numId="11" w16cid:durableId="902984733">
    <w:abstractNumId w:val="10"/>
  </w:num>
  <w:num w:numId="12" w16cid:durableId="798038301">
    <w:abstractNumId w:val="1"/>
  </w:num>
  <w:num w:numId="13" w16cid:durableId="507258273">
    <w:abstractNumId w:val="3"/>
  </w:num>
  <w:num w:numId="14" w16cid:durableId="1839424106">
    <w:abstractNumId w:val="14"/>
  </w:num>
  <w:num w:numId="15" w16cid:durableId="906919007">
    <w:abstractNumId w:val="15"/>
  </w:num>
  <w:num w:numId="16" w16cid:durableId="35156680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D89"/>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3F65"/>
    <w:rsid w:val="0007480A"/>
    <w:rsid w:val="00075BF6"/>
    <w:rsid w:val="00075C4E"/>
    <w:rsid w:val="00075FD1"/>
    <w:rsid w:val="000774D4"/>
    <w:rsid w:val="00077D69"/>
    <w:rsid w:val="000800F8"/>
    <w:rsid w:val="0008195E"/>
    <w:rsid w:val="00081A16"/>
    <w:rsid w:val="0008266B"/>
    <w:rsid w:val="00083DE3"/>
    <w:rsid w:val="000840E6"/>
    <w:rsid w:val="0008448E"/>
    <w:rsid w:val="00084B92"/>
    <w:rsid w:val="0008517F"/>
    <w:rsid w:val="000852BC"/>
    <w:rsid w:val="000853F6"/>
    <w:rsid w:val="000858AA"/>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5A80"/>
    <w:rsid w:val="00096371"/>
    <w:rsid w:val="00096AE6"/>
    <w:rsid w:val="00097A3B"/>
    <w:rsid w:val="000A01ED"/>
    <w:rsid w:val="000A0370"/>
    <w:rsid w:val="000A0421"/>
    <w:rsid w:val="000A09E7"/>
    <w:rsid w:val="000A1D47"/>
    <w:rsid w:val="000A21E3"/>
    <w:rsid w:val="000A308D"/>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AB"/>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30BD"/>
    <w:rsid w:val="00154051"/>
    <w:rsid w:val="00154389"/>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5B35"/>
    <w:rsid w:val="0018622C"/>
    <w:rsid w:val="001863A3"/>
    <w:rsid w:val="0019085C"/>
    <w:rsid w:val="00190EB7"/>
    <w:rsid w:val="0019220F"/>
    <w:rsid w:val="001925A6"/>
    <w:rsid w:val="00193699"/>
    <w:rsid w:val="00193CC3"/>
    <w:rsid w:val="0019428F"/>
    <w:rsid w:val="0019612B"/>
    <w:rsid w:val="00196695"/>
    <w:rsid w:val="00197C08"/>
    <w:rsid w:val="001A095D"/>
    <w:rsid w:val="001A0AAA"/>
    <w:rsid w:val="001A0F6A"/>
    <w:rsid w:val="001A15C6"/>
    <w:rsid w:val="001A19CE"/>
    <w:rsid w:val="001A1A58"/>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2FBF"/>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050"/>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442F"/>
    <w:rsid w:val="00255C81"/>
    <w:rsid w:val="00255C9F"/>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1F4"/>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2633"/>
    <w:rsid w:val="002D301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2D25"/>
    <w:rsid w:val="002F34EA"/>
    <w:rsid w:val="002F3602"/>
    <w:rsid w:val="002F3F7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6CA5"/>
    <w:rsid w:val="003076F4"/>
    <w:rsid w:val="00307D61"/>
    <w:rsid w:val="00307EE2"/>
    <w:rsid w:val="0031012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0E7E"/>
    <w:rsid w:val="0033237D"/>
    <w:rsid w:val="003330DA"/>
    <w:rsid w:val="00333202"/>
    <w:rsid w:val="00333367"/>
    <w:rsid w:val="00333707"/>
    <w:rsid w:val="00334F1D"/>
    <w:rsid w:val="00335A35"/>
    <w:rsid w:val="00335B4A"/>
    <w:rsid w:val="00336990"/>
    <w:rsid w:val="0033766A"/>
    <w:rsid w:val="0034073E"/>
    <w:rsid w:val="0034082E"/>
    <w:rsid w:val="00340D5B"/>
    <w:rsid w:val="00340E56"/>
    <w:rsid w:val="00341106"/>
    <w:rsid w:val="0034129F"/>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497"/>
    <w:rsid w:val="003805BF"/>
    <w:rsid w:val="00380A83"/>
    <w:rsid w:val="00381307"/>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76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20D"/>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2B0"/>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5762B"/>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38F"/>
    <w:rsid w:val="004718BF"/>
    <w:rsid w:val="00471A22"/>
    <w:rsid w:val="00471AA2"/>
    <w:rsid w:val="00471ADD"/>
    <w:rsid w:val="004723BB"/>
    <w:rsid w:val="00472AF3"/>
    <w:rsid w:val="00473260"/>
    <w:rsid w:val="0047344E"/>
    <w:rsid w:val="00473FA2"/>
    <w:rsid w:val="0047436D"/>
    <w:rsid w:val="00475FA8"/>
    <w:rsid w:val="00476677"/>
    <w:rsid w:val="0047716A"/>
    <w:rsid w:val="004775CB"/>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17C6"/>
    <w:rsid w:val="00491F39"/>
    <w:rsid w:val="0049212D"/>
    <w:rsid w:val="00492252"/>
    <w:rsid w:val="00492604"/>
    <w:rsid w:val="00492B09"/>
    <w:rsid w:val="00493039"/>
    <w:rsid w:val="0049336C"/>
    <w:rsid w:val="0049353B"/>
    <w:rsid w:val="00493BCF"/>
    <w:rsid w:val="00493CA9"/>
    <w:rsid w:val="00494172"/>
    <w:rsid w:val="00494717"/>
    <w:rsid w:val="00495C37"/>
    <w:rsid w:val="0049774A"/>
    <w:rsid w:val="004A0A19"/>
    <w:rsid w:val="004A0D67"/>
    <w:rsid w:val="004A0F0A"/>
    <w:rsid w:val="004A1008"/>
    <w:rsid w:val="004A1956"/>
    <w:rsid w:val="004A2051"/>
    <w:rsid w:val="004A21CA"/>
    <w:rsid w:val="004A2487"/>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0384"/>
    <w:rsid w:val="004D15D9"/>
    <w:rsid w:val="004D1736"/>
    <w:rsid w:val="004D2426"/>
    <w:rsid w:val="004D2789"/>
    <w:rsid w:val="004D425F"/>
    <w:rsid w:val="004D4EC4"/>
    <w:rsid w:val="004D6780"/>
    <w:rsid w:val="004D717D"/>
    <w:rsid w:val="004D762B"/>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05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415"/>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05B3"/>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E7F"/>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3962"/>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574E"/>
    <w:rsid w:val="006164BE"/>
    <w:rsid w:val="0061780E"/>
    <w:rsid w:val="00620685"/>
    <w:rsid w:val="00620A6F"/>
    <w:rsid w:val="006211F2"/>
    <w:rsid w:val="00621E36"/>
    <w:rsid w:val="00622B0E"/>
    <w:rsid w:val="00624645"/>
    <w:rsid w:val="00625F36"/>
    <w:rsid w:val="006262C0"/>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0F9"/>
    <w:rsid w:val="00662173"/>
    <w:rsid w:val="00662AC4"/>
    <w:rsid w:val="00663AC2"/>
    <w:rsid w:val="00665A74"/>
    <w:rsid w:val="006660D3"/>
    <w:rsid w:val="00666D9A"/>
    <w:rsid w:val="00667543"/>
    <w:rsid w:val="00667A9E"/>
    <w:rsid w:val="00673062"/>
    <w:rsid w:val="006730EA"/>
    <w:rsid w:val="0067509D"/>
    <w:rsid w:val="0067511C"/>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016"/>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07DD8"/>
    <w:rsid w:val="00710759"/>
    <w:rsid w:val="0071156B"/>
    <w:rsid w:val="00711642"/>
    <w:rsid w:val="007121F7"/>
    <w:rsid w:val="00712C7E"/>
    <w:rsid w:val="00712F03"/>
    <w:rsid w:val="00713137"/>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575FB"/>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4AF5"/>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5B33"/>
    <w:rsid w:val="007C725A"/>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80196E"/>
    <w:rsid w:val="008028D6"/>
    <w:rsid w:val="00802ED5"/>
    <w:rsid w:val="008034BC"/>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4C7"/>
    <w:rsid w:val="00841C4D"/>
    <w:rsid w:val="0084358B"/>
    <w:rsid w:val="00843665"/>
    <w:rsid w:val="008447B3"/>
    <w:rsid w:val="00844A51"/>
    <w:rsid w:val="00845C3A"/>
    <w:rsid w:val="00846626"/>
    <w:rsid w:val="00846A8E"/>
    <w:rsid w:val="00847837"/>
    <w:rsid w:val="00850365"/>
    <w:rsid w:val="00850BDD"/>
    <w:rsid w:val="00850CC3"/>
    <w:rsid w:val="00851692"/>
    <w:rsid w:val="008516F0"/>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77199"/>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352E"/>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181"/>
    <w:rsid w:val="009375F8"/>
    <w:rsid w:val="00940382"/>
    <w:rsid w:val="0094047F"/>
    <w:rsid w:val="00940932"/>
    <w:rsid w:val="0094137D"/>
    <w:rsid w:val="0094206F"/>
    <w:rsid w:val="00942D7F"/>
    <w:rsid w:val="00943606"/>
    <w:rsid w:val="00943D19"/>
    <w:rsid w:val="00943DC1"/>
    <w:rsid w:val="00945DE6"/>
    <w:rsid w:val="0094655A"/>
    <w:rsid w:val="009474C8"/>
    <w:rsid w:val="00947A1D"/>
    <w:rsid w:val="00947B61"/>
    <w:rsid w:val="00947E9E"/>
    <w:rsid w:val="00952942"/>
    <w:rsid w:val="00952A1F"/>
    <w:rsid w:val="00952B3F"/>
    <w:rsid w:val="00954374"/>
    <w:rsid w:val="009546A1"/>
    <w:rsid w:val="00954B55"/>
    <w:rsid w:val="00955217"/>
    <w:rsid w:val="0095681F"/>
    <w:rsid w:val="00956993"/>
    <w:rsid w:val="0095746C"/>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4B8"/>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753D"/>
    <w:rsid w:val="00997DCC"/>
    <w:rsid w:val="009A133B"/>
    <w:rsid w:val="009A265D"/>
    <w:rsid w:val="009A3DE7"/>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544"/>
    <w:rsid w:val="009B7C8B"/>
    <w:rsid w:val="009C1915"/>
    <w:rsid w:val="009C1B92"/>
    <w:rsid w:val="009C20C5"/>
    <w:rsid w:val="009C24D6"/>
    <w:rsid w:val="009C28AE"/>
    <w:rsid w:val="009C29FF"/>
    <w:rsid w:val="009C2A26"/>
    <w:rsid w:val="009C2D40"/>
    <w:rsid w:val="009C30AF"/>
    <w:rsid w:val="009C35D5"/>
    <w:rsid w:val="009C3938"/>
    <w:rsid w:val="009C3E6B"/>
    <w:rsid w:val="009C45B8"/>
    <w:rsid w:val="009C48B1"/>
    <w:rsid w:val="009C5CE7"/>
    <w:rsid w:val="009C63E1"/>
    <w:rsid w:val="009C6CA2"/>
    <w:rsid w:val="009C6EB3"/>
    <w:rsid w:val="009C7BBF"/>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24"/>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5E8"/>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5E4"/>
    <w:rsid w:val="00AE59E5"/>
    <w:rsid w:val="00AE5A43"/>
    <w:rsid w:val="00AE5D78"/>
    <w:rsid w:val="00AE6612"/>
    <w:rsid w:val="00AE6CF0"/>
    <w:rsid w:val="00AF0860"/>
    <w:rsid w:val="00AF0E30"/>
    <w:rsid w:val="00AF1BE2"/>
    <w:rsid w:val="00AF1F47"/>
    <w:rsid w:val="00AF2D6C"/>
    <w:rsid w:val="00AF340D"/>
    <w:rsid w:val="00AF5215"/>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0F0"/>
    <w:rsid w:val="00B321F9"/>
    <w:rsid w:val="00B325A2"/>
    <w:rsid w:val="00B32B57"/>
    <w:rsid w:val="00B32CB5"/>
    <w:rsid w:val="00B332C1"/>
    <w:rsid w:val="00B333D2"/>
    <w:rsid w:val="00B33563"/>
    <w:rsid w:val="00B33D23"/>
    <w:rsid w:val="00B346C2"/>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8C3"/>
    <w:rsid w:val="00BB5BD6"/>
    <w:rsid w:val="00BB6058"/>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92A"/>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197"/>
    <w:rsid w:val="00BF5335"/>
    <w:rsid w:val="00BF5960"/>
    <w:rsid w:val="00BF6B3E"/>
    <w:rsid w:val="00BF7E18"/>
    <w:rsid w:val="00C0005A"/>
    <w:rsid w:val="00C0087C"/>
    <w:rsid w:val="00C008D4"/>
    <w:rsid w:val="00C00ABF"/>
    <w:rsid w:val="00C00AEE"/>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373D"/>
    <w:rsid w:val="00C344A1"/>
    <w:rsid w:val="00C34C17"/>
    <w:rsid w:val="00C35B99"/>
    <w:rsid w:val="00C3652C"/>
    <w:rsid w:val="00C36C59"/>
    <w:rsid w:val="00C37A78"/>
    <w:rsid w:val="00C37CB1"/>
    <w:rsid w:val="00C40307"/>
    <w:rsid w:val="00C4063F"/>
    <w:rsid w:val="00C423F8"/>
    <w:rsid w:val="00C42442"/>
    <w:rsid w:val="00C42491"/>
    <w:rsid w:val="00C4291D"/>
    <w:rsid w:val="00C42DA2"/>
    <w:rsid w:val="00C435C3"/>
    <w:rsid w:val="00C43B5C"/>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A"/>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AED"/>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9C8"/>
    <w:rsid w:val="00D30A6A"/>
    <w:rsid w:val="00D312AB"/>
    <w:rsid w:val="00D313C8"/>
    <w:rsid w:val="00D324FA"/>
    <w:rsid w:val="00D32727"/>
    <w:rsid w:val="00D32F25"/>
    <w:rsid w:val="00D3300D"/>
    <w:rsid w:val="00D33025"/>
    <w:rsid w:val="00D338AE"/>
    <w:rsid w:val="00D3473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5C2"/>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F0D"/>
    <w:rsid w:val="00DD4650"/>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5C69"/>
    <w:rsid w:val="00E07714"/>
    <w:rsid w:val="00E077A5"/>
    <w:rsid w:val="00E07F68"/>
    <w:rsid w:val="00E102E7"/>
    <w:rsid w:val="00E10837"/>
    <w:rsid w:val="00E11676"/>
    <w:rsid w:val="00E12B60"/>
    <w:rsid w:val="00E14236"/>
    <w:rsid w:val="00E14A17"/>
    <w:rsid w:val="00E14DB7"/>
    <w:rsid w:val="00E16136"/>
    <w:rsid w:val="00E16F52"/>
    <w:rsid w:val="00E2037F"/>
    <w:rsid w:val="00E206D1"/>
    <w:rsid w:val="00E2114B"/>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344F"/>
    <w:rsid w:val="00E644EA"/>
    <w:rsid w:val="00E64908"/>
    <w:rsid w:val="00E64B12"/>
    <w:rsid w:val="00E64E8C"/>
    <w:rsid w:val="00E6620A"/>
    <w:rsid w:val="00E668D8"/>
    <w:rsid w:val="00E66B66"/>
    <w:rsid w:val="00E66D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A9E"/>
    <w:rsid w:val="00E85B79"/>
    <w:rsid w:val="00E85E27"/>
    <w:rsid w:val="00E8611B"/>
    <w:rsid w:val="00E8686F"/>
    <w:rsid w:val="00E86BDE"/>
    <w:rsid w:val="00E87345"/>
    <w:rsid w:val="00E8796B"/>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64D8"/>
    <w:rsid w:val="00EA7620"/>
    <w:rsid w:val="00EA7732"/>
    <w:rsid w:val="00EA7989"/>
    <w:rsid w:val="00EB0287"/>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6C9"/>
    <w:rsid w:val="00EC5BDD"/>
    <w:rsid w:val="00EC5CE9"/>
    <w:rsid w:val="00EC7A03"/>
    <w:rsid w:val="00ED079C"/>
    <w:rsid w:val="00ED1B4C"/>
    <w:rsid w:val="00ED1F04"/>
    <w:rsid w:val="00ED1FDF"/>
    <w:rsid w:val="00ED272C"/>
    <w:rsid w:val="00ED3290"/>
    <w:rsid w:val="00ED3E56"/>
    <w:rsid w:val="00ED40B0"/>
    <w:rsid w:val="00ED4A0B"/>
    <w:rsid w:val="00ED5FB4"/>
    <w:rsid w:val="00ED6D89"/>
    <w:rsid w:val="00EE082A"/>
    <w:rsid w:val="00EE0E9A"/>
    <w:rsid w:val="00EE125B"/>
    <w:rsid w:val="00EE3A95"/>
    <w:rsid w:val="00EE4132"/>
    <w:rsid w:val="00EE476F"/>
    <w:rsid w:val="00EE48C1"/>
    <w:rsid w:val="00EE52C1"/>
    <w:rsid w:val="00EE5313"/>
    <w:rsid w:val="00EE5E21"/>
    <w:rsid w:val="00EE6586"/>
    <w:rsid w:val="00EE66E1"/>
    <w:rsid w:val="00EE6CBC"/>
    <w:rsid w:val="00EE6EA4"/>
    <w:rsid w:val="00EF0E92"/>
    <w:rsid w:val="00EF13CE"/>
    <w:rsid w:val="00EF1650"/>
    <w:rsid w:val="00EF2291"/>
    <w:rsid w:val="00EF27AA"/>
    <w:rsid w:val="00EF31D0"/>
    <w:rsid w:val="00EF48B2"/>
    <w:rsid w:val="00EF54A9"/>
    <w:rsid w:val="00EF5546"/>
    <w:rsid w:val="00EF574E"/>
    <w:rsid w:val="00EF5F4E"/>
    <w:rsid w:val="00EF6B12"/>
    <w:rsid w:val="00EF6C65"/>
    <w:rsid w:val="00EF701A"/>
    <w:rsid w:val="00EF7531"/>
    <w:rsid w:val="00EF7709"/>
    <w:rsid w:val="00EF7912"/>
    <w:rsid w:val="00F00B04"/>
    <w:rsid w:val="00F026BD"/>
    <w:rsid w:val="00F02704"/>
    <w:rsid w:val="00F02DFB"/>
    <w:rsid w:val="00F03650"/>
    <w:rsid w:val="00F0390E"/>
    <w:rsid w:val="00F03B09"/>
    <w:rsid w:val="00F042DA"/>
    <w:rsid w:val="00F04410"/>
    <w:rsid w:val="00F050C6"/>
    <w:rsid w:val="00F051E8"/>
    <w:rsid w:val="00F06230"/>
    <w:rsid w:val="00F0754E"/>
    <w:rsid w:val="00F11139"/>
    <w:rsid w:val="00F11389"/>
    <w:rsid w:val="00F1189C"/>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47F68"/>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3F09"/>
    <w:rsid w:val="00F7469A"/>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317"/>
    <w:rsid w:val="00FC356A"/>
    <w:rsid w:val="00FC39AE"/>
    <w:rsid w:val="00FC3F1B"/>
    <w:rsid w:val="00FC4165"/>
    <w:rsid w:val="00FC439A"/>
    <w:rsid w:val="00FC43FA"/>
    <w:rsid w:val="00FC4948"/>
    <w:rsid w:val="00FC49A1"/>
    <w:rsid w:val="00FC4C00"/>
    <w:rsid w:val="00FC5A5A"/>
    <w:rsid w:val="00FC7883"/>
    <w:rsid w:val="00FD0005"/>
    <w:rsid w:val="00FD00FC"/>
    <w:rsid w:val="00FD098C"/>
    <w:rsid w:val="00FD1184"/>
    <w:rsid w:val="00FD1384"/>
    <w:rsid w:val="00FD1716"/>
    <w:rsid w:val="00FD2264"/>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886"/>
    <w:rsid w:val="00FF3465"/>
    <w:rsid w:val="00FF3A1E"/>
    <w:rsid w:val="00FF4873"/>
    <w:rsid w:val="00FF4A52"/>
    <w:rsid w:val="00FF4A7F"/>
    <w:rsid w:val="00FF5108"/>
    <w:rsid w:val="00FF5CEA"/>
    <w:rsid w:val="00FF5E97"/>
    <w:rsid w:val="00FF6557"/>
    <w:rsid w:val="00FF6917"/>
    <w:rsid w:val="00FF6EBF"/>
    <w:rsid w:val="00FF725E"/>
    <w:rsid w:val="00FF76DD"/>
    <w:rsid w:val="01E5EF93"/>
    <w:rsid w:val="0329C108"/>
    <w:rsid w:val="035E56C9"/>
    <w:rsid w:val="03F4078D"/>
    <w:rsid w:val="058CED57"/>
    <w:rsid w:val="079D37F6"/>
    <w:rsid w:val="0A212A02"/>
    <w:rsid w:val="161FBC8C"/>
    <w:rsid w:val="1773FF5B"/>
    <w:rsid w:val="1C3F1E51"/>
    <w:rsid w:val="1F60AA71"/>
    <w:rsid w:val="21CF5735"/>
    <w:rsid w:val="2BDA884B"/>
    <w:rsid w:val="2DB79F80"/>
    <w:rsid w:val="303E0AD0"/>
    <w:rsid w:val="37E611C4"/>
    <w:rsid w:val="4107D688"/>
    <w:rsid w:val="4E27BD05"/>
    <w:rsid w:val="5025352D"/>
    <w:rsid w:val="5760CE8B"/>
    <w:rsid w:val="576FA8BF"/>
    <w:rsid w:val="5A18FAED"/>
    <w:rsid w:val="5A6D3475"/>
    <w:rsid w:val="5B0DECD0"/>
    <w:rsid w:val="5E659FE0"/>
    <w:rsid w:val="61C93899"/>
    <w:rsid w:val="63993AAD"/>
    <w:rsid w:val="64E17063"/>
    <w:rsid w:val="66B28801"/>
    <w:rsid w:val="6D90C89E"/>
    <w:rsid w:val="6E2CA1E8"/>
    <w:rsid w:val="7294E75E"/>
    <w:rsid w:val="729BB6DD"/>
    <w:rsid w:val="7304F21C"/>
    <w:rsid w:val="764C074D"/>
    <w:rsid w:val="76CC6C25"/>
    <w:rsid w:val="7D5BCF56"/>
    <w:rsid w:val="7F9DE9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ntpasted0">
    <w:name w:val="contentpasted0"/>
    <w:basedOn w:val="Fuentedeprrafopredeter"/>
    <w:rsid w:val="000800F8"/>
  </w:style>
  <w:style w:type="character" w:styleId="Hipervnculovisitado">
    <w:name w:val="FollowedHyperlink"/>
    <w:basedOn w:val="Fuentedeprrafopredeter"/>
    <w:uiPriority w:val="99"/>
    <w:semiHidden/>
    <w:unhideWhenUsed/>
    <w:rsid w:val="000800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libros.conaliteg.gob.mx/20/P6GEA.ht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youtube.com/watch?v=-OoZ0O-rgUU&amp;ab_channel=CanalOnc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OoZ0O-rgUU&amp;ab_channel=CanalOnce"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libros.conaliteg.gob.mx/20/Z7778.htm" TargetMode="External"/><Relationship Id="rId10" Type="http://schemas.openxmlformats.org/officeDocument/2006/relationships/image" Target="media/image2.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CC599-BC62-4B98-A436-B7CA69457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877</Words>
  <Characters>4825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8</cp:revision>
  <dcterms:created xsi:type="dcterms:W3CDTF">2021-09-03T18:40:00Z</dcterms:created>
  <dcterms:modified xsi:type="dcterms:W3CDTF">2022-11-22T16:31:00Z</dcterms:modified>
</cp:coreProperties>
</file>