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727A224" w:rsidR="00CE7E44" w:rsidRPr="00582ECD" w:rsidRDefault="35C10991" w:rsidP="2BEF9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82ECD">
        <w:rPr>
          <w:rFonts w:ascii="Montserrat" w:hAnsi="Montserrat" w:cstheme="minorBidi"/>
          <w:b/>
          <w:bCs/>
          <w:color w:val="000000" w:themeColor="text1"/>
          <w:kern w:val="24"/>
          <w:sz w:val="48"/>
          <w:szCs w:val="48"/>
        </w:rPr>
        <w:t>Marte</w:t>
      </w:r>
      <w:r w:rsidR="00612C52" w:rsidRPr="00582ECD">
        <w:rPr>
          <w:rFonts w:ascii="Montserrat" w:hAnsi="Montserrat" w:cstheme="minorBidi"/>
          <w:b/>
          <w:bCs/>
          <w:color w:val="000000" w:themeColor="text1"/>
          <w:kern w:val="24"/>
          <w:sz w:val="48"/>
          <w:szCs w:val="48"/>
        </w:rPr>
        <w:t>s</w:t>
      </w:r>
    </w:p>
    <w:p w14:paraId="06C0CD43" w14:textId="0158A012" w:rsidR="00CE7E44" w:rsidRPr="00582ECD" w:rsidRDefault="2753308A" w:rsidP="2BEF9E0B">
      <w:pPr>
        <w:pStyle w:val="NormalWeb"/>
        <w:spacing w:before="0" w:beforeAutospacing="0" w:after="0" w:afterAutospacing="0"/>
        <w:jc w:val="center"/>
        <w:rPr>
          <w:rFonts w:ascii="Montserrat" w:hAnsi="Montserrat" w:cstheme="minorBidi"/>
          <w:b/>
          <w:bCs/>
          <w:color w:val="000000" w:themeColor="text1"/>
          <w:kern w:val="24"/>
          <w:sz w:val="56"/>
          <w:szCs w:val="56"/>
        </w:rPr>
      </w:pPr>
      <w:r w:rsidRPr="00582ECD">
        <w:rPr>
          <w:rFonts w:ascii="Montserrat" w:hAnsi="Montserrat" w:cstheme="minorBidi"/>
          <w:b/>
          <w:bCs/>
          <w:color w:val="000000" w:themeColor="text1"/>
          <w:kern w:val="24"/>
          <w:sz w:val="56"/>
          <w:szCs w:val="56"/>
        </w:rPr>
        <w:t>1</w:t>
      </w:r>
      <w:r w:rsidR="00D179FD">
        <w:rPr>
          <w:rFonts w:ascii="Montserrat" w:hAnsi="Montserrat" w:cstheme="minorBidi"/>
          <w:b/>
          <w:bCs/>
          <w:color w:val="000000" w:themeColor="text1"/>
          <w:kern w:val="24"/>
          <w:sz w:val="56"/>
          <w:szCs w:val="56"/>
        </w:rPr>
        <w:t>5</w:t>
      </w:r>
    </w:p>
    <w:p w14:paraId="2D8F2A14" w14:textId="07A681B2" w:rsidR="00CE7E44" w:rsidRPr="00582ECD" w:rsidRDefault="00CE7E44" w:rsidP="2BEF9E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582ECD">
        <w:rPr>
          <w:rFonts w:ascii="Montserrat" w:hAnsi="Montserrat" w:cstheme="minorBidi"/>
          <w:b/>
          <w:bCs/>
          <w:color w:val="000000" w:themeColor="text1"/>
          <w:kern w:val="24"/>
          <w:sz w:val="48"/>
          <w:szCs w:val="48"/>
        </w:rPr>
        <w:t xml:space="preserve">de </w:t>
      </w:r>
      <w:r w:rsidR="00D179FD" w:rsidRPr="00582ECD">
        <w:rPr>
          <w:rFonts w:ascii="Montserrat" w:hAnsi="Montserrat" w:cstheme="minorBidi"/>
          <w:b/>
          <w:bCs/>
          <w:color w:val="000000" w:themeColor="text1"/>
          <w:kern w:val="24"/>
          <w:sz w:val="48"/>
          <w:szCs w:val="48"/>
        </w:rPr>
        <w:t>noviembre</w:t>
      </w:r>
    </w:p>
    <w:p w14:paraId="684E1795" w14:textId="77777777" w:rsidR="00CE7E44" w:rsidRPr="00582ECD"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DFB20BC" w14:textId="0F9528EC" w:rsidR="00C60757" w:rsidRPr="00582ECD"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82ECD">
        <w:rPr>
          <w:rFonts w:ascii="Montserrat" w:hAnsi="Montserrat" w:cstheme="minorBidi"/>
          <w:b/>
          <w:color w:val="000000" w:themeColor="text1"/>
          <w:kern w:val="24"/>
          <w:sz w:val="52"/>
          <w:szCs w:val="52"/>
        </w:rPr>
        <w:t>Ciencias. Química</w:t>
      </w:r>
    </w:p>
    <w:p w14:paraId="4623882A" w14:textId="77777777" w:rsidR="004206EB" w:rsidRPr="00582ECD"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19942F9" w:rsidR="00C60757" w:rsidRPr="00582ECD" w:rsidRDefault="00DA0C56"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82ECD">
        <w:rPr>
          <w:rFonts w:ascii="Montserrat" w:hAnsi="Montserrat" w:cstheme="minorBidi"/>
          <w:i/>
          <w:color w:val="000000" w:themeColor="text1"/>
          <w:kern w:val="24"/>
          <w:sz w:val="48"/>
          <w:szCs w:val="40"/>
        </w:rPr>
        <w:t>¿Qué regularidades identifico en la tabla periódica?</w:t>
      </w:r>
    </w:p>
    <w:p w14:paraId="0E916118" w14:textId="77777777" w:rsidR="00C60757" w:rsidRPr="00582ECD"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1458AEDA" w14:textId="13994EFC" w:rsidR="00DD5686" w:rsidRPr="00582ECD" w:rsidRDefault="00B14CE3" w:rsidP="00794C42">
      <w:pPr>
        <w:spacing w:after="0" w:line="240" w:lineRule="auto"/>
        <w:jc w:val="both"/>
        <w:textAlignment w:val="baseline"/>
        <w:rPr>
          <w:rFonts w:ascii="Montserrat" w:eastAsia="Times New Roman" w:hAnsi="Montserrat" w:cs="Times New Roman"/>
          <w:i/>
          <w:lang w:eastAsia="es-MX"/>
        </w:rPr>
      </w:pPr>
      <w:r w:rsidRPr="00582ECD">
        <w:rPr>
          <w:rFonts w:ascii="Montserrat" w:eastAsia="Times New Roman" w:hAnsi="Montserrat" w:cs="Times New Roman"/>
          <w:b/>
          <w:i/>
          <w:lang w:eastAsia="es-MX"/>
        </w:rPr>
        <w:t>Aprendizaje esperado:</w:t>
      </w:r>
      <w:r w:rsidR="004957A5" w:rsidRPr="00582ECD">
        <w:rPr>
          <w:rFonts w:ascii="Montserrat" w:eastAsia="Times New Roman" w:hAnsi="Montserrat" w:cs="Times New Roman"/>
          <w:i/>
          <w:lang w:eastAsia="es-MX"/>
        </w:rPr>
        <w:t xml:space="preserve"> </w:t>
      </w:r>
      <w:r w:rsidR="00D179FD">
        <w:rPr>
          <w:rFonts w:ascii="Montserrat" w:eastAsia="Times New Roman" w:hAnsi="Montserrat" w:cs="Times New Roman"/>
          <w:i/>
          <w:lang w:eastAsia="es-MX"/>
        </w:rPr>
        <w:t>i</w:t>
      </w:r>
      <w:r w:rsidR="00DA0C56" w:rsidRPr="00582ECD">
        <w:rPr>
          <w:rFonts w:ascii="Montserrat" w:eastAsia="Times New Roman" w:hAnsi="Montserrat" w:cs="Times New Roman"/>
          <w:i/>
          <w:lang w:eastAsia="es-MX"/>
        </w:rPr>
        <w:t>dentifica la información de la tabla periódica, analiza sus regularidades y su importancia en la organización de los elementos químicos.</w:t>
      </w:r>
    </w:p>
    <w:p w14:paraId="65E436C8" w14:textId="77777777" w:rsidR="00941D3C" w:rsidRPr="00582ECD" w:rsidRDefault="00941D3C" w:rsidP="00794C42">
      <w:pPr>
        <w:spacing w:after="0" w:line="240" w:lineRule="auto"/>
        <w:jc w:val="both"/>
        <w:textAlignment w:val="baseline"/>
        <w:rPr>
          <w:rFonts w:ascii="Montserrat" w:eastAsia="Times New Roman" w:hAnsi="Montserrat" w:cs="Times New Roman"/>
          <w:i/>
          <w:lang w:eastAsia="es-MX"/>
        </w:rPr>
      </w:pPr>
    </w:p>
    <w:p w14:paraId="7DD682AC" w14:textId="408AD3A0" w:rsidR="00A85D9D" w:rsidRPr="00582ECD" w:rsidRDefault="00A85D9D" w:rsidP="00941D3C">
      <w:pPr>
        <w:spacing w:after="0" w:line="240" w:lineRule="auto"/>
        <w:jc w:val="both"/>
        <w:textAlignment w:val="baseline"/>
        <w:rPr>
          <w:rFonts w:ascii="Montserrat" w:eastAsia="Times New Roman" w:hAnsi="Montserrat" w:cs="Times New Roman"/>
          <w:i/>
          <w:lang w:eastAsia="es-MX"/>
        </w:rPr>
      </w:pPr>
      <w:r w:rsidRPr="00582ECD">
        <w:rPr>
          <w:rFonts w:ascii="Montserrat" w:eastAsia="Times New Roman" w:hAnsi="Montserrat" w:cs="Times New Roman"/>
          <w:b/>
          <w:i/>
          <w:lang w:eastAsia="es-MX"/>
        </w:rPr>
        <w:t>Énfasis:</w:t>
      </w:r>
      <w:r w:rsidRPr="00582ECD">
        <w:rPr>
          <w:rFonts w:ascii="Montserrat" w:eastAsia="Times New Roman" w:hAnsi="Montserrat" w:cs="Times New Roman"/>
          <w:i/>
          <w:lang w:eastAsia="es-MX"/>
        </w:rPr>
        <w:t xml:space="preserve"> </w:t>
      </w:r>
      <w:r w:rsidR="00D179FD">
        <w:rPr>
          <w:rFonts w:ascii="Montserrat" w:eastAsia="Times New Roman" w:hAnsi="Montserrat" w:cs="Times New Roman"/>
          <w:i/>
          <w:lang w:eastAsia="es-MX"/>
        </w:rPr>
        <w:t>e</w:t>
      </w:r>
      <w:r w:rsidR="00DA0C56" w:rsidRPr="00582ECD">
        <w:rPr>
          <w:rFonts w:ascii="Montserrat" w:eastAsia="Times New Roman" w:hAnsi="Montserrat" w:cs="Times New Roman"/>
          <w:i/>
          <w:lang w:eastAsia="es-MX"/>
        </w:rPr>
        <w:t>xplicar la valencia e identificar las regularidades de elementos químicos representativos, como el radio atómico, electronegatividad y energía de ionización.</w:t>
      </w:r>
    </w:p>
    <w:p w14:paraId="295FECE8" w14:textId="77777777" w:rsidR="004957A5" w:rsidRPr="00582ECD"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582ECD" w:rsidRDefault="004957A5" w:rsidP="00794C42">
      <w:pPr>
        <w:spacing w:after="0" w:line="240" w:lineRule="auto"/>
        <w:jc w:val="both"/>
        <w:textAlignment w:val="baseline"/>
        <w:rPr>
          <w:rFonts w:ascii="Montserrat" w:hAnsi="Montserrat"/>
          <w:color w:val="000000" w:themeColor="text1"/>
          <w:kern w:val="24"/>
          <w:szCs w:val="40"/>
        </w:rPr>
      </w:pPr>
    </w:p>
    <w:p w14:paraId="6D6CB3CB" w14:textId="7B8036E1" w:rsidR="00C60757" w:rsidRPr="00582ECD" w:rsidRDefault="00196669" w:rsidP="00794C42">
      <w:pPr>
        <w:spacing w:after="0" w:line="240" w:lineRule="auto"/>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 xml:space="preserve">¿Qué vamos </w:t>
      </w:r>
      <w:r w:rsidR="00582ECD" w:rsidRPr="00582ECD">
        <w:rPr>
          <w:rFonts w:ascii="Montserrat" w:eastAsia="Times New Roman" w:hAnsi="Montserrat" w:cs="Times New Roman"/>
          <w:b/>
          <w:bCs/>
          <w:sz w:val="28"/>
          <w:szCs w:val="24"/>
          <w:lang w:eastAsia="es-MX"/>
        </w:rPr>
        <w:t xml:space="preserve">a </w:t>
      </w:r>
      <w:r w:rsidRPr="00582ECD">
        <w:rPr>
          <w:rFonts w:ascii="Montserrat" w:eastAsia="Times New Roman" w:hAnsi="Montserrat" w:cs="Times New Roman"/>
          <w:b/>
          <w:bCs/>
          <w:sz w:val="28"/>
          <w:szCs w:val="24"/>
          <w:lang w:eastAsia="es-MX"/>
        </w:rPr>
        <w:t>aprender?</w:t>
      </w:r>
    </w:p>
    <w:p w14:paraId="0362FE9F" w14:textId="14B8B74E" w:rsidR="00381DFB" w:rsidRPr="00582ECD" w:rsidRDefault="00381DFB" w:rsidP="006F53C9">
      <w:pPr>
        <w:spacing w:after="0" w:line="240" w:lineRule="auto"/>
        <w:jc w:val="both"/>
        <w:textAlignment w:val="baseline"/>
        <w:rPr>
          <w:rFonts w:ascii="Montserrat" w:eastAsia="Times New Roman" w:hAnsi="Montserrat" w:cs="Times New Roman"/>
          <w:bCs/>
          <w:lang w:eastAsia="es-MX"/>
        </w:rPr>
      </w:pPr>
    </w:p>
    <w:p w14:paraId="50D894BE" w14:textId="6F362ACF" w:rsidR="006F53C9" w:rsidRPr="00582ECD" w:rsidRDefault="007705F0" w:rsidP="006F53C9">
      <w:pPr>
        <w:spacing w:after="0" w:line="240" w:lineRule="auto"/>
        <w:jc w:val="both"/>
        <w:rPr>
          <w:rFonts w:ascii="Montserrat" w:eastAsia="Times New Roman" w:hAnsi="Montserrat" w:cs="Arial"/>
          <w:color w:val="000000" w:themeColor="text1"/>
        </w:rPr>
      </w:pPr>
      <w:r w:rsidRPr="00582ECD">
        <w:rPr>
          <w:rFonts w:ascii="Montserrat" w:eastAsia="Times New Roman" w:hAnsi="Montserrat" w:cs="Arial"/>
          <w:color w:val="000000" w:themeColor="text1"/>
        </w:rPr>
        <w:t xml:space="preserve">Lee la siguiente </w:t>
      </w:r>
      <w:r w:rsidR="006F53C9" w:rsidRPr="00582ECD">
        <w:rPr>
          <w:rFonts w:ascii="Montserrat" w:eastAsia="Times New Roman" w:hAnsi="Montserrat" w:cs="Arial"/>
          <w:color w:val="000000" w:themeColor="text1"/>
        </w:rPr>
        <w:t>frase célebre del químico Linus Carl Pauling:</w:t>
      </w:r>
    </w:p>
    <w:p w14:paraId="0C15369F" w14:textId="77777777" w:rsidR="007705F0" w:rsidRPr="00582ECD" w:rsidRDefault="007705F0" w:rsidP="006F53C9">
      <w:pPr>
        <w:spacing w:after="0" w:line="240" w:lineRule="auto"/>
        <w:jc w:val="both"/>
        <w:rPr>
          <w:rFonts w:ascii="Montserrat" w:eastAsia="Times New Roman" w:hAnsi="Montserrat" w:cs="Arial"/>
          <w:color w:val="000000" w:themeColor="text1"/>
        </w:rPr>
      </w:pPr>
    </w:p>
    <w:p w14:paraId="1FCF0F12" w14:textId="24DD2923" w:rsidR="006F53C9" w:rsidRPr="00582ECD" w:rsidRDefault="006F53C9" w:rsidP="006F53C9">
      <w:pPr>
        <w:spacing w:after="0" w:line="240" w:lineRule="auto"/>
        <w:jc w:val="both"/>
        <w:rPr>
          <w:rFonts w:ascii="Montserrat" w:hAnsi="Montserrat" w:cs="Arial"/>
          <w:i/>
        </w:rPr>
      </w:pPr>
      <w:r w:rsidRPr="00582ECD">
        <w:rPr>
          <w:rFonts w:ascii="Montserrat" w:hAnsi="Montserrat" w:cs="Arial"/>
          <w:i/>
        </w:rPr>
        <w:t>“La satisfacción de la propia curiosidad es una de las mayores fuentes de felicidad en la vida.”</w:t>
      </w:r>
    </w:p>
    <w:p w14:paraId="537FE01B" w14:textId="77777777" w:rsidR="007705F0" w:rsidRPr="00582ECD" w:rsidRDefault="007705F0" w:rsidP="006F53C9">
      <w:pPr>
        <w:spacing w:after="0" w:line="240" w:lineRule="auto"/>
        <w:jc w:val="both"/>
        <w:rPr>
          <w:rStyle w:val="eop"/>
          <w:rFonts w:ascii="Montserrat" w:eastAsia="Times New Roman" w:hAnsi="Montserrat" w:cs="Segoe UI"/>
          <w:lang w:eastAsia="es-MX"/>
        </w:rPr>
      </w:pPr>
    </w:p>
    <w:p w14:paraId="6581FB68" w14:textId="66127972" w:rsidR="006F53C9" w:rsidRPr="00582ECD" w:rsidRDefault="007705F0"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Conocerás </w:t>
      </w:r>
      <w:r w:rsidR="006F53C9" w:rsidRPr="00582ECD">
        <w:rPr>
          <w:rFonts w:ascii="Montserrat" w:eastAsia="Times New Roman" w:hAnsi="Montserrat" w:cs="Times New Roman"/>
          <w:bCs/>
          <w:lang w:eastAsia="es-MX"/>
        </w:rPr>
        <w:t>la valencia e identificarás las regularidades de elementos químicos representativos como el radio atómico, electronegatividad y energía de ionización.</w:t>
      </w:r>
    </w:p>
    <w:p w14:paraId="4696A4C4"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1C3BC0D5"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¿Por qué es importante la interpretación de la tabla periódica? </w:t>
      </w:r>
    </w:p>
    <w:p w14:paraId="3B6165C0"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4F8133A5" w14:textId="2784426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¿Sabías que el silicio se ut</w:t>
      </w:r>
      <w:r w:rsidR="007705F0" w:rsidRPr="00582ECD">
        <w:rPr>
          <w:rFonts w:ascii="Montserrat" w:eastAsia="Times New Roman" w:hAnsi="Montserrat" w:cs="Times New Roman"/>
          <w:bCs/>
          <w:lang w:eastAsia="es-MX"/>
        </w:rPr>
        <w:t xml:space="preserve">iliza en diferentes industrias? </w:t>
      </w:r>
      <w:r w:rsidRPr="00582ECD">
        <w:rPr>
          <w:rFonts w:ascii="Montserrat" w:eastAsia="Times New Roman" w:hAnsi="Montserrat" w:cs="Times New Roman"/>
          <w:bCs/>
          <w:lang w:eastAsia="es-MX"/>
        </w:rPr>
        <w:t>En la construcción: es el componente principal de la arena con la que se fabrican ladrillos, hormigones, cementos y morteros.</w:t>
      </w:r>
      <w:r w:rsidR="007705F0" w:rsidRPr="00582ECD">
        <w:rPr>
          <w:rFonts w:ascii="Montserrat" w:eastAsia="Times New Roman" w:hAnsi="Montserrat" w:cs="Times New Roman"/>
          <w:bCs/>
          <w:lang w:eastAsia="es-MX"/>
        </w:rPr>
        <w:t xml:space="preserve"> </w:t>
      </w:r>
      <w:r w:rsidRPr="00582ECD">
        <w:rPr>
          <w:rFonts w:ascii="Montserrat" w:eastAsia="Times New Roman" w:hAnsi="Montserrat" w:cs="Times New Roman"/>
          <w:bCs/>
          <w:lang w:eastAsia="es-MX"/>
        </w:rPr>
        <w:t>En cosmética: se utiliza en la fabricación de labiales, cremas humectantes, lacas para el</w:t>
      </w:r>
      <w:r w:rsidR="007705F0" w:rsidRPr="00582ECD">
        <w:rPr>
          <w:rFonts w:ascii="Montserrat" w:eastAsia="Times New Roman" w:hAnsi="Montserrat" w:cs="Times New Roman"/>
          <w:bCs/>
          <w:lang w:eastAsia="es-MX"/>
        </w:rPr>
        <w:t xml:space="preserve"> cabello y protectores solares. </w:t>
      </w:r>
      <w:r w:rsidRPr="00582ECD">
        <w:rPr>
          <w:rFonts w:ascii="Montserrat" w:eastAsia="Times New Roman" w:hAnsi="Montserrat" w:cs="Times New Roman"/>
          <w:bCs/>
          <w:lang w:eastAsia="es-MX"/>
        </w:rPr>
        <w:t>En informá</w:t>
      </w:r>
      <w:r w:rsidR="0081350E" w:rsidRPr="00582ECD">
        <w:rPr>
          <w:rFonts w:ascii="Montserrat" w:eastAsia="Times New Roman" w:hAnsi="Montserrat" w:cs="Times New Roman"/>
          <w:bCs/>
          <w:lang w:eastAsia="es-MX"/>
        </w:rPr>
        <w:t>tica: se usa para los microchips</w:t>
      </w:r>
      <w:r w:rsidRPr="00582ECD">
        <w:rPr>
          <w:rFonts w:ascii="Montserrat" w:eastAsia="Times New Roman" w:hAnsi="Montserrat" w:cs="Times New Roman"/>
          <w:bCs/>
          <w:lang w:eastAsia="es-MX"/>
        </w:rPr>
        <w:t>, ya que es un buen conductor de la corriente eléctrica.</w:t>
      </w:r>
    </w:p>
    <w:p w14:paraId="2AA70F2B"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65FDB05F"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El silicio es el componente principal de las computadoras y teléfonos celulares.</w:t>
      </w:r>
    </w:p>
    <w:p w14:paraId="50641EDA"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2C007214"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Y aunque no es tan popular, el silicio es un elemento que está presente en nuestra vida cotidiana de una forma continua y silenciosa. </w:t>
      </w:r>
    </w:p>
    <w:p w14:paraId="28253DC9" w14:textId="77777777"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p>
    <w:p w14:paraId="646B64BB" w14:textId="17F42883" w:rsidR="006F53C9" w:rsidRPr="00582ECD" w:rsidRDefault="006F53C9" w:rsidP="006F53C9">
      <w:pPr>
        <w:spacing w:after="0" w:line="240" w:lineRule="auto"/>
        <w:jc w:val="both"/>
        <w:textAlignment w:val="baseline"/>
        <w:rPr>
          <w:rFonts w:ascii="Montserrat" w:eastAsia="Times New Roman" w:hAnsi="Montserrat" w:cs="Times New Roman"/>
          <w:bCs/>
          <w:lang w:eastAsia="es-MX"/>
        </w:rPr>
      </w:pPr>
      <w:r w:rsidRPr="00582ECD">
        <w:rPr>
          <w:rFonts w:ascii="Montserrat" w:eastAsia="Times New Roman" w:hAnsi="Montserrat" w:cs="Times New Roman"/>
          <w:bCs/>
          <w:lang w:eastAsia="es-MX"/>
        </w:rPr>
        <w:t xml:space="preserve">No olvides </w:t>
      </w:r>
      <w:r w:rsidR="007705F0" w:rsidRPr="00582ECD">
        <w:rPr>
          <w:rFonts w:ascii="Montserrat" w:eastAsia="Times New Roman" w:hAnsi="Montserrat" w:cs="Times New Roman"/>
          <w:bCs/>
          <w:lang w:eastAsia="es-MX"/>
        </w:rPr>
        <w:t>anotar</w:t>
      </w:r>
      <w:r w:rsidRPr="00582ECD">
        <w:rPr>
          <w:rFonts w:ascii="Montserrat" w:eastAsia="Times New Roman" w:hAnsi="Montserrat" w:cs="Times New Roman"/>
          <w:bCs/>
          <w:lang w:eastAsia="es-MX"/>
        </w:rPr>
        <w:t xml:space="preserve"> en</w:t>
      </w:r>
      <w:r w:rsidR="007705F0" w:rsidRPr="00582ECD">
        <w:rPr>
          <w:rFonts w:ascii="Montserrat" w:eastAsia="Times New Roman" w:hAnsi="Montserrat" w:cs="Times New Roman"/>
          <w:bCs/>
          <w:lang w:eastAsia="es-MX"/>
        </w:rPr>
        <w:t xml:space="preserve"> tu</w:t>
      </w:r>
      <w:r w:rsidRPr="00582ECD">
        <w:rPr>
          <w:rFonts w:ascii="Montserrat" w:eastAsia="Times New Roman" w:hAnsi="Montserrat" w:cs="Times New Roman"/>
          <w:bCs/>
          <w:lang w:eastAsia="es-MX"/>
        </w:rPr>
        <w:t xml:space="preserve"> libreta </w:t>
      </w:r>
      <w:r w:rsidR="007705F0" w:rsidRPr="00582ECD">
        <w:rPr>
          <w:rFonts w:ascii="Montserrat" w:eastAsia="Times New Roman" w:hAnsi="Montserrat" w:cs="Times New Roman"/>
          <w:bCs/>
          <w:lang w:eastAsia="es-MX"/>
        </w:rPr>
        <w:t xml:space="preserve">las </w:t>
      </w:r>
      <w:r w:rsidRPr="00582ECD">
        <w:rPr>
          <w:rFonts w:ascii="Montserrat" w:eastAsia="Times New Roman" w:hAnsi="Montserrat" w:cs="Times New Roman"/>
          <w:bCs/>
          <w:lang w:eastAsia="es-MX"/>
        </w:rPr>
        <w:t>duda</w:t>
      </w:r>
      <w:r w:rsidR="0081350E" w:rsidRPr="00582ECD">
        <w:rPr>
          <w:rFonts w:ascii="Montserrat" w:eastAsia="Times New Roman" w:hAnsi="Montserrat" w:cs="Times New Roman"/>
          <w:bCs/>
          <w:lang w:eastAsia="es-MX"/>
        </w:rPr>
        <w:t>s</w:t>
      </w:r>
      <w:r w:rsidRPr="00582ECD">
        <w:rPr>
          <w:rFonts w:ascii="Montserrat" w:eastAsia="Times New Roman" w:hAnsi="Montserrat" w:cs="Times New Roman"/>
          <w:bCs/>
          <w:lang w:eastAsia="es-MX"/>
        </w:rPr>
        <w:t xml:space="preserve"> o inquietud</w:t>
      </w:r>
      <w:r w:rsidR="007705F0" w:rsidRPr="00582ECD">
        <w:rPr>
          <w:rFonts w:ascii="Montserrat" w:eastAsia="Times New Roman" w:hAnsi="Montserrat" w:cs="Times New Roman"/>
          <w:bCs/>
          <w:lang w:eastAsia="es-MX"/>
        </w:rPr>
        <w:t>es</w:t>
      </w:r>
      <w:r w:rsidRPr="00582ECD">
        <w:rPr>
          <w:rFonts w:ascii="Montserrat" w:eastAsia="Times New Roman" w:hAnsi="Montserrat" w:cs="Times New Roman"/>
          <w:bCs/>
          <w:lang w:eastAsia="es-MX"/>
        </w:rPr>
        <w:t>.</w:t>
      </w:r>
    </w:p>
    <w:p w14:paraId="56DC4E27" w14:textId="65927EAB" w:rsidR="00856F71" w:rsidRPr="00582ECD" w:rsidRDefault="00856F71" w:rsidP="006F53C9">
      <w:pPr>
        <w:spacing w:after="0" w:line="240" w:lineRule="auto"/>
        <w:jc w:val="both"/>
        <w:rPr>
          <w:rStyle w:val="eop"/>
          <w:rFonts w:ascii="Montserrat" w:eastAsia="Times New Roman" w:hAnsi="Montserrat" w:cs="Segoe UI"/>
          <w:lang w:eastAsia="es-MX"/>
        </w:rPr>
      </w:pPr>
    </w:p>
    <w:p w14:paraId="025AA9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82ECD"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¿Qué hacemos?</w:t>
      </w:r>
    </w:p>
    <w:p w14:paraId="6E43DAB1" w14:textId="2A13F27F" w:rsidR="00382C2C" w:rsidRPr="00582ECD" w:rsidRDefault="00382C2C" w:rsidP="006F53C9">
      <w:pPr>
        <w:spacing w:after="0" w:line="240" w:lineRule="auto"/>
        <w:jc w:val="both"/>
        <w:rPr>
          <w:rFonts w:ascii="Montserrat" w:hAnsi="Montserrat" w:cs="Arial"/>
        </w:rPr>
      </w:pPr>
    </w:p>
    <w:p w14:paraId="786515FA" w14:textId="5FB6F046"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Alguna vez</w:t>
      </w:r>
      <w:r w:rsidR="0081350E" w:rsidRPr="00582ECD">
        <w:rPr>
          <w:rStyle w:val="eop"/>
          <w:rFonts w:ascii="Montserrat" w:eastAsia="Times New Roman" w:hAnsi="Montserrat" w:cs="Segoe UI"/>
          <w:lang w:eastAsia="es-MX"/>
        </w:rPr>
        <w:t xml:space="preserve"> te has preguntado, ¿de qué está</w:t>
      </w:r>
      <w:r w:rsidRPr="00582ECD">
        <w:rPr>
          <w:rStyle w:val="eop"/>
          <w:rFonts w:ascii="Montserrat" w:eastAsia="Times New Roman" w:hAnsi="Montserrat" w:cs="Segoe UI"/>
          <w:lang w:eastAsia="es-MX"/>
        </w:rPr>
        <w:t>s hecho?, ¿sabes de qué están hech</w:t>
      </w:r>
      <w:r w:rsidR="0081350E" w:rsidRPr="00582ECD">
        <w:rPr>
          <w:rStyle w:val="eop"/>
          <w:rFonts w:ascii="Montserrat" w:eastAsia="Times New Roman" w:hAnsi="Montserrat" w:cs="Segoe UI"/>
          <w:lang w:eastAsia="es-MX"/>
        </w:rPr>
        <w:t>os los teléfonos celulares? ¿Q</w:t>
      </w:r>
      <w:r w:rsidRPr="00582ECD">
        <w:rPr>
          <w:rStyle w:val="eop"/>
          <w:rFonts w:ascii="Montserrat" w:eastAsia="Times New Roman" w:hAnsi="Montserrat" w:cs="Segoe UI"/>
          <w:lang w:eastAsia="es-MX"/>
        </w:rPr>
        <w:t>ué contienen las baterías de un moderno automóvil eléctrico?</w:t>
      </w:r>
    </w:p>
    <w:p w14:paraId="590915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5DA14F9" w14:textId="118E4F8F"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Por ejemplo, el ser humano está constituido por huesos, músculos, piel, sangre, cabello, uñas y </w:t>
      </w:r>
      <w:r w:rsidR="0090055F" w:rsidRPr="00582ECD">
        <w:rPr>
          <w:rStyle w:val="eop"/>
          <w:rFonts w:ascii="Montserrat" w:eastAsia="Times New Roman" w:hAnsi="Montserrat" w:cs="Segoe UI"/>
          <w:lang w:eastAsia="es-MX"/>
        </w:rPr>
        <w:t>tejidos, y los tejidos están</w:t>
      </w:r>
      <w:r w:rsidRPr="00582ECD">
        <w:rPr>
          <w:rStyle w:val="eop"/>
          <w:rFonts w:ascii="Montserrat" w:eastAsia="Times New Roman" w:hAnsi="Montserrat" w:cs="Segoe UI"/>
          <w:lang w:eastAsia="es-MX"/>
        </w:rPr>
        <w:t xml:space="preserve"> constituidos por células, y é</w:t>
      </w:r>
      <w:r w:rsidR="00DF665F" w:rsidRPr="00582ECD">
        <w:rPr>
          <w:rStyle w:val="eop"/>
          <w:rFonts w:ascii="Montserrat" w:eastAsia="Times New Roman" w:hAnsi="Montserrat" w:cs="Segoe UI"/>
          <w:lang w:eastAsia="es-MX"/>
        </w:rPr>
        <w:t>stas, a su vez, de biomoléculas.</w:t>
      </w:r>
    </w:p>
    <w:p w14:paraId="5A6380C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6512B57"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Las biomoléculas están compuestas principalmente por elementos como el carbono, nitrógeno, oxígeno, azufre, hidrógeno y fósforo en su mayoría.</w:t>
      </w:r>
    </w:p>
    <w:p w14:paraId="62F86D8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F8F252A"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Estos elementos los encuentras en la tabla periódica, y la posición en que se encuentran dentro de ella te brinda la información sobre sus propiedades físicas y químicas y de la forma en la cual se relacionan con otros elementos.</w:t>
      </w:r>
    </w:p>
    <w:p w14:paraId="6191BAE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EBB6F68" w14:textId="6086D82A"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ello es importante que identifiques la</w:t>
      </w:r>
      <w:r w:rsidR="00DF665F" w:rsidRPr="00582ECD">
        <w:rPr>
          <w:rStyle w:val="eop"/>
          <w:rFonts w:ascii="Montserrat" w:eastAsia="Times New Roman" w:hAnsi="Montserrat" w:cs="Segoe UI"/>
          <w:lang w:eastAsia="es-MX"/>
        </w:rPr>
        <w:t xml:space="preserve"> información que te</w:t>
      </w:r>
      <w:r w:rsidRPr="00582ECD">
        <w:rPr>
          <w:rStyle w:val="eop"/>
          <w:rFonts w:ascii="Montserrat" w:eastAsia="Times New Roman" w:hAnsi="Montserrat" w:cs="Segoe UI"/>
          <w:lang w:eastAsia="es-MX"/>
        </w:rPr>
        <w:t xml:space="preserve"> brinda la tabla periódica, lo que te permite analizar la importancia de la organización de los elementos químicos representativos.</w:t>
      </w:r>
    </w:p>
    <w:p w14:paraId="67ADB38F"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DCE596E" w14:textId="709675F5"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seres humanos siempre intenta</w:t>
      </w:r>
      <w:r w:rsidR="00DF665F" w:rsidRPr="00582ECD">
        <w:rPr>
          <w:rStyle w:val="eop"/>
          <w:rFonts w:ascii="Montserrat" w:eastAsia="Times New Roman" w:hAnsi="Montserrat" w:cs="Segoe UI"/>
          <w:lang w:eastAsia="es-MX"/>
        </w:rPr>
        <w:t>n</w:t>
      </w:r>
      <w:r w:rsidRPr="00582ECD">
        <w:rPr>
          <w:rStyle w:val="eop"/>
          <w:rFonts w:ascii="Montserrat" w:eastAsia="Times New Roman" w:hAnsi="Montserrat" w:cs="Segoe UI"/>
          <w:lang w:eastAsia="es-MX"/>
        </w:rPr>
        <w:t xml:space="preserve"> dar una explicación a las situaciones complejas que se presentan. Los conocimientos químicos ayudan a explicar la complejidad de la materia que </w:t>
      </w:r>
      <w:r w:rsidR="00DF665F" w:rsidRPr="00582ECD">
        <w:rPr>
          <w:rStyle w:val="eop"/>
          <w:rFonts w:ascii="Montserrat" w:eastAsia="Times New Roman" w:hAnsi="Montserrat" w:cs="Segoe UI"/>
          <w:lang w:eastAsia="es-MX"/>
        </w:rPr>
        <w:t>te</w:t>
      </w:r>
      <w:r w:rsidRPr="00582ECD">
        <w:rPr>
          <w:rStyle w:val="eop"/>
          <w:rFonts w:ascii="Montserrat" w:eastAsia="Times New Roman" w:hAnsi="Montserrat" w:cs="Segoe UI"/>
          <w:lang w:eastAsia="es-MX"/>
        </w:rPr>
        <w:t xml:space="preserve"> rodea por medio de modelos, tablas y gráficas.</w:t>
      </w:r>
    </w:p>
    <w:p w14:paraId="40499AB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2C047F3"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tabla periódica es una herramienta básica para comprender la materia, ya que en ella encuentras respuestas a algunas interrogantes.</w:t>
      </w:r>
    </w:p>
    <w:p w14:paraId="0595125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1716FE7" w14:textId="4F4FEBEA"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¿Sabes por qué la tabla periódica está ordenada en filas y columnas?</w:t>
      </w:r>
      <w:r w:rsidR="00DF665F" w:rsidRPr="00582ECD">
        <w:rPr>
          <w:rStyle w:val="eop"/>
          <w:rFonts w:ascii="Montserrat" w:eastAsia="Times New Roman" w:hAnsi="Montserrat" w:cs="Segoe UI"/>
          <w:lang w:eastAsia="es-MX"/>
        </w:rPr>
        <w:t xml:space="preserve"> </w:t>
      </w:r>
      <w:r w:rsidRPr="00582ECD">
        <w:rPr>
          <w:rStyle w:val="eop"/>
          <w:rFonts w:ascii="Montserrat" w:eastAsia="Times New Roman" w:hAnsi="Montserrat" w:cs="Segoe UI"/>
          <w:lang w:eastAsia="es-MX"/>
        </w:rPr>
        <w:t>¿Qué información te da la tabla periódica?</w:t>
      </w:r>
    </w:p>
    <w:p w14:paraId="07DEE51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0932F99" w14:textId="06165CE3"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conocer la respuesta, vas</w:t>
      </w:r>
      <w:r w:rsidR="00D766C9" w:rsidRPr="00582ECD">
        <w:rPr>
          <w:rStyle w:val="eop"/>
          <w:rFonts w:ascii="Montserrat" w:eastAsia="Times New Roman" w:hAnsi="Montserrat" w:cs="Segoe UI"/>
          <w:lang w:eastAsia="es-MX"/>
        </w:rPr>
        <w:t xml:space="preserve"> a</w:t>
      </w:r>
      <w:r w:rsidRPr="00582ECD">
        <w:rPr>
          <w:rStyle w:val="eop"/>
          <w:rFonts w:ascii="Montserrat" w:eastAsia="Times New Roman" w:hAnsi="Montserrat" w:cs="Segoe UI"/>
          <w:lang w:eastAsia="es-MX"/>
        </w:rPr>
        <w:t xml:space="preserve"> aprender jugando con la tabla periódica</w:t>
      </w:r>
      <w:r w:rsidR="00DF665F" w:rsidRPr="00582ECD">
        <w:rPr>
          <w:rStyle w:val="eop"/>
          <w:rFonts w:ascii="Montserrat" w:eastAsia="Times New Roman" w:hAnsi="Montserrat" w:cs="Segoe UI"/>
          <w:lang w:eastAsia="es-MX"/>
        </w:rPr>
        <w:t>.</w:t>
      </w:r>
      <w:r w:rsidR="0090055F" w:rsidRPr="00582ECD">
        <w:rPr>
          <w:rStyle w:val="eop"/>
          <w:rFonts w:ascii="Montserrat" w:eastAsia="Times New Roman" w:hAnsi="Montserrat" w:cs="Segoe UI"/>
          <w:lang w:eastAsia="es-MX"/>
        </w:rPr>
        <w:t xml:space="preserve"> </w:t>
      </w:r>
      <w:r w:rsidRPr="00582ECD">
        <w:rPr>
          <w:rStyle w:val="eop"/>
          <w:rFonts w:ascii="Montserrat" w:eastAsia="Times New Roman" w:hAnsi="Montserrat" w:cs="Segoe UI"/>
          <w:lang w:eastAsia="es-MX"/>
        </w:rPr>
        <w:t>Antes de analizar los elementos, forma palabras o frases incluyendo los símbolos de la tabla periódica.</w:t>
      </w:r>
    </w:p>
    <w:p w14:paraId="1995DEC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58FEB68"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Observa algunos memes de frases con la tabla periódica de elementos. </w:t>
      </w:r>
    </w:p>
    <w:p w14:paraId="1D46C55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F0D0B78"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0ADC971A" wp14:editId="4B9D75B8">
            <wp:extent cx="3209925" cy="190500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3203752" cy="1901337"/>
                    </a:xfrm>
                    <a:prstGeom prst="rect">
                      <a:avLst/>
                    </a:prstGeom>
                  </pic:spPr>
                </pic:pic>
              </a:graphicData>
            </a:graphic>
          </wp:inline>
        </w:drawing>
      </w:r>
    </w:p>
    <w:p w14:paraId="727DE04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211A39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Y aquí la fórmula del amor.</w:t>
      </w:r>
    </w:p>
    <w:p w14:paraId="59BCA5C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2F99CE"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2B9F34D" wp14:editId="62B7BA8B">
            <wp:extent cx="2590800" cy="1924050"/>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969" cy="1928631"/>
                    </a:xfrm>
                    <a:prstGeom prst="rect">
                      <a:avLst/>
                    </a:prstGeom>
                    <a:noFill/>
                  </pic:spPr>
                </pic:pic>
              </a:graphicData>
            </a:graphic>
          </wp:inline>
        </w:drawing>
      </w:r>
    </w:p>
    <w:p w14:paraId="7E2C529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56A6EFD"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Efectivamente, el amor es pura química. </w:t>
      </w:r>
    </w:p>
    <w:p w14:paraId="5F308F7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FD955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También puedes formar frases pretenciosas como esta: </w:t>
      </w:r>
    </w:p>
    <w:p w14:paraId="6F57DA4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85E29FE"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3D7C6427" wp14:editId="681AF718">
            <wp:extent cx="2809875" cy="2057400"/>
            <wp:effectExtent l="0" t="0" r="9525"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052" cy="2054601"/>
                    </a:xfrm>
                    <a:prstGeom prst="rect">
                      <a:avLst/>
                    </a:prstGeom>
                    <a:noFill/>
                  </pic:spPr>
                </pic:pic>
              </a:graphicData>
            </a:graphic>
          </wp:inline>
        </w:drawing>
      </w:r>
    </w:p>
    <w:p w14:paraId="6F7DB85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5158486"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¿Qué otras palabras o frases puedes formar? Pueden ser mensajes románticos o divertidos, o simplemente juegos de palabras. </w:t>
      </w:r>
    </w:p>
    <w:p w14:paraId="6589D50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C0C23FA" w14:textId="614BCBAC"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Es una buena forma de introducir</w:t>
      </w:r>
      <w:r w:rsidR="00DF665F" w:rsidRPr="00582ECD">
        <w:rPr>
          <w:rStyle w:val="eop"/>
          <w:rFonts w:ascii="Montserrat" w:eastAsia="Times New Roman" w:hAnsi="Montserrat" w:cs="Segoe UI"/>
          <w:lang w:eastAsia="es-MX"/>
        </w:rPr>
        <w:t>te al tema de los elementos.</w:t>
      </w:r>
    </w:p>
    <w:p w14:paraId="33D16A0A" w14:textId="77777777" w:rsidR="00DF665F" w:rsidRPr="00582ECD" w:rsidRDefault="00DF665F" w:rsidP="006F53C9">
      <w:pPr>
        <w:spacing w:after="0" w:line="240" w:lineRule="auto"/>
        <w:jc w:val="both"/>
        <w:rPr>
          <w:rStyle w:val="eop"/>
          <w:rFonts w:ascii="Montserrat" w:eastAsia="Times New Roman" w:hAnsi="Montserrat" w:cs="Segoe UI"/>
          <w:lang w:eastAsia="es-MX"/>
        </w:rPr>
      </w:pPr>
    </w:p>
    <w:p w14:paraId="28CD2BC7" w14:textId="77777777" w:rsidR="006F53C9" w:rsidRPr="00582ECD" w:rsidRDefault="006F53C9" w:rsidP="00DF665F">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6D864622" wp14:editId="533D6E34">
            <wp:extent cx="3019425" cy="2009775"/>
            <wp:effectExtent l="0" t="0" r="9525" b="9525"/>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a:stretch>
                      <a:fillRect/>
                    </a:stretch>
                  </pic:blipFill>
                  <pic:spPr>
                    <a:xfrm>
                      <a:off x="0" y="0"/>
                      <a:ext cx="3015554" cy="2007198"/>
                    </a:xfrm>
                    <a:prstGeom prst="rect">
                      <a:avLst/>
                    </a:prstGeom>
                  </pic:spPr>
                </pic:pic>
              </a:graphicData>
            </a:graphic>
          </wp:inline>
        </w:drawing>
      </w:r>
    </w:p>
    <w:p w14:paraId="621531C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D4F8BD" w14:textId="055924CC"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¿Oye, y el calcio qué propi</w:t>
      </w:r>
      <w:r w:rsidR="007B1250" w:rsidRPr="00582ECD">
        <w:rPr>
          <w:rStyle w:val="eop"/>
          <w:rFonts w:ascii="Montserrat" w:eastAsia="Times New Roman" w:hAnsi="Montserrat" w:cs="Segoe UI"/>
          <w:lang w:eastAsia="es-MX"/>
        </w:rPr>
        <w:t xml:space="preserve">edades tiene? </w:t>
      </w:r>
      <w:r w:rsidRPr="00582ECD">
        <w:rPr>
          <w:rStyle w:val="eop"/>
          <w:rFonts w:ascii="Montserrat" w:eastAsia="Times New Roman" w:hAnsi="Montserrat" w:cs="Segoe UI"/>
          <w:lang w:eastAsia="es-MX"/>
        </w:rPr>
        <w:t>El número atómico del calcio es 20, tiene 2 electrones de valencia, por lo que se encuentra en el grupo 2, sus electrones están distribuidos en 4 órbitas, por ello, se encuentra en el periodo 4, presenta una coloración blanquecina y, a pesar de ser un metal, es extremadamente quebradizo.</w:t>
      </w:r>
    </w:p>
    <w:p w14:paraId="6A57251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6FE4D25" w14:textId="7C9276B4" w:rsidR="006F53C9" w:rsidRPr="00582ECD" w:rsidRDefault="007B1250"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w:t>
      </w:r>
      <w:r w:rsidR="006F53C9" w:rsidRPr="00582ECD">
        <w:rPr>
          <w:rStyle w:val="eop"/>
          <w:rFonts w:ascii="Montserrat" w:eastAsia="Times New Roman" w:hAnsi="Montserrat" w:cs="Segoe UI"/>
          <w:lang w:eastAsia="es-MX"/>
        </w:rPr>
        <w:t xml:space="preserve">a tabla periódica tiene la siguiente organización: </w:t>
      </w:r>
    </w:p>
    <w:p w14:paraId="04E23B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614DDB4" w14:textId="0DF1D136"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elementos químicos se organizan por el número atómico, en orden creciente de izquierda a derecha; recuerda que este número indica la cantidad de protones o cargas positivas, cuando el átomo es eléctricamente neutro, se tiene la misma cantidad de protones y de electrones, éstos tienen carga negativa. Como puedes observar en la tabla periódica, el hidrógeno es el elemento 1; el helio, 2; el litio, 3; berilio, 4; boro, 5; carbono, 6; nitrógeno, 7, y así sucesivamente.</w:t>
      </w:r>
    </w:p>
    <w:p w14:paraId="198A380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327B60" w14:textId="5FD62B20" w:rsidR="006F53C9" w:rsidRPr="00582ECD" w:rsidRDefault="007B1250"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Encontrarás</w:t>
      </w:r>
      <w:r w:rsidR="006F53C9" w:rsidRPr="00582ECD">
        <w:rPr>
          <w:rStyle w:val="eop"/>
          <w:rFonts w:ascii="Montserrat" w:eastAsia="Times New Roman" w:hAnsi="Montserrat" w:cs="Segoe UI"/>
          <w:lang w:eastAsia="es-MX"/>
        </w:rPr>
        <w:t xml:space="preserve"> de manera vertical 18 grupos, los cuales presentan las propiedades de los elementos que lo integran. Los elementos químicos representativos, que pertenecen a los grupos 1, 2, 13, 14, 15, 16, 17 y 18, tienen el mismo número de electrones de valencia; por ejemplo, los elementos que integran el grupo 1, sus átomos tienen un electrón de valencia; los del grupo 2, dos electrones de valencia; los del grupo 13, tres electrones de valencia y así sucesivamente.</w:t>
      </w:r>
    </w:p>
    <w:p w14:paraId="68B3EFC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A01D62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interpretación de la tabla periódica no sólo se enfoca en conocer la ubicación de los elementos químicos, sino también en sus propiedades y regularidades. Por ejemplo, la valencia, que se define como la capacidad de combinación que tienen los átomos de los elementos químicos, relacionada con el número de electrones de valencia, ubicados en la órbita más externa.</w:t>
      </w:r>
    </w:p>
    <w:p w14:paraId="138210A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FC5B91F"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Los electrones de valencia tienen la función de formar las uniones entre átomos iguales o diferentes, y dependiendo del grupo (número de electrones de valencia) presentan la capacidad de donar, recibir o compartir electrones con átomos del </w:t>
      </w:r>
      <w:r w:rsidRPr="00582ECD">
        <w:rPr>
          <w:rStyle w:val="eop"/>
          <w:rFonts w:ascii="Montserrat" w:eastAsia="Times New Roman" w:hAnsi="Montserrat" w:cs="Segoe UI"/>
          <w:lang w:eastAsia="es-MX"/>
        </w:rPr>
        <w:lastRenderedPageBreak/>
        <w:t>mismo elemento o con otros elementos, asimismo, formar un determinado número de enlaces.</w:t>
      </w:r>
    </w:p>
    <w:p w14:paraId="5F5BCE0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FFBAE7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en el grupo 1 y 17 los átomos de los elementos representativos que los integran forman un enlace. En el grupo 1 los átomos de los elementos químicos tienden a donar su electrón de valencia, mientras que los elementos del grupo 17 reciben un electrón de valencia.</w:t>
      </w:r>
    </w:p>
    <w:p w14:paraId="55602554"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84E027" w14:textId="100AB93F"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el grupo 14, como los átomos de los elementos que integran este grupo tienen 4 electrones de valencia, pueden formar 4 enlaces al compartir electrones con otros átomos, tal es el caso del carbono.</w:t>
      </w:r>
    </w:p>
    <w:p w14:paraId="06716C2C" w14:textId="77777777" w:rsidR="007B1250" w:rsidRPr="00582ECD" w:rsidRDefault="007B1250" w:rsidP="006F53C9">
      <w:pPr>
        <w:spacing w:after="0" w:line="240" w:lineRule="auto"/>
        <w:jc w:val="both"/>
        <w:rPr>
          <w:rStyle w:val="eop"/>
          <w:rFonts w:ascii="Montserrat" w:eastAsia="Times New Roman" w:hAnsi="Montserrat" w:cs="Segoe UI"/>
          <w:lang w:eastAsia="es-MX"/>
        </w:rPr>
      </w:pPr>
    </w:p>
    <w:p w14:paraId="589833C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En el grupo 15, los átomos de los elementos tienen 5 electrones de valencia, por lo que pueden formar tres enlaces al compartir electrones, por ejemplo, el nitrógeno. </w:t>
      </w:r>
    </w:p>
    <w:p w14:paraId="62080E1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A10B72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el grupo 16, los átomos de los elementos tienen 6 electrones de valencia, por lo que pueden recibir dos electrones, de manera que pueden formar dos enlaces, como lo pueden observar, en el oxígeno.</w:t>
      </w:r>
    </w:p>
    <w:p w14:paraId="1E4E7117"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2553BBF"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Recuerda que los electrones de valencia se pueden representar con base en la estructura de Lewis; observa en la imagen los enlaces que forman el amoniaco, el agua y el metano.</w:t>
      </w:r>
    </w:p>
    <w:p w14:paraId="5AE1F7A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E6F01A"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6B9916F" wp14:editId="480D59A4">
            <wp:extent cx="2350135" cy="1321435"/>
            <wp:effectExtent l="0" t="0" r="0"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2"/>
                    <a:stretch>
                      <a:fillRect/>
                    </a:stretch>
                  </pic:blipFill>
                  <pic:spPr>
                    <a:xfrm>
                      <a:off x="0" y="0"/>
                      <a:ext cx="2350135" cy="1321435"/>
                    </a:xfrm>
                    <a:prstGeom prst="rect">
                      <a:avLst/>
                    </a:prstGeom>
                  </pic:spPr>
                </pic:pic>
              </a:graphicData>
            </a:graphic>
          </wp:inline>
        </w:drawing>
      </w:r>
    </w:p>
    <w:p w14:paraId="1B95E9E4"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3A9E8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el grupo 2, integrado por berilio, magnesio, calcio, estroncio, bario y radio, cada uno de ellos en la órbita más alejada de su núcleo, tienen 2 electrones de valencia, por lo que tienden a donarlos, formando así dos enlaces.</w:t>
      </w:r>
    </w:p>
    <w:p w14:paraId="20DF8A1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AC0616D" w14:textId="3CEE8FF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De manera horizontal enc</w:t>
      </w:r>
      <w:r w:rsidR="00775CA2" w:rsidRPr="00582ECD">
        <w:rPr>
          <w:rStyle w:val="eop"/>
          <w:rFonts w:ascii="Montserrat" w:eastAsia="Times New Roman" w:hAnsi="Montserrat" w:cs="Segoe UI"/>
          <w:lang w:eastAsia="es-MX"/>
        </w:rPr>
        <w:t>uentras</w:t>
      </w:r>
      <w:r w:rsidRPr="00582ECD">
        <w:rPr>
          <w:rStyle w:val="eop"/>
          <w:rFonts w:ascii="Montserrat" w:eastAsia="Times New Roman" w:hAnsi="Montserrat" w:cs="Segoe UI"/>
          <w:lang w:eastAsia="es-MX"/>
        </w:rPr>
        <w:t xml:space="preserve"> los periodos, el periodo </w:t>
      </w:r>
      <w:r w:rsidR="00775CA2" w:rsidRPr="00582ECD">
        <w:rPr>
          <w:rStyle w:val="eop"/>
          <w:rFonts w:ascii="Montserrat" w:eastAsia="Times New Roman" w:hAnsi="Montserrat" w:cs="Segoe UI"/>
          <w:lang w:eastAsia="es-MX"/>
        </w:rPr>
        <w:t xml:space="preserve">que </w:t>
      </w:r>
      <w:r w:rsidRPr="00582ECD">
        <w:rPr>
          <w:rStyle w:val="eop"/>
          <w:rFonts w:ascii="Montserrat" w:eastAsia="Times New Roman" w:hAnsi="Montserrat" w:cs="Segoe UI"/>
          <w:lang w:eastAsia="es-MX"/>
        </w:rPr>
        <w:t>indica cuántas órbitas tiene cada átomo, por ejemplo, el periodo 1, una órbita; el periodo 2, dos órbitas, y así sucesivamente, es decir que los átomos del elemento sodio, al estar en el periodo 3, presentan tres órbitas.</w:t>
      </w:r>
    </w:p>
    <w:p w14:paraId="016675BB"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2BF4652" w14:textId="05D3C289"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Gracias a la posición de los elementos, enc</w:t>
      </w:r>
      <w:r w:rsidR="00775CA2" w:rsidRPr="00582ECD">
        <w:rPr>
          <w:rStyle w:val="eop"/>
          <w:rFonts w:ascii="Montserrat" w:eastAsia="Times New Roman" w:hAnsi="Montserrat" w:cs="Segoe UI"/>
          <w:lang w:eastAsia="es-MX"/>
        </w:rPr>
        <w:t>uentras</w:t>
      </w:r>
      <w:r w:rsidRPr="00582ECD">
        <w:rPr>
          <w:rStyle w:val="eop"/>
          <w:rFonts w:ascii="Montserrat" w:eastAsia="Times New Roman" w:hAnsi="Montserrat" w:cs="Segoe UI"/>
          <w:lang w:eastAsia="es-MX"/>
        </w:rPr>
        <w:t xml:space="preserve"> la electronegatividad, la cual se define como la tendencia relativa de sus átomos para atraer los electrones de otros átomos con los que están enlazados.</w:t>
      </w:r>
    </w:p>
    <w:p w14:paraId="0EF9AB4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C88FC77" w14:textId="76A0C178"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lastRenderedPageBreak/>
        <w:t>Observa la siguiente tabla donde Linus Pauling estableció una escala asignada a los á</w:t>
      </w:r>
      <w:r w:rsidR="00775CA2" w:rsidRPr="00582ECD">
        <w:rPr>
          <w:rStyle w:val="eop"/>
          <w:rFonts w:ascii="Montserrat" w:eastAsia="Times New Roman" w:hAnsi="Montserrat" w:cs="Segoe UI"/>
          <w:lang w:eastAsia="es-MX"/>
        </w:rPr>
        <w:t xml:space="preserve">tomos de cada elemento químico. </w:t>
      </w:r>
      <w:r w:rsidRPr="00582ECD">
        <w:rPr>
          <w:rStyle w:val="eop"/>
          <w:rFonts w:ascii="Montserrat" w:eastAsia="Times New Roman" w:hAnsi="Montserrat" w:cs="Segoe UI"/>
          <w:lang w:eastAsia="es-MX"/>
        </w:rPr>
        <w:t xml:space="preserve">Observa con atención las flechas, </w:t>
      </w:r>
      <w:r w:rsidR="00775CA2" w:rsidRPr="00582ECD">
        <w:rPr>
          <w:rStyle w:val="eop"/>
          <w:rFonts w:ascii="Montserrat" w:eastAsia="Times New Roman" w:hAnsi="Montserrat" w:cs="Segoe UI"/>
          <w:lang w:eastAsia="es-MX"/>
        </w:rPr>
        <w:t xml:space="preserve">ya que </w:t>
      </w:r>
      <w:r w:rsidRPr="00582ECD">
        <w:rPr>
          <w:rStyle w:val="eop"/>
          <w:rFonts w:ascii="Montserrat" w:eastAsia="Times New Roman" w:hAnsi="Montserrat" w:cs="Segoe UI"/>
          <w:lang w:eastAsia="es-MX"/>
        </w:rPr>
        <w:t>indican el orden creciente de electronegatividad.</w:t>
      </w:r>
    </w:p>
    <w:p w14:paraId="7E4A0C3C"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79C46409"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1EA16065" wp14:editId="2FFBC022">
            <wp:extent cx="3638550" cy="1609725"/>
            <wp:effectExtent l="0" t="0" r="0" b="9525"/>
            <wp:docPr id="37" name="Imagen 37"/>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13"/>
                    <a:stretch>
                      <a:fillRect/>
                    </a:stretch>
                  </pic:blipFill>
                  <pic:spPr>
                    <a:xfrm>
                      <a:off x="0" y="0"/>
                      <a:ext cx="3633952" cy="1607691"/>
                    </a:xfrm>
                    <a:prstGeom prst="rect">
                      <a:avLst/>
                    </a:prstGeom>
                  </pic:spPr>
                </pic:pic>
              </a:graphicData>
            </a:graphic>
          </wp:inline>
        </w:drawing>
      </w:r>
    </w:p>
    <w:p w14:paraId="7E3EB26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64F842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¿Cuál será el elemento más electronegativo?</w:t>
      </w:r>
    </w:p>
    <w:p w14:paraId="738E429B"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39E1E1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 electronegatividad aumenta de izquierda a derecha y de bajo hacia arriba; esta magnitud es muy útil cuando se trata de predecir el tipo de enlace que formarán los átomos al unirse.</w:t>
      </w:r>
    </w:p>
    <w:p w14:paraId="53F5DDEE"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A4FD16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elemento más electronegativo es el flúor, y muy reactivo, debido a esto forma compuestos con muchos elementos, en comparación con el francio, que es el elemento menos electronegativo.</w:t>
      </w:r>
    </w:p>
    <w:p w14:paraId="0321ED8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7A25751"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suministras suficiente energía a un átomo neutro, éste podrá ceder o perder un electrón y obtener un ion positivo.</w:t>
      </w:r>
    </w:p>
    <w:p w14:paraId="39FCA14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BC341D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Un átomo neutro es cuando la cantidad de protones (carga positiva) y de electrones (carga negativa) es la misma.</w:t>
      </w:r>
    </w:p>
    <w:p w14:paraId="7CC2697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953E9B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Por ejemplo, en el caso del calcio, tiene el número 20, se encuentra en el periodo 4 y el grupo 2.</w:t>
      </w:r>
    </w:p>
    <w:p w14:paraId="33391CD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1135EE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pierde los 2 electrones de valencia de la órbita 4, entonces se forma un ion, porque tiene 20 protones (carga positiva) y 18 electrones (carga negativa); en una suma algebraica, por lo tanto: +20-18=+2 (ion positivo).</w:t>
      </w:r>
    </w:p>
    <w:p w14:paraId="4F2BDF97"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2D756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Un ion es un átomo con carga, en este caso, positiva, a los iones con carga positiva se les llama cationes.</w:t>
      </w:r>
    </w:p>
    <w:p w14:paraId="27FCD5B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99EBDC5"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Como puedes observar en la imagen, la energía de ionización aumenta de izquierda a derecha y de abajo hacia arriba.</w:t>
      </w:r>
    </w:p>
    <w:p w14:paraId="49E2F99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38D2910" w14:textId="77777777" w:rsidR="006F53C9" w:rsidRPr="00582ECD" w:rsidRDefault="006F53C9" w:rsidP="00775CA2">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6806B017" wp14:editId="639E5718">
            <wp:extent cx="3000375" cy="1200150"/>
            <wp:effectExtent l="0" t="0" r="9525" b="0"/>
            <wp:docPr id="39" name="Imagen 39"/>
            <wp:cNvGraphicFramePr/>
            <a:graphic xmlns:a="http://schemas.openxmlformats.org/drawingml/2006/main">
              <a:graphicData uri="http://schemas.openxmlformats.org/drawingml/2006/picture">
                <pic:pic xmlns:pic="http://schemas.openxmlformats.org/drawingml/2006/picture">
                  <pic:nvPicPr>
                    <pic:cNvPr id="39" name="Imagen 39"/>
                    <pic:cNvPicPr/>
                  </pic:nvPicPr>
                  <pic:blipFill>
                    <a:blip r:embed="rId14"/>
                    <a:stretch>
                      <a:fillRect/>
                    </a:stretch>
                  </pic:blipFill>
                  <pic:spPr>
                    <a:xfrm>
                      <a:off x="0" y="0"/>
                      <a:ext cx="3000375" cy="1200150"/>
                    </a:xfrm>
                    <a:prstGeom prst="rect">
                      <a:avLst/>
                    </a:prstGeom>
                  </pic:spPr>
                </pic:pic>
              </a:graphicData>
            </a:graphic>
          </wp:inline>
        </w:drawing>
      </w:r>
    </w:p>
    <w:p w14:paraId="796D082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6DF9D7B"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Las órbitas de los electrones no se pueden observar, pero sí predecir con base en las regularidades de los elementos químicos.</w:t>
      </w:r>
    </w:p>
    <w:p w14:paraId="2BA970B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E551D8E" w14:textId="77670AF3" w:rsidR="006F53C9" w:rsidRPr="00582ECD" w:rsidRDefault="00775CA2"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Lee el siguiente dato curioso de los elementos:</w:t>
      </w:r>
    </w:p>
    <w:p w14:paraId="425B8F9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753768" w14:textId="2CAE1EE0"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Grafeno. Un</w:t>
      </w:r>
      <w:r w:rsidR="00722236" w:rsidRPr="00582ECD">
        <w:rPr>
          <w:rStyle w:val="eop"/>
          <w:rFonts w:ascii="Montserrat" w:eastAsia="Times New Roman" w:hAnsi="Montserrat" w:cs="Segoe UI"/>
          <w:lang w:eastAsia="es-MX"/>
        </w:rPr>
        <w:t>o de los materiales del futuro, e</w:t>
      </w:r>
      <w:r w:rsidRPr="00582ECD">
        <w:rPr>
          <w:rStyle w:val="eop"/>
          <w:rFonts w:ascii="Montserrat" w:eastAsia="Times New Roman" w:hAnsi="Montserrat" w:cs="Segoe UI"/>
          <w:lang w:eastAsia="es-MX"/>
        </w:rPr>
        <w:t>s ligero, resistente y conduce la corriente eléctrica mejor que cualquier elemento metálico. Su estructura bidimensional de átomos de carbono forma una red hexagonal y le confiere propiedades únicas que lo hace apreciado. En el campo de la industria tecnológica, la medicina o el medioambiente abre un amplio abanico de usos en diversos campos de investigación.</w:t>
      </w:r>
    </w:p>
    <w:p w14:paraId="68DB85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BD9DD70"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Ahora ya sabes que los electrones se encuentran en las órbitas que rodean al núcleo del átomo; esta región también es conocida como nube de electrones y no tiene un borde definido.</w:t>
      </w:r>
    </w:p>
    <w:p w14:paraId="3010F4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5843C1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límite externo de una nube de electrones se define como la superficie eléctrica en la cual existe 90% de probabilidad de hallar un electrón, sin embargo, esta superficie no existe de forma física, como en una pelota de golf, pero sí es útil para estimar el radio atómico de cada elemento químico.</w:t>
      </w:r>
    </w:p>
    <w:p w14:paraId="0D0131A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01DA35C7"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elementos químicos no se encuentran aislados en el ambiente, pueden forman moléculas como el hidrógeno; para predecir el radio atómico de un elemento se calcula con la proximidad del otro elemento, es decir, la cercanía entre dos átomos de hidrógeno.</w:t>
      </w:r>
    </w:p>
    <w:p w14:paraId="2B4DB49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F14C4AA"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El radio atómico se define como la distancia del núcleo al borde indefinido de la nube de electrones.</w:t>
      </w:r>
    </w:p>
    <w:p w14:paraId="3AC9A21F"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45D5C78"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Observa en la imagen de la tabla periódica la representación del radio atómico para cada elemento químico; de forma vertical, de arriba hacia abajo, aumentan los radios atómicos, y de forma horizontal, de derecha a izquierda, aumentan los radios atómicos.</w:t>
      </w:r>
    </w:p>
    <w:p w14:paraId="6CB1664C"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9EF1E58" w14:textId="77777777" w:rsidR="006F53C9" w:rsidRPr="00582ECD" w:rsidRDefault="006F53C9" w:rsidP="007D602C">
      <w:pPr>
        <w:spacing w:after="0" w:line="240" w:lineRule="auto"/>
        <w:jc w:val="center"/>
        <w:rPr>
          <w:rStyle w:val="eop"/>
          <w:rFonts w:ascii="Montserrat" w:eastAsia="Times New Roman" w:hAnsi="Montserrat" w:cs="Segoe UI"/>
          <w:lang w:eastAsia="es-MX"/>
        </w:rPr>
      </w:pPr>
      <w:r w:rsidRPr="00582ECD">
        <w:rPr>
          <w:rFonts w:ascii="Montserrat" w:hAnsi="Montserrat"/>
          <w:noProof/>
        </w:rPr>
        <w:lastRenderedPageBreak/>
        <w:drawing>
          <wp:inline distT="0" distB="0" distL="0" distR="0" wp14:anchorId="4C800D68" wp14:editId="41BE71E8">
            <wp:extent cx="4352925" cy="1638300"/>
            <wp:effectExtent l="0" t="0" r="9525" b="0"/>
            <wp:docPr id="41" name="Imagen 4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5"/>
                    <a:stretch>
                      <a:fillRect/>
                    </a:stretch>
                  </pic:blipFill>
                  <pic:spPr>
                    <a:xfrm>
                      <a:off x="0" y="0"/>
                      <a:ext cx="4361301" cy="1641452"/>
                    </a:xfrm>
                    <a:prstGeom prst="rect">
                      <a:avLst/>
                    </a:prstGeom>
                  </pic:spPr>
                </pic:pic>
              </a:graphicData>
            </a:graphic>
          </wp:inline>
        </w:drawing>
      </w:r>
    </w:p>
    <w:p w14:paraId="156C0098"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B5F8CE6" w14:textId="503D09B4"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que comprendas mejor las regularidades y propiedades de algunos elementos químicos, reali</w:t>
      </w:r>
      <w:r w:rsidR="007D602C" w:rsidRPr="00582ECD">
        <w:rPr>
          <w:rStyle w:val="eop"/>
          <w:rFonts w:ascii="Montserrat" w:eastAsia="Times New Roman" w:hAnsi="Montserrat" w:cs="Segoe UI"/>
          <w:lang w:eastAsia="es-MX"/>
        </w:rPr>
        <w:t>za</w:t>
      </w:r>
      <w:r w:rsidRPr="00582ECD">
        <w:rPr>
          <w:rStyle w:val="eop"/>
          <w:rFonts w:ascii="Montserrat" w:eastAsia="Times New Roman" w:hAnsi="Montserrat" w:cs="Segoe UI"/>
          <w:lang w:eastAsia="es-MX"/>
        </w:rPr>
        <w:t xml:space="preserve"> la siguiente actividad experimental.</w:t>
      </w:r>
    </w:p>
    <w:p w14:paraId="4BAD50E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10EB239" w14:textId="1998EFB3"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w:t>
      </w:r>
      <w:r w:rsidR="006F53C9" w:rsidRPr="00582ECD">
        <w:rPr>
          <w:rStyle w:val="eop"/>
          <w:rFonts w:ascii="Montserrat" w:eastAsia="Times New Roman" w:hAnsi="Montserrat" w:cs="Segoe UI"/>
          <w:lang w:eastAsia="es-MX"/>
        </w:rPr>
        <w:t>labora una tabla en el cuaderno como la que se muestra a continuación.</w:t>
      </w:r>
    </w:p>
    <w:p w14:paraId="1B307322"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4BD7F093" w14:textId="77777777" w:rsidR="006F53C9" w:rsidRPr="00582ECD" w:rsidRDefault="006F53C9" w:rsidP="007D602C">
      <w:pPr>
        <w:spacing w:after="0" w:line="240" w:lineRule="auto"/>
        <w:jc w:val="center"/>
        <w:rPr>
          <w:rStyle w:val="eop"/>
          <w:rFonts w:ascii="Montserrat" w:eastAsia="Times New Roman" w:hAnsi="Montserrat" w:cs="Segoe UI"/>
          <w:lang w:eastAsia="es-MX"/>
        </w:rPr>
      </w:pPr>
      <w:r w:rsidRPr="00582ECD">
        <w:rPr>
          <w:rFonts w:ascii="Montserrat" w:hAnsi="Montserrat"/>
          <w:noProof/>
        </w:rPr>
        <w:drawing>
          <wp:inline distT="0" distB="0" distL="0" distR="0" wp14:anchorId="7C85F15E" wp14:editId="7C3A434D">
            <wp:extent cx="4086225" cy="2409825"/>
            <wp:effectExtent l="0" t="0" r="9525" b="952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stretch>
                      <a:fillRect/>
                    </a:stretch>
                  </pic:blipFill>
                  <pic:spPr>
                    <a:xfrm>
                      <a:off x="0" y="0"/>
                      <a:ext cx="4093593" cy="2414170"/>
                    </a:xfrm>
                    <a:prstGeom prst="rect">
                      <a:avLst/>
                    </a:prstGeom>
                  </pic:spPr>
                </pic:pic>
              </a:graphicData>
            </a:graphic>
          </wp:inline>
        </w:drawing>
      </w:r>
    </w:p>
    <w:p w14:paraId="3635164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DA3E088" w14:textId="6234DF73"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Los materiales que vas a ocupar son:</w:t>
      </w:r>
    </w:p>
    <w:p w14:paraId="216D2FFF"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02E9933B" w14:textId="09EA1775"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6 platos de plástico</w:t>
      </w:r>
    </w:p>
    <w:p w14:paraId="55C1FF65" w14:textId="664A4A10"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 xml:space="preserve">Calcio, magnesio, yodo, cobre, aluminio, fósforo, sal </w:t>
      </w:r>
      <w:proofErr w:type="spellStart"/>
      <w:r w:rsidRPr="00582ECD">
        <w:rPr>
          <w:rStyle w:val="eop"/>
          <w:rFonts w:ascii="Montserrat" w:eastAsia="Times New Roman" w:hAnsi="Montserrat" w:cs="Segoe UI"/>
          <w:lang w:val="es-MX" w:eastAsia="es-MX"/>
        </w:rPr>
        <w:t>yodatada</w:t>
      </w:r>
      <w:proofErr w:type="spellEnd"/>
    </w:p>
    <w:p w14:paraId="0E6FB20B" w14:textId="6EFC1117"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Pila cuadrada nueva</w:t>
      </w:r>
    </w:p>
    <w:p w14:paraId="6E0E0D23" w14:textId="6E9A1A5D"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Foco led</w:t>
      </w:r>
    </w:p>
    <w:p w14:paraId="2C1AD9F3" w14:textId="11C6611D" w:rsidR="006F53C9" w:rsidRPr="00582ECD" w:rsidRDefault="006F53C9" w:rsidP="00297C9F">
      <w:pPr>
        <w:pStyle w:val="Prrafodelista"/>
        <w:numPr>
          <w:ilvl w:val="0"/>
          <w:numId w:val="35"/>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Cables delgados, puede ser de unos audífonos que ya no utilices, por ejemplo</w:t>
      </w:r>
    </w:p>
    <w:p w14:paraId="1D27F7D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15C1EFE"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Sigue con mucha precaución el siguiente procedimiento. </w:t>
      </w:r>
    </w:p>
    <w:p w14:paraId="661DC3F9"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EF40F29" w14:textId="17726025"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1. </w:t>
      </w:r>
      <w:r w:rsidR="006F53C9" w:rsidRPr="00582ECD">
        <w:rPr>
          <w:rStyle w:val="eop"/>
          <w:rFonts w:ascii="Montserrat" w:eastAsia="Times New Roman" w:hAnsi="Montserrat" w:cs="Segoe UI"/>
          <w:lang w:eastAsia="es-MX"/>
        </w:rPr>
        <w:t>Con la ayuda de un adulto, retira las orillas del cable (debes tener 3 tiras, aproximadamente de 10 cm).</w:t>
      </w:r>
    </w:p>
    <w:p w14:paraId="3458D0C4"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13F65A5C" w14:textId="3ACF4806"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2. </w:t>
      </w:r>
      <w:r w:rsidR="006F53C9" w:rsidRPr="00582ECD">
        <w:rPr>
          <w:rStyle w:val="eop"/>
          <w:rFonts w:ascii="Montserrat" w:eastAsia="Times New Roman" w:hAnsi="Montserrat" w:cs="Segoe UI"/>
          <w:lang w:eastAsia="es-MX"/>
        </w:rPr>
        <w:t>Une 2 tiras de cable con el extremo de la pila.</w:t>
      </w:r>
    </w:p>
    <w:p w14:paraId="3D0AD836"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6CF53351" w14:textId="2EF54860"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3. </w:t>
      </w:r>
      <w:r w:rsidR="006F53C9" w:rsidRPr="00582ECD">
        <w:rPr>
          <w:rStyle w:val="eop"/>
          <w:rFonts w:ascii="Montserrat" w:eastAsia="Times New Roman" w:hAnsi="Montserrat" w:cs="Segoe UI"/>
          <w:lang w:eastAsia="es-MX"/>
        </w:rPr>
        <w:t>Une un cable con el led, el tercer cable únelo con el extremo del led.</w:t>
      </w:r>
    </w:p>
    <w:p w14:paraId="2B033A0B"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15BE9799" w14:textId="12E66025"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Comprueba:</w:t>
      </w:r>
    </w:p>
    <w:p w14:paraId="4BCA9515"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5C631ED"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¿Qué sucederá si colocas los extremos de cable en el calcio?</w:t>
      </w:r>
    </w:p>
    <w:p w14:paraId="0F762F23"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43FB039E"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No enciende el led; el calcio, a pesar de ser un metal debido a sus propiedades, no es buen conductor de la corriente eléctrica.</w:t>
      </w:r>
    </w:p>
    <w:p w14:paraId="0FC69D3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51891DA4"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¿Qué sucederá con el cobre?, el cobre es un metal que conduce muy bien la corriente eléctrica.</w:t>
      </w:r>
    </w:p>
    <w:p w14:paraId="1443094D"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AC897F3"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Realiza la prueba con los otros materiales, observa lo que sucede y anota los resultados en la tabla.</w:t>
      </w:r>
    </w:p>
    <w:p w14:paraId="2C7A425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94F96DC"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Para analizar e interpretar la periodicidad de los elementos, organiza los bioelementos químicos (carbono, C; hidrógeno, H; oxígeno, O; nitrógeno, N; fósforo, F, y azufre, S).</w:t>
      </w:r>
    </w:p>
    <w:p w14:paraId="2D5B69EA"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26FAF061" w14:textId="15B90A28"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Con base en las siguientes consideraciones:</w:t>
      </w:r>
    </w:p>
    <w:p w14:paraId="76C75A86" w14:textId="77777777" w:rsidR="007D602C" w:rsidRPr="00582ECD" w:rsidRDefault="007D602C" w:rsidP="006F53C9">
      <w:pPr>
        <w:spacing w:after="0" w:line="240" w:lineRule="auto"/>
        <w:jc w:val="both"/>
        <w:rPr>
          <w:rStyle w:val="eop"/>
          <w:rFonts w:ascii="Montserrat" w:eastAsia="Times New Roman" w:hAnsi="Montserrat" w:cs="Segoe UI"/>
          <w:lang w:eastAsia="es-MX"/>
        </w:rPr>
      </w:pPr>
    </w:p>
    <w:p w14:paraId="03E47FD3" w14:textId="708A0EF9"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Electrones de valencia (</w:t>
      </w:r>
      <w:r w:rsidR="007D602C" w:rsidRPr="00582ECD">
        <w:rPr>
          <w:rStyle w:val="eop"/>
          <w:rFonts w:ascii="Montserrat" w:eastAsia="Times New Roman" w:hAnsi="Montserrat" w:cs="Segoe UI"/>
          <w:lang w:val="es-MX" w:eastAsia="es-MX"/>
        </w:rPr>
        <w:t>represéntalos</w:t>
      </w:r>
      <w:r w:rsidRPr="00582ECD">
        <w:rPr>
          <w:rStyle w:val="eop"/>
          <w:rFonts w:ascii="Montserrat" w:eastAsia="Times New Roman" w:hAnsi="Montserrat" w:cs="Segoe UI"/>
          <w:lang w:val="es-MX" w:eastAsia="es-MX"/>
        </w:rPr>
        <w:t xml:space="preserve"> con la estructura de Lewis).</w:t>
      </w:r>
    </w:p>
    <w:p w14:paraId="7008792C" w14:textId="2EE2A5C3"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Electronegatividad (de menor a mayor).</w:t>
      </w:r>
    </w:p>
    <w:p w14:paraId="101D7DAE" w14:textId="45F86C1B"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Energía de ionización (de menor a mayor).</w:t>
      </w:r>
    </w:p>
    <w:p w14:paraId="566B36E1" w14:textId="02327B7E" w:rsidR="006F53C9" w:rsidRPr="00582ECD" w:rsidRDefault="006F53C9" w:rsidP="00297C9F">
      <w:pPr>
        <w:pStyle w:val="Prrafodelista"/>
        <w:numPr>
          <w:ilvl w:val="0"/>
          <w:numId w:val="36"/>
        </w:numPr>
        <w:spacing w:after="0" w:line="240" w:lineRule="auto"/>
        <w:jc w:val="both"/>
        <w:rPr>
          <w:rStyle w:val="eop"/>
          <w:rFonts w:ascii="Montserrat" w:eastAsia="Times New Roman" w:hAnsi="Montserrat" w:cs="Segoe UI"/>
          <w:lang w:val="es-MX" w:eastAsia="es-MX"/>
        </w:rPr>
      </w:pPr>
      <w:r w:rsidRPr="00582ECD">
        <w:rPr>
          <w:rStyle w:val="eop"/>
          <w:rFonts w:ascii="Montserrat" w:eastAsia="Times New Roman" w:hAnsi="Montserrat" w:cs="Segoe UI"/>
          <w:lang w:val="es-MX" w:eastAsia="es-MX"/>
        </w:rPr>
        <w:t>Radio atómico (de menor a mayor).</w:t>
      </w:r>
    </w:p>
    <w:p w14:paraId="6A253831"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0E9A391" w14:textId="55AE5EAA" w:rsidR="006F53C9" w:rsidRPr="00582ECD" w:rsidRDefault="00D766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w:t>
      </w:r>
      <w:r w:rsidR="006F53C9" w:rsidRPr="00582ECD">
        <w:rPr>
          <w:rStyle w:val="eop"/>
          <w:rFonts w:ascii="Montserrat" w:eastAsia="Times New Roman" w:hAnsi="Montserrat" w:cs="Segoe UI"/>
          <w:lang w:eastAsia="es-MX"/>
        </w:rPr>
        <w:t xml:space="preserve"> es posible, comunica tus respuestas a la maestra o maestro de la asignatura de Ciencias, Química.</w:t>
      </w:r>
    </w:p>
    <w:p w14:paraId="0E34BD82"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1856D0D0" w14:textId="3C43786A" w:rsidR="006F53C9" w:rsidRPr="00582ECD" w:rsidRDefault="007D602C"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A</w:t>
      </w:r>
      <w:r w:rsidR="006F53C9" w:rsidRPr="00582ECD">
        <w:rPr>
          <w:rStyle w:val="eop"/>
          <w:rFonts w:ascii="Montserrat" w:eastAsia="Times New Roman" w:hAnsi="Montserrat" w:cs="Segoe UI"/>
          <w:lang w:eastAsia="es-MX"/>
        </w:rPr>
        <w:t>prendiste que la energía de ionización es inversamente proporci</w:t>
      </w:r>
      <w:r w:rsidRPr="00582ECD">
        <w:rPr>
          <w:rStyle w:val="eop"/>
          <w:rFonts w:ascii="Montserrat" w:eastAsia="Times New Roman" w:hAnsi="Montserrat" w:cs="Segoe UI"/>
          <w:lang w:eastAsia="es-MX"/>
        </w:rPr>
        <w:t>onal al radio atómico. Recuerda que</w:t>
      </w:r>
      <w:r w:rsidR="006F53C9" w:rsidRPr="00582ECD">
        <w:rPr>
          <w:rStyle w:val="eop"/>
          <w:rFonts w:ascii="Montserrat" w:eastAsia="Times New Roman" w:hAnsi="Montserrat" w:cs="Segoe UI"/>
          <w:lang w:eastAsia="es-MX"/>
        </w:rPr>
        <w:t xml:space="preserve"> la energía de ionización es inversamente proporcional al radio atómico.</w:t>
      </w:r>
    </w:p>
    <w:p w14:paraId="559571F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141BF42" w14:textId="77777777"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Si el radio atómico es muy grande, entonces los electrones ubicados en la última órbita o nivel de energía estarán más alejados del núcleo, por lo que es más fácil separarlos del átomo y, por lo tanto, será menor la energía de ionización.</w:t>
      </w:r>
    </w:p>
    <w:p w14:paraId="32533F76"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3EB66EB4" w14:textId="31CF9969"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 xml:space="preserve">A mayor valor de electronegatividad, </w:t>
      </w:r>
      <w:r w:rsidR="007D602C" w:rsidRPr="00582ECD">
        <w:rPr>
          <w:rStyle w:val="eop"/>
          <w:rFonts w:ascii="Montserrat" w:eastAsia="Times New Roman" w:hAnsi="Montserrat" w:cs="Segoe UI"/>
          <w:lang w:eastAsia="es-MX"/>
        </w:rPr>
        <w:t>i</w:t>
      </w:r>
      <w:r w:rsidRPr="00582ECD">
        <w:rPr>
          <w:rStyle w:val="eop"/>
          <w:rFonts w:ascii="Montserrat" w:eastAsia="Times New Roman" w:hAnsi="Montserrat" w:cs="Segoe UI"/>
          <w:lang w:eastAsia="es-MX"/>
        </w:rPr>
        <w:t>ndica que los átomos de un elemento dado tienen mayor atracción por sus electrones de valencia, por lo que, en un grupo, el valor de la electronegatividad disminuye a medida que aumenta su número atómico, es decir, a mayor distancia entre el electrón de valencia y el núcleo, mayor radio atómico.</w:t>
      </w:r>
    </w:p>
    <w:p w14:paraId="77C1CB40" w14:textId="77777777" w:rsidR="006F53C9" w:rsidRPr="00582ECD" w:rsidRDefault="006F53C9" w:rsidP="006F53C9">
      <w:pPr>
        <w:spacing w:after="0" w:line="240" w:lineRule="auto"/>
        <w:jc w:val="both"/>
        <w:rPr>
          <w:rStyle w:val="eop"/>
          <w:rFonts w:ascii="Montserrat" w:eastAsia="Times New Roman" w:hAnsi="Montserrat" w:cs="Segoe UI"/>
          <w:lang w:eastAsia="es-MX"/>
        </w:rPr>
      </w:pPr>
    </w:p>
    <w:p w14:paraId="609F4A9D" w14:textId="036F437E" w:rsidR="006F53C9" w:rsidRPr="00582ECD" w:rsidRDefault="006F53C9"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t>En conclusión, la construcción del conocimiento de las regularidades de la tabla periódica te permite predecir los enlaces que pueden formar los elementos.</w:t>
      </w:r>
    </w:p>
    <w:p w14:paraId="5E7CE91A" w14:textId="79076A5A" w:rsidR="00E55017" w:rsidRPr="00582ECD" w:rsidRDefault="00E55017" w:rsidP="006F53C9">
      <w:pPr>
        <w:spacing w:after="0" w:line="240" w:lineRule="auto"/>
        <w:jc w:val="both"/>
        <w:rPr>
          <w:rStyle w:val="eop"/>
          <w:rFonts w:ascii="Montserrat" w:eastAsia="Times New Roman" w:hAnsi="Montserrat" w:cs="Segoe UI"/>
          <w:lang w:eastAsia="es-MX"/>
        </w:rPr>
      </w:pPr>
    </w:p>
    <w:p w14:paraId="2E5E3BFE" w14:textId="77777777" w:rsidR="00D179FD" w:rsidRDefault="00D179FD" w:rsidP="006F53C9">
      <w:pPr>
        <w:spacing w:after="0" w:line="240" w:lineRule="auto"/>
        <w:jc w:val="both"/>
        <w:rPr>
          <w:rStyle w:val="eop"/>
          <w:rFonts w:ascii="Montserrat" w:eastAsia="Times New Roman" w:hAnsi="Montserrat" w:cs="Segoe UI"/>
          <w:lang w:eastAsia="es-MX"/>
        </w:rPr>
      </w:pPr>
    </w:p>
    <w:p w14:paraId="2C87EBB8" w14:textId="0501BA8C" w:rsidR="00E55017" w:rsidRPr="00582ECD" w:rsidRDefault="00E55017" w:rsidP="006F53C9">
      <w:pPr>
        <w:spacing w:after="0" w:line="240" w:lineRule="auto"/>
        <w:jc w:val="both"/>
        <w:rPr>
          <w:rStyle w:val="eop"/>
          <w:rFonts w:ascii="Montserrat" w:eastAsia="Times New Roman" w:hAnsi="Montserrat" w:cs="Segoe UI"/>
          <w:lang w:eastAsia="es-MX"/>
        </w:rPr>
      </w:pPr>
      <w:r w:rsidRPr="00582ECD">
        <w:rPr>
          <w:rStyle w:val="eop"/>
          <w:rFonts w:ascii="Montserrat" w:eastAsia="Times New Roman" w:hAnsi="Montserrat" w:cs="Segoe UI"/>
          <w:lang w:eastAsia="es-MX"/>
        </w:rPr>
        <w:lastRenderedPageBreak/>
        <w:t xml:space="preserve">En el siguiente </w:t>
      </w:r>
      <w:proofErr w:type="gramStart"/>
      <w:r w:rsidRPr="00582ECD">
        <w:rPr>
          <w:rStyle w:val="eop"/>
          <w:rFonts w:ascii="Montserrat" w:eastAsia="Times New Roman" w:hAnsi="Montserrat" w:cs="Segoe UI"/>
          <w:lang w:eastAsia="es-MX"/>
        </w:rPr>
        <w:t>link</w:t>
      </w:r>
      <w:proofErr w:type="gramEnd"/>
      <w:r w:rsidRPr="00582ECD">
        <w:rPr>
          <w:rStyle w:val="eop"/>
          <w:rFonts w:ascii="Montserrat" w:eastAsia="Times New Roman" w:hAnsi="Montserrat" w:cs="Segoe UI"/>
          <w:lang w:eastAsia="es-MX"/>
        </w:rPr>
        <w:t xml:space="preserve"> puedes revisar la tabla periódica:</w:t>
      </w:r>
    </w:p>
    <w:p w14:paraId="142EE4DC" w14:textId="660E7594" w:rsidR="00E55017" w:rsidRPr="00582ECD" w:rsidRDefault="00E55017" w:rsidP="00E55017">
      <w:pPr>
        <w:spacing w:after="0" w:line="240" w:lineRule="auto"/>
        <w:jc w:val="both"/>
        <w:rPr>
          <w:rStyle w:val="eop"/>
          <w:rFonts w:ascii="Montserrat" w:eastAsia="Times New Roman" w:hAnsi="Montserrat" w:cs="Segoe UI"/>
          <w:lang w:eastAsia="es-MX"/>
        </w:rPr>
      </w:pPr>
    </w:p>
    <w:p w14:paraId="58FD68E0" w14:textId="28E56FE0" w:rsidR="00E55017" w:rsidRPr="00582ECD" w:rsidRDefault="008B319D" w:rsidP="00E55017">
      <w:pPr>
        <w:spacing w:after="0" w:line="240" w:lineRule="auto"/>
        <w:rPr>
          <w:rFonts w:ascii="Montserrat" w:eastAsiaTheme="minorEastAsia" w:hAnsi="Montserrat" w:cs="Arial"/>
        </w:rPr>
      </w:pPr>
      <w:hyperlink r:id="rId17" w:history="1">
        <w:r w:rsidR="00E55017" w:rsidRPr="00582ECD">
          <w:rPr>
            <w:rStyle w:val="Hipervnculo"/>
            <w:rFonts w:ascii="Montserrat" w:eastAsiaTheme="minorEastAsia" w:hAnsi="Montserrat" w:cs="Arial"/>
            <w:color w:val="auto"/>
            <w:u w:val="none"/>
          </w:rPr>
          <w:t>https://www.aev.dfie.ip</w:t>
        </w:r>
        <w:r w:rsidR="00E55017" w:rsidRPr="00582ECD">
          <w:rPr>
            <w:rStyle w:val="Hipervnculo"/>
            <w:rFonts w:ascii="Montserrat" w:eastAsiaTheme="minorEastAsia" w:hAnsi="Montserrat" w:cs="Arial"/>
            <w:color w:val="auto"/>
            <w:u w:val="none"/>
          </w:rPr>
          <w:t>n.</w:t>
        </w:r>
        <w:r w:rsidR="00E55017" w:rsidRPr="00582ECD">
          <w:rPr>
            <w:rStyle w:val="Hipervnculo"/>
            <w:rFonts w:ascii="Montserrat" w:eastAsiaTheme="minorEastAsia" w:hAnsi="Montserrat" w:cs="Arial"/>
            <w:color w:val="auto"/>
            <w:u w:val="none"/>
          </w:rPr>
          <w:t>mx/Materia_quimica/temas/tema3/items/infografia_u3.html</w:t>
        </w:r>
      </w:hyperlink>
      <w:r w:rsidR="00D179FD">
        <w:rPr>
          <w:rStyle w:val="Hipervnculo"/>
          <w:rFonts w:ascii="Montserrat" w:eastAsiaTheme="minorEastAsia" w:hAnsi="Montserrat" w:cs="Arial"/>
          <w:color w:val="auto"/>
          <w:u w:val="none"/>
        </w:rPr>
        <w:t xml:space="preserve"> </w:t>
      </w:r>
    </w:p>
    <w:p w14:paraId="27F173C1" w14:textId="061C080E" w:rsidR="000C6AE1" w:rsidRPr="00582ECD" w:rsidRDefault="000C6AE1" w:rsidP="00E55017">
      <w:pPr>
        <w:widowControl w:val="0"/>
        <w:spacing w:after="0" w:line="240" w:lineRule="auto"/>
        <w:jc w:val="both"/>
        <w:rPr>
          <w:rFonts w:ascii="Montserrat" w:eastAsia="Arial" w:hAnsi="Montserrat" w:cs="Arial"/>
        </w:rPr>
      </w:pPr>
    </w:p>
    <w:p w14:paraId="7C6DB59B" w14:textId="77777777" w:rsidR="00E55017" w:rsidRPr="00582ECD" w:rsidRDefault="00E55017" w:rsidP="00E55017">
      <w:pPr>
        <w:widowControl w:val="0"/>
        <w:spacing w:after="0" w:line="240" w:lineRule="auto"/>
        <w:jc w:val="both"/>
        <w:rPr>
          <w:rFonts w:ascii="Montserrat" w:eastAsia="Arial" w:hAnsi="Montserrat" w:cs="Arial"/>
        </w:rPr>
      </w:pPr>
    </w:p>
    <w:p w14:paraId="64C961AC" w14:textId="2C7B8361" w:rsidR="003E2740" w:rsidRPr="00582ECD"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582ECD">
        <w:rPr>
          <w:rFonts w:ascii="Montserrat" w:eastAsia="Times New Roman" w:hAnsi="Montserrat" w:cs="Times New Roman"/>
          <w:b/>
          <w:bCs/>
          <w:sz w:val="28"/>
          <w:szCs w:val="24"/>
          <w:lang w:eastAsia="es-MX"/>
        </w:rPr>
        <w:t xml:space="preserve">El </w:t>
      </w:r>
      <w:r w:rsidR="00D179FD">
        <w:rPr>
          <w:rFonts w:ascii="Montserrat" w:eastAsia="Times New Roman" w:hAnsi="Montserrat" w:cs="Times New Roman"/>
          <w:b/>
          <w:bCs/>
          <w:sz w:val="28"/>
          <w:szCs w:val="24"/>
          <w:lang w:eastAsia="es-MX"/>
        </w:rPr>
        <w:t>r</w:t>
      </w:r>
      <w:r w:rsidR="003E2740" w:rsidRPr="00582ECD">
        <w:rPr>
          <w:rFonts w:ascii="Montserrat" w:eastAsia="Times New Roman" w:hAnsi="Montserrat" w:cs="Times New Roman"/>
          <w:b/>
          <w:bCs/>
          <w:sz w:val="28"/>
          <w:szCs w:val="24"/>
          <w:lang w:eastAsia="es-MX"/>
        </w:rPr>
        <w:t xml:space="preserve">eto de </w:t>
      </w:r>
      <w:r w:rsidR="00D179FD">
        <w:rPr>
          <w:rFonts w:ascii="Montserrat" w:eastAsia="Times New Roman" w:hAnsi="Montserrat" w:cs="Times New Roman"/>
          <w:b/>
          <w:bCs/>
          <w:sz w:val="28"/>
          <w:szCs w:val="24"/>
          <w:lang w:eastAsia="es-MX"/>
        </w:rPr>
        <w:t>h</w:t>
      </w:r>
      <w:r w:rsidR="003E2740" w:rsidRPr="00582ECD">
        <w:rPr>
          <w:rFonts w:ascii="Montserrat" w:eastAsia="Times New Roman" w:hAnsi="Montserrat" w:cs="Times New Roman"/>
          <w:b/>
          <w:bCs/>
          <w:sz w:val="28"/>
          <w:szCs w:val="24"/>
          <w:lang w:eastAsia="es-MX"/>
        </w:rPr>
        <w:t>oy</w:t>
      </w:r>
      <w:r w:rsidR="00042BEC" w:rsidRPr="00582ECD">
        <w:rPr>
          <w:rFonts w:ascii="Montserrat" w:eastAsia="Times New Roman" w:hAnsi="Montserrat" w:cs="Times New Roman"/>
          <w:b/>
          <w:bCs/>
          <w:sz w:val="28"/>
          <w:szCs w:val="24"/>
          <w:lang w:eastAsia="es-MX"/>
        </w:rPr>
        <w:t>:</w:t>
      </w:r>
    </w:p>
    <w:p w14:paraId="25BAD414" w14:textId="0B66DD2F" w:rsidR="00382C2C" w:rsidRPr="00582ECD" w:rsidRDefault="00382C2C" w:rsidP="006F53C9">
      <w:pPr>
        <w:spacing w:after="0" w:line="240" w:lineRule="auto"/>
        <w:jc w:val="both"/>
        <w:rPr>
          <w:rFonts w:ascii="Montserrat" w:hAnsi="Montserrat" w:cs="Arial"/>
        </w:rPr>
      </w:pPr>
    </w:p>
    <w:p w14:paraId="72FBCB3B"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Para seguir aprendiendo, puedes revisar la siguiente información.</w:t>
      </w:r>
    </w:p>
    <w:p w14:paraId="40B07D63"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4DC7089E" w14:textId="17DD082D" w:rsidR="006F53C9" w:rsidRPr="00582ECD" w:rsidRDefault="006F53C9" w:rsidP="006F53C9">
      <w:pPr>
        <w:spacing w:after="0" w:line="240" w:lineRule="auto"/>
        <w:jc w:val="both"/>
        <w:rPr>
          <w:rFonts w:ascii="Montserrat" w:eastAsia="Calibri" w:hAnsi="Montserrat" w:cs="Arial"/>
        </w:rPr>
      </w:pPr>
      <w:r w:rsidRPr="00582ECD">
        <w:rPr>
          <w:rFonts w:ascii="Montserrat" w:eastAsia="Calibri" w:hAnsi="Montserrat" w:cs="Arial"/>
        </w:rPr>
        <w:t>Elementos de la tabla periódica</w:t>
      </w:r>
    </w:p>
    <w:p w14:paraId="158F6C69" w14:textId="77777777" w:rsidR="00E55017" w:rsidRPr="00582ECD" w:rsidRDefault="00E55017" w:rsidP="006F53C9">
      <w:pPr>
        <w:spacing w:after="0" w:line="240" w:lineRule="auto"/>
        <w:jc w:val="both"/>
        <w:rPr>
          <w:rFonts w:ascii="Montserrat" w:eastAsia="Calibri" w:hAnsi="Montserrat" w:cs="Arial"/>
        </w:rPr>
      </w:pPr>
    </w:p>
    <w:p w14:paraId="67A28471" w14:textId="77777777" w:rsidR="006F53C9" w:rsidRPr="00582ECD" w:rsidRDefault="008B319D" w:rsidP="006F53C9">
      <w:pPr>
        <w:spacing w:after="0" w:line="240" w:lineRule="auto"/>
        <w:jc w:val="both"/>
        <w:rPr>
          <w:rFonts w:ascii="Montserrat" w:eastAsia="Calibri" w:hAnsi="Montserrat" w:cs="Arial"/>
        </w:rPr>
      </w:pPr>
      <w:hyperlink r:id="rId18" w:history="1">
        <w:r w:rsidR="006F53C9" w:rsidRPr="00582ECD">
          <w:rPr>
            <w:rStyle w:val="Hipervnculo"/>
            <w:rFonts w:ascii="Montserrat" w:eastAsia="Calibri" w:hAnsi="Montserrat" w:cs="Arial"/>
            <w:color w:val="auto"/>
            <w:u w:val="none"/>
          </w:rPr>
          <w:t>http://www.universum.unam.mx/assets/temp/la-tabla-de-los-elementos/la-tabla-de-los-elementos-catalogo.pdf</w:t>
        </w:r>
      </w:hyperlink>
      <w:r w:rsidR="006F53C9" w:rsidRPr="00582ECD">
        <w:rPr>
          <w:rFonts w:ascii="Montserrat" w:eastAsia="Calibri" w:hAnsi="Montserrat" w:cs="Arial"/>
        </w:rPr>
        <w:t xml:space="preserve"> </w:t>
      </w:r>
    </w:p>
    <w:p w14:paraId="60BFC43B"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28A0BFED" w14:textId="0879C7F8" w:rsidR="006F53C9" w:rsidRPr="00582ECD" w:rsidRDefault="00E55017"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 xml:space="preserve">Y en: </w:t>
      </w:r>
      <w:r w:rsidR="006F53C9" w:rsidRPr="00582ECD">
        <w:rPr>
          <w:rFonts w:ascii="Montserrat" w:eastAsia="Times New Roman" w:hAnsi="Montserrat" w:cs="Times New Roman"/>
          <w:lang w:eastAsia="es-MX"/>
        </w:rPr>
        <w:t>La química que tengo con ella</w:t>
      </w:r>
    </w:p>
    <w:p w14:paraId="39EFB327" w14:textId="77777777" w:rsidR="006F53C9" w:rsidRPr="00582ECD" w:rsidRDefault="006F53C9" w:rsidP="006F53C9">
      <w:pPr>
        <w:spacing w:after="0" w:line="240" w:lineRule="auto"/>
        <w:jc w:val="both"/>
        <w:textAlignment w:val="baseline"/>
        <w:rPr>
          <w:rFonts w:ascii="Montserrat" w:eastAsia="Times New Roman" w:hAnsi="Montserrat" w:cs="Times New Roman"/>
          <w:lang w:eastAsia="es-MX"/>
        </w:rPr>
      </w:pPr>
    </w:p>
    <w:p w14:paraId="3BB8A0A8" w14:textId="58D2D036" w:rsidR="006F53C9" w:rsidRPr="00582ECD" w:rsidRDefault="008B319D" w:rsidP="006F53C9">
      <w:pPr>
        <w:spacing w:after="0" w:line="240" w:lineRule="auto"/>
        <w:jc w:val="both"/>
        <w:rPr>
          <w:rFonts w:ascii="Montserrat" w:eastAsia="Calibri" w:hAnsi="Montserrat" w:cs="Arial"/>
        </w:rPr>
      </w:pPr>
      <w:hyperlink r:id="rId19" w:history="1">
        <w:r w:rsidR="006F53C9" w:rsidRPr="00582ECD">
          <w:rPr>
            <w:rStyle w:val="Hipervnculo"/>
            <w:rFonts w:ascii="Montserrat" w:eastAsia="Calibri" w:hAnsi="Montserrat" w:cs="Arial"/>
            <w:color w:val="auto"/>
            <w:u w:val="none"/>
          </w:rPr>
          <w:t>https://drive.google.com/file/d/1i4Gd-q5XUEl9NMEU0d5-_e54WW8JSh8f/view</w:t>
        </w:r>
      </w:hyperlink>
      <w:r w:rsidR="006F53C9" w:rsidRPr="00582ECD">
        <w:rPr>
          <w:rFonts w:ascii="Montserrat" w:eastAsia="Calibri" w:hAnsi="Montserrat" w:cs="Arial"/>
        </w:rPr>
        <w:t xml:space="preserve"> </w:t>
      </w:r>
    </w:p>
    <w:p w14:paraId="2A8A9BE8" w14:textId="77777777" w:rsidR="006F53C9" w:rsidRPr="00582ECD" w:rsidRDefault="006F53C9" w:rsidP="006F53C9">
      <w:pPr>
        <w:spacing w:after="0" w:line="240" w:lineRule="auto"/>
        <w:jc w:val="both"/>
        <w:rPr>
          <w:rFonts w:ascii="Montserrat" w:eastAsia="Calibri" w:hAnsi="Montserrat" w:cs="Arial"/>
        </w:rPr>
      </w:pPr>
    </w:p>
    <w:p w14:paraId="34F81D6E" w14:textId="267F0DFB" w:rsidR="006F53C9" w:rsidRPr="00582ECD" w:rsidRDefault="00E55017" w:rsidP="006F53C9">
      <w:pPr>
        <w:spacing w:after="0" w:line="240" w:lineRule="auto"/>
        <w:jc w:val="both"/>
        <w:textAlignment w:val="baseline"/>
        <w:rPr>
          <w:rFonts w:ascii="Montserrat" w:eastAsia="Times New Roman" w:hAnsi="Montserrat" w:cs="Times New Roman"/>
          <w:lang w:eastAsia="es-MX"/>
        </w:rPr>
      </w:pPr>
      <w:r w:rsidRPr="00582ECD">
        <w:rPr>
          <w:rFonts w:ascii="Montserrat" w:eastAsia="Times New Roman" w:hAnsi="Montserrat" w:cs="Times New Roman"/>
          <w:lang w:eastAsia="es-MX"/>
        </w:rPr>
        <w:t>R</w:t>
      </w:r>
      <w:r w:rsidR="006F53C9" w:rsidRPr="00582ECD">
        <w:rPr>
          <w:rFonts w:ascii="Montserrat" w:eastAsia="Times New Roman" w:hAnsi="Montserrat" w:cs="Times New Roman"/>
          <w:lang w:eastAsia="es-MX"/>
        </w:rPr>
        <w:t xml:space="preserve">ecuerda que la química está presente en distintas acciones de tu vida cotidiana, incluso cuando duermes y sueñas. </w:t>
      </w:r>
      <w:r w:rsidRPr="00582ECD">
        <w:rPr>
          <w:rFonts w:ascii="Montserrat" w:eastAsia="Times New Roman" w:hAnsi="Montserrat" w:cs="Times New Roman"/>
          <w:lang w:eastAsia="es-MX"/>
        </w:rPr>
        <w:t>S</w:t>
      </w:r>
      <w:r w:rsidR="006F53C9" w:rsidRPr="00582ECD">
        <w:rPr>
          <w:rFonts w:ascii="Montserrat" w:eastAsia="Times New Roman" w:hAnsi="Montserrat" w:cs="Times New Roman"/>
          <w:lang w:eastAsia="es-MX"/>
        </w:rPr>
        <w:t>ig</w:t>
      </w:r>
      <w:r w:rsidRPr="00582ECD">
        <w:rPr>
          <w:rFonts w:ascii="Montserrat" w:eastAsia="Times New Roman" w:hAnsi="Montserrat" w:cs="Times New Roman"/>
          <w:lang w:eastAsia="es-MX"/>
        </w:rPr>
        <w:t>ue</w:t>
      </w:r>
      <w:r w:rsidR="006F53C9" w:rsidRPr="00582ECD">
        <w:rPr>
          <w:rFonts w:ascii="Montserrat" w:eastAsia="Times New Roman" w:hAnsi="Montserrat" w:cs="Times New Roman"/>
          <w:lang w:eastAsia="es-MX"/>
        </w:rPr>
        <w:t xml:space="preserve"> construyendo con imaginación y creatividad la ciencia escolar.</w:t>
      </w:r>
    </w:p>
    <w:p w14:paraId="3C353DFF" w14:textId="228BE987" w:rsidR="000C6AE1" w:rsidRPr="00582ECD"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582ECD"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582ECD" w:rsidRDefault="00C60757" w:rsidP="00794C42">
      <w:pPr>
        <w:spacing w:after="0" w:line="240" w:lineRule="auto"/>
        <w:jc w:val="center"/>
        <w:textAlignment w:val="baseline"/>
        <w:rPr>
          <w:rFonts w:ascii="Montserrat" w:eastAsia="Times New Roman" w:hAnsi="Montserrat" w:cs="Times New Roman"/>
          <w:sz w:val="28"/>
          <w:lang w:eastAsia="es-MX"/>
        </w:rPr>
      </w:pPr>
      <w:r w:rsidRPr="00582ECD">
        <w:rPr>
          <w:rFonts w:ascii="Montserrat" w:eastAsia="Times New Roman" w:hAnsi="Montserrat" w:cs="Times New Roman"/>
          <w:b/>
          <w:bCs/>
          <w:sz w:val="24"/>
          <w:szCs w:val="20"/>
          <w:lang w:eastAsia="es-MX"/>
        </w:rPr>
        <w:t>¡Buen trabajo!</w:t>
      </w:r>
    </w:p>
    <w:p w14:paraId="38D0CAE2" w14:textId="3DC45D1A" w:rsidR="00C60757" w:rsidRPr="00582ECD" w:rsidRDefault="00C60757" w:rsidP="00794C42">
      <w:pPr>
        <w:spacing w:after="0" w:line="240" w:lineRule="auto"/>
        <w:jc w:val="center"/>
        <w:textAlignment w:val="baseline"/>
        <w:rPr>
          <w:rFonts w:ascii="Montserrat" w:eastAsia="Times New Roman" w:hAnsi="Montserrat" w:cs="Times New Roman"/>
          <w:sz w:val="28"/>
          <w:lang w:eastAsia="es-MX"/>
        </w:rPr>
      </w:pPr>
    </w:p>
    <w:p w14:paraId="3D040B41" w14:textId="30D1B77D" w:rsidR="00DA0C56" w:rsidRDefault="00464B77" w:rsidP="00794C42">
      <w:pPr>
        <w:spacing w:after="0" w:line="240" w:lineRule="auto"/>
        <w:jc w:val="center"/>
        <w:textAlignment w:val="baseline"/>
        <w:rPr>
          <w:rFonts w:ascii="Montserrat" w:eastAsia="Times New Roman" w:hAnsi="Montserrat" w:cs="Times New Roman"/>
          <w:b/>
          <w:bCs/>
          <w:sz w:val="24"/>
          <w:szCs w:val="20"/>
          <w:lang w:eastAsia="es-MX"/>
        </w:rPr>
      </w:pPr>
      <w:r w:rsidRPr="00582ECD">
        <w:rPr>
          <w:rFonts w:ascii="Montserrat" w:eastAsia="Times New Roman" w:hAnsi="Montserrat" w:cs="Times New Roman"/>
          <w:b/>
          <w:bCs/>
          <w:sz w:val="24"/>
          <w:szCs w:val="20"/>
          <w:lang w:eastAsia="es-MX"/>
        </w:rPr>
        <w:t xml:space="preserve">Gracias por </w:t>
      </w:r>
      <w:r w:rsidR="00C60757" w:rsidRPr="00582ECD">
        <w:rPr>
          <w:rFonts w:ascii="Montserrat" w:eastAsia="Times New Roman" w:hAnsi="Montserrat" w:cs="Times New Roman"/>
          <w:b/>
          <w:bCs/>
          <w:sz w:val="24"/>
          <w:szCs w:val="20"/>
          <w:lang w:eastAsia="es-MX"/>
        </w:rPr>
        <w:t>tu esfuerzo.</w:t>
      </w:r>
    </w:p>
    <w:p w14:paraId="78791245" w14:textId="57BED56E" w:rsidR="00582ECD" w:rsidRDefault="00582ECD" w:rsidP="00582ECD">
      <w:pPr>
        <w:spacing w:after="0" w:line="240" w:lineRule="auto"/>
        <w:textAlignment w:val="baseline"/>
        <w:rPr>
          <w:rFonts w:ascii="Montserrat" w:eastAsia="Times New Roman" w:hAnsi="Montserrat" w:cs="Times New Roman"/>
          <w:b/>
          <w:bCs/>
          <w:sz w:val="28"/>
          <w:lang w:eastAsia="es-MX"/>
        </w:rPr>
      </w:pPr>
    </w:p>
    <w:p w14:paraId="4F0EBA3F" w14:textId="030BE233" w:rsidR="00582ECD" w:rsidRDefault="00582ECD" w:rsidP="00582ECD">
      <w:pPr>
        <w:spacing w:after="0" w:line="240" w:lineRule="auto"/>
        <w:textAlignment w:val="baseline"/>
        <w:rPr>
          <w:rFonts w:ascii="Montserrat" w:eastAsia="Times New Roman" w:hAnsi="Montserrat" w:cs="Times New Roman"/>
          <w:b/>
          <w:bCs/>
          <w:sz w:val="28"/>
          <w:lang w:eastAsia="es-MX"/>
        </w:rPr>
      </w:pPr>
    </w:p>
    <w:p w14:paraId="79F173CC" w14:textId="74105587" w:rsidR="00582ECD" w:rsidRDefault="00582ECD" w:rsidP="00582ECD">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1ADFEE0" w14:textId="7B17A153" w:rsidR="00582ECD" w:rsidRDefault="00582ECD" w:rsidP="00582ECD">
      <w:pPr>
        <w:spacing w:after="0" w:line="240" w:lineRule="auto"/>
        <w:textAlignment w:val="baseline"/>
        <w:rPr>
          <w:rFonts w:ascii="Montserrat" w:eastAsia="Times New Roman" w:hAnsi="Montserrat" w:cs="Times New Roman"/>
          <w:szCs w:val="18"/>
          <w:lang w:eastAsia="es-MX"/>
        </w:rPr>
      </w:pPr>
    </w:p>
    <w:p w14:paraId="5494F812" w14:textId="7A19B83B" w:rsidR="00582ECD" w:rsidRDefault="008B319D" w:rsidP="00582ECD">
      <w:pPr>
        <w:spacing w:after="0" w:line="240" w:lineRule="auto"/>
        <w:textAlignment w:val="baseline"/>
        <w:rPr>
          <w:rFonts w:ascii="Montserrat" w:eastAsia="Times New Roman" w:hAnsi="Montserrat" w:cs="Times New Roman"/>
          <w:szCs w:val="18"/>
          <w:lang w:eastAsia="es-MX"/>
        </w:rPr>
      </w:pPr>
      <w:hyperlink r:id="rId20" w:history="1">
        <w:r w:rsidR="00582ECD" w:rsidRPr="00603F4B">
          <w:rPr>
            <w:rStyle w:val="Hipervnculo"/>
            <w:rFonts w:ascii="Montserrat" w:eastAsia="Times New Roman" w:hAnsi="Montserrat" w:cs="Times New Roman"/>
            <w:szCs w:val="18"/>
            <w:lang w:eastAsia="es-MX"/>
          </w:rPr>
          <w:t>https://www.co</w:t>
        </w:r>
        <w:r w:rsidR="00582ECD" w:rsidRPr="00603F4B">
          <w:rPr>
            <w:rStyle w:val="Hipervnculo"/>
            <w:rFonts w:ascii="Montserrat" w:eastAsia="Times New Roman" w:hAnsi="Montserrat" w:cs="Times New Roman"/>
            <w:szCs w:val="18"/>
            <w:lang w:eastAsia="es-MX"/>
          </w:rPr>
          <w:t>naliteg.sep.gob.mx/</w:t>
        </w:r>
      </w:hyperlink>
    </w:p>
    <w:p w14:paraId="613B134F" w14:textId="77777777" w:rsidR="00582ECD" w:rsidRPr="00582ECD" w:rsidRDefault="00582ECD" w:rsidP="00582ECD">
      <w:pPr>
        <w:spacing w:after="0" w:line="240" w:lineRule="auto"/>
        <w:textAlignment w:val="baseline"/>
        <w:rPr>
          <w:rFonts w:ascii="Montserrat" w:eastAsia="Times New Roman" w:hAnsi="Montserrat" w:cs="Times New Roman"/>
          <w:szCs w:val="18"/>
          <w:lang w:eastAsia="es-MX"/>
        </w:rPr>
      </w:pPr>
    </w:p>
    <w:sectPr w:rsidR="00582ECD" w:rsidRPr="00582EC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B3F4" w14:textId="77777777" w:rsidR="00D179FD" w:rsidRDefault="00D179FD" w:rsidP="00D179FD">
      <w:pPr>
        <w:spacing w:after="0" w:line="240" w:lineRule="auto"/>
      </w:pPr>
      <w:r>
        <w:separator/>
      </w:r>
    </w:p>
  </w:endnote>
  <w:endnote w:type="continuationSeparator" w:id="0">
    <w:p w14:paraId="408008A0" w14:textId="77777777" w:rsidR="00D179FD" w:rsidRDefault="00D179FD" w:rsidP="00D1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3B40" w14:textId="77777777" w:rsidR="00D179FD" w:rsidRDefault="00D179FD" w:rsidP="00D179FD">
      <w:pPr>
        <w:spacing w:after="0" w:line="240" w:lineRule="auto"/>
      </w:pPr>
      <w:r>
        <w:separator/>
      </w:r>
    </w:p>
  </w:footnote>
  <w:footnote w:type="continuationSeparator" w:id="0">
    <w:p w14:paraId="78215F9F" w14:textId="77777777" w:rsidR="00D179FD" w:rsidRDefault="00D179FD" w:rsidP="00D1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13A62BFC"/>
    <w:lvl w:ilvl="0" w:tplc="BE043674">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71856858">
    <w:abstractNumId w:val="3"/>
  </w:num>
  <w:num w:numId="2" w16cid:durableId="1269046720">
    <w:abstractNumId w:val="10"/>
  </w:num>
  <w:num w:numId="3" w16cid:durableId="465897433">
    <w:abstractNumId w:val="6"/>
  </w:num>
  <w:num w:numId="4" w16cid:durableId="1024131911">
    <w:abstractNumId w:val="19"/>
  </w:num>
  <w:num w:numId="5" w16cid:durableId="1105343697">
    <w:abstractNumId w:val="7"/>
  </w:num>
  <w:num w:numId="6" w16cid:durableId="1473059813">
    <w:abstractNumId w:val="36"/>
  </w:num>
  <w:num w:numId="7" w16cid:durableId="49232834">
    <w:abstractNumId w:val="18"/>
  </w:num>
  <w:num w:numId="8" w16cid:durableId="537207567">
    <w:abstractNumId w:val="8"/>
  </w:num>
  <w:num w:numId="9" w16cid:durableId="1675719936">
    <w:abstractNumId w:val="31"/>
  </w:num>
  <w:num w:numId="10" w16cid:durableId="145247649">
    <w:abstractNumId w:val="11"/>
  </w:num>
  <w:num w:numId="11" w16cid:durableId="755827592">
    <w:abstractNumId w:val="26"/>
  </w:num>
  <w:num w:numId="12" w16cid:durableId="680350552">
    <w:abstractNumId w:val="34"/>
  </w:num>
  <w:num w:numId="13" w16cid:durableId="1794059564">
    <w:abstractNumId w:val="1"/>
  </w:num>
  <w:num w:numId="14" w16cid:durableId="533888418">
    <w:abstractNumId w:val="4"/>
  </w:num>
  <w:num w:numId="15" w16cid:durableId="860432761">
    <w:abstractNumId w:val="9"/>
  </w:num>
  <w:num w:numId="16" w16cid:durableId="602688587">
    <w:abstractNumId w:val="29"/>
  </w:num>
  <w:num w:numId="17" w16cid:durableId="1992244375">
    <w:abstractNumId w:val="27"/>
  </w:num>
  <w:num w:numId="18" w16cid:durableId="1672022532">
    <w:abstractNumId w:val="23"/>
  </w:num>
  <w:num w:numId="19" w16cid:durableId="497232746">
    <w:abstractNumId w:val="21"/>
  </w:num>
  <w:num w:numId="20" w16cid:durableId="931473878">
    <w:abstractNumId w:val="24"/>
  </w:num>
  <w:num w:numId="21" w16cid:durableId="947852588">
    <w:abstractNumId w:val="33"/>
  </w:num>
  <w:num w:numId="22" w16cid:durableId="1750928261">
    <w:abstractNumId w:val="30"/>
  </w:num>
  <w:num w:numId="23" w16cid:durableId="1741557195">
    <w:abstractNumId w:val="15"/>
  </w:num>
  <w:num w:numId="24" w16cid:durableId="1107121940">
    <w:abstractNumId w:val="25"/>
  </w:num>
  <w:num w:numId="25" w16cid:durableId="1926068073">
    <w:abstractNumId w:val="2"/>
  </w:num>
  <w:num w:numId="26" w16cid:durableId="1832482373">
    <w:abstractNumId w:val="17"/>
  </w:num>
  <w:num w:numId="27" w16cid:durableId="1033729649">
    <w:abstractNumId w:val="16"/>
  </w:num>
  <w:num w:numId="28" w16cid:durableId="814760063">
    <w:abstractNumId w:val="20"/>
  </w:num>
  <w:num w:numId="29" w16cid:durableId="118569333">
    <w:abstractNumId w:val="0"/>
  </w:num>
  <w:num w:numId="30" w16cid:durableId="1660770058">
    <w:abstractNumId w:val="13"/>
  </w:num>
  <w:num w:numId="31" w16cid:durableId="2032995940">
    <w:abstractNumId w:val="14"/>
  </w:num>
  <w:num w:numId="32" w16cid:durableId="1917858473">
    <w:abstractNumId w:val="22"/>
  </w:num>
  <w:num w:numId="33" w16cid:durableId="1492984324">
    <w:abstractNumId w:val="12"/>
  </w:num>
  <w:num w:numId="34" w16cid:durableId="1173912977">
    <w:abstractNumId w:val="28"/>
  </w:num>
  <w:num w:numId="35" w16cid:durableId="1430472211">
    <w:abstractNumId w:val="32"/>
  </w:num>
  <w:num w:numId="36" w16cid:durableId="1813131779">
    <w:abstractNumId w:val="5"/>
  </w:num>
  <w:num w:numId="37" w16cid:durableId="42522740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17953"/>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82ECD"/>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059"/>
    <w:rsid w:val="00D06570"/>
    <w:rsid w:val="00D12AC2"/>
    <w:rsid w:val="00D14080"/>
    <w:rsid w:val="00D163AF"/>
    <w:rsid w:val="00D17565"/>
    <w:rsid w:val="00D179FD"/>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2753308A"/>
    <w:rsid w:val="2B0C6604"/>
    <w:rsid w:val="2BEF9E0B"/>
    <w:rsid w:val="35C1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58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universum.unam.mx/assets/temp/la-tabla-de-los-elementos/la-tabla-de-los-elementos-catalog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ev.dfie.ipn.mx/Materia_quimica/temas/tema3/items/infografia_u3.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drive.google.com/file/d/1i4Gd-q5XUEl9NMEU0d5-_e54WW8JSh8f/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9F99-C5CA-4A63-927A-3C1C4913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2165</Words>
  <Characters>11908</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2020-10-28T02:53:00Z</dcterms:created>
  <dcterms:modified xsi:type="dcterms:W3CDTF">2022-10-11T19:17:00Z</dcterms:modified>
</cp:coreProperties>
</file>