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35B7B" w14:textId="4AF53D66" w:rsidR="005A0DE9" w:rsidRPr="001B29E2" w:rsidRDefault="003C2DEA" w:rsidP="001B29E2">
      <w:pPr>
        <w:spacing w:after="0" w:line="240" w:lineRule="auto"/>
        <w:jc w:val="center"/>
        <w:rPr>
          <w:rFonts w:ascii="Montserrat" w:hAnsi="Montserrat"/>
          <w:b/>
          <w:sz w:val="48"/>
          <w:szCs w:val="48"/>
        </w:rPr>
      </w:pPr>
      <w:r>
        <w:rPr>
          <w:rFonts w:ascii="Montserrat" w:hAnsi="Montserrat"/>
          <w:b/>
          <w:sz w:val="48"/>
          <w:szCs w:val="48"/>
        </w:rPr>
        <w:t>Lunes</w:t>
      </w:r>
    </w:p>
    <w:p w14:paraId="1FF94278" w14:textId="68A6B9B1" w:rsidR="0066773A" w:rsidRPr="001B29E2" w:rsidRDefault="00604853" w:rsidP="001B29E2">
      <w:pPr>
        <w:spacing w:after="0" w:line="240" w:lineRule="auto"/>
        <w:jc w:val="center"/>
        <w:rPr>
          <w:rFonts w:ascii="Montserrat" w:hAnsi="Montserrat"/>
          <w:b/>
          <w:sz w:val="56"/>
          <w:szCs w:val="56"/>
        </w:rPr>
      </w:pPr>
      <w:r>
        <w:rPr>
          <w:rFonts w:ascii="Montserrat" w:hAnsi="Montserrat"/>
          <w:b/>
          <w:sz w:val="56"/>
          <w:szCs w:val="56"/>
        </w:rPr>
        <w:t>14</w:t>
      </w:r>
    </w:p>
    <w:p w14:paraId="3877C5B1" w14:textId="6C0718BF" w:rsidR="0066773A"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 xml:space="preserve">de </w:t>
      </w:r>
      <w:r w:rsidR="003C2DEA">
        <w:rPr>
          <w:rFonts w:ascii="Montserrat" w:hAnsi="Montserrat"/>
          <w:b/>
          <w:sz w:val="48"/>
          <w:szCs w:val="48"/>
        </w:rPr>
        <w:t>n</w:t>
      </w:r>
      <w:r w:rsidRPr="001B29E2">
        <w:rPr>
          <w:rFonts w:ascii="Montserrat" w:hAnsi="Montserrat"/>
          <w:b/>
          <w:sz w:val="48"/>
          <w:szCs w:val="48"/>
        </w:rPr>
        <w:t>oviembre</w:t>
      </w:r>
    </w:p>
    <w:p w14:paraId="1D2EAD4B" w14:textId="77777777" w:rsidR="003C2DEA" w:rsidRDefault="003C2DEA" w:rsidP="001B29E2">
      <w:pPr>
        <w:spacing w:after="0" w:line="240" w:lineRule="auto"/>
        <w:jc w:val="center"/>
        <w:rPr>
          <w:rFonts w:ascii="Montserrat" w:hAnsi="Montserrat"/>
          <w:b/>
          <w:sz w:val="52"/>
          <w:szCs w:val="52"/>
        </w:rPr>
      </w:pPr>
    </w:p>
    <w:p w14:paraId="0F1A983E" w14:textId="674D57D0"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05537CF9" w14:textId="77777777" w:rsidR="0066773A" w:rsidRPr="00DA7A01" w:rsidRDefault="0066773A" w:rsidP="00DA7A01">
      <w:pPr>
        <w:spacing w:after="0" w:line="240" w:lineRule="auto"/>
        <w:jc w:val="center"/>
        <w:rPr>
          <w:rFonts w:ascii="Montserrat" w:hAnsi="Montserrat"/>
          <w:b/>
          <w:sz w:val="52"/>
          <w:szCs w:val="52"/>
        </w:rPr>
      </w:pPr>
      <w:r w:rsidRPr="00DA7A01">
        <w:rPr>
          <w:rFonts w:ascii="Montserrat" w:hAnsi="Montserrat"/>
          <w:b/>
          <w:sz w:val="52"/>
          <w:szCs w:val="52"/>
        </w:rPr>
        <w:t>Ciencias Naturales</w:t>
      </w:r>
    </w:p>
    <w:p w14:paraId="7304ADF0" w14:textId="77777777" w:rsidR="003C2DEA" w:rsidRDefault="003C2DEA" w:rsidP="00DA7A01">
      <w:pPr>
        <w:spacing w:after="0" w:line="240" w:lineRule="auto"/>
        <w:jc w:val="center"/>
        <w:rPr>
          <w:rFonts w:ascii="Montserrat" w:hAnsi="Montserrat"/>
          <w:i/>
          <w:sz w:val="48"/>
          <w:szCs w:val="48"/>
        </w:rPr>
      </w:pPr>
    </w:p>
    <w:p w14:paraId="3B931044" w14:textId="1591B87E" w:rsidR="0066773A" w:rsidRDefault="0066773A" w:rsidP="00DA7A01">
      <w:pPr>
        <w:spacing w:after="0" w:line="240" w:lineRule="auto"/>
        <w:jc w:val="center"/>
        <w:rPr>
          <w:rFonts w:ascii="Montserrat" w:hAnsi="Montserrat"/>
          <w:i/>
          <w:sz w:val="48"/>
          <w:szCs w:val="48"/>
        </w:rPr>
      </w:pPr>
      <w:r w:rsidRPr="00DA7A01">
        <w:rPr>
          <w:rFonts w:ascii="Montserrat" w:hAnsi="Montserrat"/>
          <w:i/>
          <w:sz w:val="48"/>
          <w:szCs w:val="48"/>
        </w:rPr>
        <w:t>El sistema sexual de los hombres</w:t>
      </w:r>
    </w:p>
    <w:p w14:paraId="125F6742" w14:textId="77777777" w:rsidR="003C2DEA" w:rsidRPr="00DA7A01" w:rsidRDefault="003C2DEA" w:rsidP="00DA7A01">
      <w:pPr>
        <w:spacing w:after="0" w:line="240" w:lineRule="auto"/>
        <w:jc w:val="center"/>
        <w:rPr>
          <w:rFonts w:ascii="Montserrat" w:hAnsi="Montserrat"/>
          <w:i/>
          <w:sz w:val="48"/>
          <w:szCs w:val="48"/>
        </w:rPr>
      </w:pPr>
    </w:p>
    <w:p w14:paraId="68B0BE53" w14:textId="45DFAE49" w:rsidR="0066773A" w:rsidRPr="00DA7A01" w:rsidRDefault="0066773A" w:rsidP="001B29E2">
      <w:pPr>
        <w:spacing w:after="0" w:line="240" w:lineRule="auto"/>
        <w:jc w:val="both"/>
        <w:rPr>
          <w:rFonts w:ascii="Montserrat" w:hAnsi="Montserrat"/>
          <w:i/>
        </w:rPr>
      </w:pPr>
      <w:r w:rsidRPr="00DA7A01">
        <w:rPr>
          <w:rFonts w:ascii="Montserrat" w:hAnsi="Montserrat"/>
          <w:b/>
          <w:i/>
        </w:rPr>
        <w:t>Aprendizaje esperado:</w:t>
      </w:r>
      <w:r w:rsidRPr="00DA7A01">
        <w:rPr>
          <w:rFonts w:ascii="Montserrat" w:hAnsi="Montserrat"/>
          <w:i/>
        </w:rPr>
        <w:t xml:space="preserve"> </w:t>
      </w:r>
      <w:r w:rsidR="00474E10">
        <w:rPr>
          <w:rFonts w:ascii="Montserrat" w:hAnsi="Montserrat"/>
          <w:i/>
        </w:rPr>
        <w:t>d</w:t>
      </w:r>
      <w:r w:rsidRPr="00DA7A01">
        <w:rPr>
          <w:rFonts w:ascii="Montserrat" w:hAnsi="Montserrat"/>
          <w:i/>
        </w:rPr>
        <w:t>escribe las funciones de los aparatos sexuales de la mujer y del hombre, y practica hábitos de higiene para su cuidado.</w:t>
      </w:r>
    </w:p>
    <w:p w14:paraId="4A49D831" w14:textId="77777777" w:rsidR="00474E10" w:rsidRDefault="00474E10" w:rsidP="001B29E2">
      <w:pPr>
        <w:spacing w:after="0" w:line="240" w:lineRule="auto"/>
        <w:jc w:val="both"/>
        <w:rPr>
          <w:rFonts w:ascii="Montserrat" w:hAnsi="Montserrat"/>
          <w:b/>
          <w:i/>
        </w:rPr>
      </w:pPr>
    </w:p>
    <w:p w14:paraId="2A093DFC" w14:textId="721C9FC6" w:rsidR="0066773A" w:rsidRPr="00DA7A01" w:rsidRDefault="0066773A" w:rsidP="001B29E2">
      <w:pPr>
        <w:spacing w:after="0" w:line="240" w:lineRule="auto"/>
        <w:jc w:val="both"/>
        <w:rPr>
          <w:rFonts w:ascii="Montserrat" w:hAnsi="Montserrat"/>
          <w:i/>
        </w:rPr>
      </w:pPr>
      <w:r w:rsidRPr="00DA7A01">
        <w:rPr>
          <w:rFonts w:ascii="Montserrat" w:hAnsi="Montserrat"/>
          <w:b/>
          <w:i/>
        </w:rPr>
        <w:t>Énfasis:</w:t>
      </w:r>
      <w:r w:rsidRPr="00DA7A01">
        <w:rPr>
          <w:rFonts w:ascii="Montserrat" w:hAnsi="Montserrat"/>
          <w:i/>
        </w:rPr>
        <w:t xml:space="preserve"> </w:t>
      </w:r>
      <w:r w:rsidR="00474E10">
        <w:rPr>
          <w:rFonts w:ascii="Montserrat" w:hAnsi="Montserrat"/>
          <w:i/>
        </w:rPr>
        <w:t>d</w:t>
      </w:r>
      <w:r w:rsidRPr="00DA7A01">
        <w:rPr>
          <w:rFonts w:ascii="Montserrat" w:hAnsi="Montserrat"/>
          <w:i/>
        </w:rPr>
        <w:t>escribir el aparato sexual del hombre, órganos internos y producción de espermatozoides.</w:t>
      </w:r>
    </w:p>
    <w:p w14:paraId="3F9BACD6" w14:textId="77777777" w:rsidR="0066773A" w:rsidRPr="001B29E2" w:rsidRDefault="0066773A" w:rsidP="001B29E2">
      <w:pPr>
        <w:spacing w:after="0" w:line="240" w:lineRule="auto"/>
        <w:jc w:val="both"/>
        <w:rPr>
          <w:rFonts w:ascii="Montserrat" w:hAnsi="Montserrat"/>
        </w:rPr>
      </w:pPr>
    </w:p>
    <w:p w14:paraId="524261BC" w14:textId="77777777" w:rsidR="0066773A" w:rsidRPr="001B29E2" w:rsidRDefault="0066773A" w:rsidP="001B29E2">
      <w:pPr>
        <w:spacing w:after="0" w:line="240" w:lineRule="auto"/>
        <w:jc w:val="both"/>
        <w:rPr>
          <w:rFonts w:ascii="Montserrat" w:hAnsi="Montserrat"/>
        </w:rPr>
      </w:pPr>
    </w:p>
    <w:p w14:paraId="57AC5AE3" w14:textId="77777777" w:rsidR="009133FB" w:rsidRPr="00DA7A01" w:rsidRDefault="009133FB" w:rsidP="001B29E2">
      <w:pPr>
        <w:spacing w:after="0" w:line="240" w:lineRule="auto"/>
        <w:jc w:val="both"/>
        <w:rPr>
          <w:rFonts w:ascii="Montserrat" w:hAnsi="Montserrat"/>
          <w:b/>
          <w:sz w:val="28"/>
          <w:szCs w:val="28"/>
        </w:rPr>
      </w:pPr>
      <w:r w:rsidRPr="00DA7A01">
        <w:rPr>
          <w:rFonts w:ascii="Montserrat" w:hAnsi="Montserrat"/>
          <w:b/>
          <w:sz w:val="28"/>
          <w:szCs w:val="28"/>
        </w:rPr>
        <w:t>¿Qué vamos a aprender?</w:t>
      </w:r>
    </w:p>
    <w:p w14:paraId="0A279E65" w14:textId="77777777" w:rsidR="009133FB" w:rsidRPr="001B29E2" w:rsidRDefault="009133FB" w:rsidP="001B29E2">
      <w:pPr>
        <w:spacing w:after="0" w:line="240" w:lineRule="auto"/>
        <w:jc w:val="both"/>
        <w:rPr>
          <w:rFonts w:ascii="Montserrat" w:hAnsi="Montserrat"/>
        </w:rPr>
      </w:pPr>
    </w:p>
    <w:p w14:paraId="2CF439B2" w14:textId="77777777" w:rsidR="009133FB" w:rsidRPr="001B29E2" w:rsidRDefault="009133FB" w:rsidP="001B29E2">
      <w:pPr>
        <w:spacing w:after="0" w:line="240" w:lineRule="auto"/>
        <w:jc w:val="both"/>
        <w:rPr>
          <w:rFonts w:ascii="Montserrat" w:hAnsi="Montserrat"/>
        </w:rPr>
      </w:pPr>
      <w:r w:rsidRPr="001B29E2">
        <w:rPr>
          <w:rFonts w:ascii="Montserrat" w:hAnsi="Montserrat"/>
        </w:rPr>
        <w:t>En la sesión anterior aprendiste cómo es y cómo funciona e</w:t>
      </w:r>
      <w:r w:rsidR="00007C1A" w:rsidRPr="001B29E2">
        <w:rPr>
          <w:rFonts w:ascii="Montserrat" w:hAnsi="Montserrat"/>
        </w:rPr>
        <w:t xml:space="preserve">l sistema sexual de las mujeres. </w:t>
      </w:r>
      <w:r w:rsidRPr="001B29E2">
        <w:rPr>
          <w:rFonts w:ascii="Montserrat" w:hAnsi="Montserrat"/>
        </w:rPr>
        <w:t>Hoy aprenderás cómo es y cómo funciona el sistema sexual de los hombres.</w:t>
      </w:r>
    </w:p>
    <w:p w14:paraId="30563390" w14:textId="77777777" w:rsidR="009133FB" w:rsidRPr="001B29E2" w:rsidRDefault="009133FB" w:rsidP="001B29E2">
      <w:pPr>
        <w:spacing w:after="0" w:line="240" w:lineRule="auto"/>
        <w:jc w:val="both"/>
        <w:rPr>
          <w:rFonts w:ascii="Montserrat" w:hAnsi="Montserrat"/>
        </w:rPr>
      </w:pPr>
    </w:p>
    <w:p w14:paraId="7604E33E" w14:textId="434B4DB4" w:rsidR="009133FB" w:rsidRPr="001B29E2" w:rsidRDefault="009133FB" w:rsidP="001B29E2">
      <w:pPr>
        <w:spacing w:after="0" w:line="240" w:lineRule="auto"/>
        <w:jc w:val="both"/>
        <w:rPr>
          <w:rFonts w:ascii="Montserrat" w:hAnsi="Montserrat"/>
        </w:rPr>
      </w:pPr>
      <w:r w:rsidRPr="001B29E2">
        <w:rPr>
          <w:rFonts w:ascii="Montserrat" w:hAnsi="Montserrat"/>
        </w:rPr>
        <w:t xml:space="preserve">Para </w:t>
      </w:r>
      <w:r w:rsidR="003C2DEA" w:rsidRPr="001B29E2">
        <w:rPr>
          <w:rFonts w:ascii="Montserrat" w:hAnsi="Montserrat"/>
        </w:rPr>
        <w:t>empezar,</w:t>
      </w:r>
      <w:r w:rsidRPr="001B29E2">
        <w:rPr>
          <w:rFonts w:ascii="Montserrat" w:hAnsi="Montserrat"/>
        </w:rPr>
        <w:t xml:space="preserve"> observa los siguientes símbolos:</w:t>
      </w:r>
    </w:p>
    <w:p w14:paraId="348EA9C0" w14:textId="77777777" w:rsidR="009133FB" w:rsidRPr="001B29E2" w:rsidRDefault="009133FB" w:rsidP="001B29E2">
      <w:pPr>
        <w:spacing w:after="0" w:line="240" w:lineRule="auto"/>
        <w:jc w:val="both"/>
        <w:rPr>
          <w:rFonts w:ascii="Montserrat" w:hAnsi="Montserrat"/>
        </w:rPr>
      </w:pPr>
    </w:p>
    <w:p w14:paraId="6012F7B3" w14:textId="77777777" w:rsidR="009133FB" w:rsidRPr="001B29E2" w:rsidRDefault="009133FB" w:rsidP="00DA7A01">
      <w:pPr>
        <w:spacing w:after="0" w:line="240" w:lineRule="auto"/>
        <w:jc w:val="center"/>
        <w:rPr>
          <w:rFonts w:ascii="Montserrat" w:hAnsi="Montserrat"/>
        </w:rPr>
      </w:pPr>
      <w:r>
        <w:rPr>
          <w:noProof/>
          <w:lang w:val="en-US"/>
        </w:rPr>
        <w:drawing>
          <wp:inline distT="0" distB="0" distL="0" distR="0" wp14:anchorId="408FA71B" wp14:editId="53833ABF">
            <wp:extent cx="2160000" cy="1062000"/>
            <wp:effectExtent l="0" t="0" r="0" b="508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8">
                      <a:extLst>
                        <a:ext uri="{28A0092B-C50C-407E-A947-70E740481C1C}">
                          <a14:useLocalDpi xmlns:a14="http://schemas.microsoft.com/office/drawing/2010/main" val="0"/>
                        </a:ext>
                      </a:extLst>
                    </a:blip>
                    <a:stretch>
                      <a:fillRect/>
                    </a:stretch>
                  </pic:blipFill>
                  <pic:spPr>
                    <a:xfrm>
                      <a:off x="0" y="0"/>
                      <a:ext cx="2160000" cy="1062000"/>
                    </a:xfrm>
                    <a:prstGeom prst="rect">
                      <a:avLst/>
                    </a:prstGeom>
                  </pic:spPr>
                </pic:pic>
              </a:graphicData>
            </a:graphic>
          </wp:inline>
        </w:drawing>
      </w:r>
    </w:p>
    <w:p w14:paraId="52B57CC5" w14:textId="77777777" w:rsidR="009133FB" w:rsidRPr="001B29E2" w:rsidRDefault="009133FB" w:rsidP="001B29E2">
      <w:pPr>
        <w:spacing w:after="0" w:line="240" w:lineRule="auto"/>
        <w:jc w:val="both"/>
        <w:rPr>
          <w:rFonts w:ascii="Montserrat" w:hAnsi="Montserrat"/>
        </w:rPr>
      </w:pPr>
    </w:p>
    <w:p w14:paraId="17807D3E" w14:textId="77777777" w:rsidR="009133FB" w:rsidRPr="001B29E2" w:rsidRDefault="009133FB" w:rsidP="001B29E2">
      <w:pPr>
        <w:spacing w:after="0" w:line="240" w:lineRule="auto"/>
        <w:jc w:val="both"/>
        <w:rPr>
          <w:rFonts w:ascii="Montserrat" w:hAnsi="Montserrat"/>
        </w:rPr>
      </w:pPr>
      <w:r w:rsidRPr="001B29E2">
        <w:rPr>
          <w:rFonts w:ascii="Montserrat" w:hAnsi="Montserrat"/>
        </w:rPr>
        <w:t>¿Los has visto antes? ¿Sabes que simbolizan?</w:t>
      </w:r>
    </w:p>
    <w:p w14:paraId="375167AD" w14:textId="77777777" w:rsidR="009133FB" w:rsidRPr="001B29E2" w:rsidRDefault="009133FB" w:rsidP="001B29E2">
      <w:pPr>
        <w:spacing w:after="0" w:line="240" w:lineRule="auto"/>
        <w:jc w:val="both"/>
        <w:rPr>
          <w:rFonts w:ascii="Montserrat" w:hAnsi="Montserrat"/>
        </w:rPr>
      </w:pPr>
    </w:p>
    <w:p w14:paraId="49031B82" w14:textId="77777777" w:rsidR="009133FB" w:rsidRPr="001B29E2" w:rsidRDefault="009133FB" w:rsidP="001B29E2">
      <w:pPr>
        <w:spacing w:after="0" w:line="240" w:lineRule="auto"/>
        <w:jc w:val="both"/>
        <w:rPr>
          <w:rFonts w:ascii="Montserrat" w:hAnsi="Montserrat"/>
        </w:rPr>
      </w:pPr>
      <w:r w:rsidRPr="001B29E2">
        <w:rPr>
          <w:rFonts w:ascii="Montserrat" w:hAnsi="Montserrat"/>
        </w:rPr>
        <w:t>Con el primero se hace referencia a las mujeres y con el segundo a los hombres.</w:t>
      </w:r>
    </w:p>
    <w:p w14:paraId="174324E5" w14:textId="77777777" w:rsidR="009133FB" w:rsidRPr="001B29E2" w:rsidRDefault="009133FB" w:rsidP="001B29E2">
      <w:pPr>
        <w:spacing w:after="0" w:line="240" w:lineRule="auto"/>
        <w:jc w:val="both"/>
        <w:rPr>
          <w:rFonts w:ascii="Montserrat" w:hAnsi="Montserrat"/>
        </w:rPr>
      </w:pPr>
    </w:p>
    <w:p w14:paraId="05EB106E" w14:textId="77777777" w:rsidR="009133FB" w:rsidRPr="001B29E2" w:rsidRDefault="009133FB" w:rsidP="00DA7A01">
      <w:pPr>
        <w:spacing w:after="0" w:line="240" w:lineRule="auto"/>
        <w:jc w:val="center"/>
        <w:rPr>
          <w:rFonts w:ascii="Montserrat" w:hAnsi="Montserrat"/>
        </w:rPr>
      </w:pPr>
      <w:r>
        <w:rPr>
          <w:noProof/>
          <w:lang w:val="en-US"/>
        </w:rPr>
        <w:lastRenderedPageBreak/>
        <w:drawing>
          <wp:inline distT="0" distB="0" distL="0" distR="0" wp14:anchorId="4A47E2E2" wp14:editId="7884989D">
            <wp:extent cx="2160000" cy="1040400"/>
            <wp:effectExtent l="0" t="0" r="0" b="7620"/>
            <wp:docPr id="740996646" name="Imagen 7409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6"/>
                    <pic:cNvPicPr/>
                  </pic:nvPicPr>
                  <pic:blipFill>
                    <a:blip r:embed="rId9">
                      <a:extLst>
                        <a:ext uri="{28A0092B-C50C-407E-A947-70E740481C1C}">
                          <a14:useLocalDpi xmlns:a14="http://schemas.microsoft.com/office/drawing/2010/main" val="0"/>
                        </a:ext>
                      </a:extLst>
                    </a:blip>
                    <a:stretch>
                      <a:fillRect/>
                    </a:stretch>
                  </pic:blipFill>
                  <pic:spPr>
                    <a:xfrm>
                      <a:off x="0" y="0"/>
                      <a:ext cx="2160000" cy="1040400"/>
                    </a:xfrm>
                    <a:prstGeom prst="rect">
                      <a:avLst/>
                    </a:prstGeom>
                  </pic:spPr>
                </pic:pic>
              </a:graphicData>
            </a:graphic>
          </wp:inline>
        </w:drawing>
      </w:r>
    </w:p>
    <w:p w14:paraId="25E1F805" w14:textId="77777777" w:rsidR="009133FB" w:rsidRPr="001B29E2" w:rsidRDefault="009133FB" w:rsidP="001B29E2">
      <w:pPr>
        <w:spacing w:after="0" w:line="240" w:lineRule="auto"/>
        <w:jc w:val="both"/>
        <w:rPr>
          <w:rFonts w:ascii="Montserrat" w:hAnsi="Montserrat"/>
        </w:rPr>
      </w:pPr>
    </w:p>
    <w:p w14:paraId="68F4AA29" w14:textId="77777777" w:rsidR="009133FB" w:rsidRPr="001B29E2" w:rsidRDefault="00007C1A" w:rsidP="001B29E2">
      <w:pPr>
        <w:spacing w:after="0" w:line="240" w:lineRule="auto"/>
        <w:jc w:val="both"/>
        <w:rPr>
          <w:rFonts w:ascii="Montserrat" w:hAnsi="Montserrat"/>
        </w:rPr>
      </w:pPr>
      <w:r w:rsidRPr="001B29E2">
        <w:rPr>
          <w:rFonts w:ascii="Montserrat" w:hAnsi="Montserrat"/>
        </w:rPr>
        <w:t>L</w:t>
      </w:r>
      <w:r w:rsidR="009133FB" w:rsidRPr="001B29E2">
        <w:rPr>
          <w:rFonts w:ascii="Montserrat" w:hAnsi="Montserrat"/>
        </w:rPr>
        <w:t>a primera imagen representa al sexo femenino y la segunda imagen representa al sexo masculino.</w:t>
      </w:r>
    </w:p>
    <w:p w14:paraId="0D30D8A4" w14:textId="77777777" w:rsidR="009133FB" w:rsidRPr="001B29E2" w:rsidRDefault="009133FB" w:rsidP="001B29E2">
      <w:pPr>
        <w:spacing w:after="0" w:line="240" w:lineRule="auto"/>
        <w:jc w:val="both"/>
        <w:rPr>
          <w:rFonts w:ascii="Montserrat" w:hAnsi="Montserrat"/>
        </w:rPr>
      </w:pPr>
    </w:p>
    <w:p w14:paraId="25F3B4B7" w14:textId="77777777" w:rsidR="009133FB" w:rsidRPr="001B29E2" w:rsidRDefault="009133FB" w:rsidP="001B29E2">
      <w:pPr>
        <w:spacing w:after="0" w:line="240" w:lineRule="auto"/>
        <w:jc w:val="both"/>
        <w:rPr>
          <w:rFonts w:ascii="Montserrat" w:hAnsi="Montserrat"/>
        </w:rPr>
      </w:pPr>
      <w:r w:rsidRPr="001B29E2">
        <w:rPr>
          <w:rFonts w:ascii="Montserrat" w:hAnsi="Montserrat"/>
        </w:rPr>
        <w:t>Cuando nace un bebé, si no se identificó su sexo durante el embarazo, la primera pregunta que se hace es ¿niño o niña? Y la manera de saberlo o confirmarlo es observando sus órganos sexuales externos.</w:t>
      </w:r>
    </w:p>
    <w:p w14:paraId="11689F9C" w14:textId="77777777" w:rsidR="009133FB" w:rsidRPr="001B29E2" w:rsidRDefault="00007C1A" w:rsidP="001B29E2">
      <w:pPr>
        <w:spacing w:after="0" w:line="240" w:lineRule="auto"/>
        <w:jc w:val="both"/>
        <w:rPr>
          <w:rFonts w:ascii="Montserrat" w:hAnsi="Montserrat"/>
        </w:rPr>
      </w:pPr>
      <w:r w:rsidRPr="001B29E2">
        <w:rPr>
          <w:rFonts w:ascii="Montserrat" w:hAnsi="Montserrat"/>
        </w:rPr>
        <w:t>En l</w:t>
      </w:r>
      <w:r w:rsidR="009133FB" w:rsidRPr="001B29E2">
        <w:rPr>
          <w:rFonts w:ascii="Montserrat" w:hAnsi="Montserrat"/>
        </w:rPr>
        <w:t xml:space="preserve">a clase anterior </w:t>
      </w:r>
      <w:r w:rsidRPr="001B29E2">
        <w:rPr>
          <w:rFonts w:ascii="Montserrat" w:hAnsi="Montserrat"/>
        </w:rPr>
        <w:t xml:space="preserve">estudiaste </w:t>
      </w:r>
      <w:r w:rsidR="009133FB" w:rsidRPr="001B29E2">
        <w:rPr>
          <w:rFonts w:ascii="Montserrat" w:hAnsi="Montserrat"/>
        </w:rPr>
        <w:t>el sistema sexual de la mujer</w:t>
      </w:r>
      <w:r w:rsidRPr="001B29E2">
        <w:rPr>
          <w:rFonts w:ascii="Montserrat" w:hAnsi="Montserrat"/>
        </w:rPr>
        <w:t xml:space="preserve"> y conociste l</w:t>
      </w:r>
      <w:r w:rsidR="009133FB" w:rsidRPr="001B29E2">
        <w:rPr>
          <w:rFonts w:ascii="Montserrat" w:hAnsi="Montserrat"/>
        </w:rPr>
        <w:t>os órganos (internos y externos) y la producción de óvulos.</w:t>
      </w:r>
      <w:r w:rsidRPr="001B29E2">
        <w:rPr>
          <w:rFonts w:ascii="Montserrat" w:hAnsi="Montserrat"/>
        </w:rPr>
        <w:t xml:space="preserve"> Hoy aprenderás </w:t>
      </w:r>
      <w:r w:rsidR="009133FB" w:rsidRPr="001B29E2">
        <w:rPr>
          <w:rFonts w:ascii="Montserrat" w:hAnsi="Montserrat"/>
        </w:rPr>
        <w:t>del sistema sexual</w:t>
      </w:r>
      <w:r w:rsidRPr="001B29E2">
        <w:rPr>
          <w:rFonts w:ascii="Montserrat" w:hAnsi="Montserrat"/>
        </w:rPr>
        <w:t xml:space="preserve"> de los hombres, identificarás</w:t>
      </w:r>
      <w:r w:rsidR="009133FB" w:rsidRPr="001B29E2">
        <w:rPr>
          <w:rFonts w:ascii="Montserrat" w:hAnsi="Montserrat"/>
        </w:rPr>
        <w:t xml:space="preserve"> los órganos internos y externos que lo componen, así como la producción de espermatozoides en la etapa de adolescencia.</w:t>
      </w:r>
    </w:p>
    <w:p w14:paraId="75BFCFF4" w14:textId="77777777" w:rsidR="009133FB" w:rsidRPr="001B29E2" w:rsidRDefault="009133FB" w:rsidP="001B29E2">
      <w:pPr>
        <w:spacing w:after="0" w:line="240" w:lineRule="auto"/>
        <w:jc w:val="both"/>
        <w:rPr>
          <w:rFonts w:ascii="Montserrat" w:hAnsi="Montserrat"/>
        </w:rPr>
      </w:pPr>
    </w:p>
    <w:p w14:paraId="5A99AAE4" w14:textId="2951D957" w:rsidR="009133FB" w:rsidRDefault="009133FB" w:rsidP="001B29E2">
      <w:pPr>
        <w:spacing w:after="0" w:line="240" w:lineRule="auto"/>
        <w:jc w:val="both"/>
        <w:rPr>
          <w:rFonts w:ascii="Montserrat" w:hAnsi="Montserrat"/>
        </w:rPr>
      </w:pPr>
      <w:r w:rsidRPr="001B29E2">
        <w:rPr>
          <w:rFonts w:ascii="Montserrat" w:hAnsi="Montserrat"/>
        </w:rPr>
        <w:t>En tu libro de Ciencias Naturales, podrás estudiar el tema de la página 11 a 15.</w:t>
      </w:r>
    </w:p>
    <w:p w14:paraId="440BB9B8" w14:textId="77777777" w:rsidR="00407868" w:rsidRPr="001B29E2" w:rsidRDefault="00407868" w:rsidP="001B29E2">
      <w:pPr>
        <w:spacing w:after="0" w:line="240" w:lineRule="auto"/>
        <w:jc w:val="both"/>
        <w:rPr>
          <w:rFonts w:ascii="Montserrat" w:hAnsi="Montserrat"/>
        </w:rPr>
      </w:pPr>
    </w:p>
    <w:p w14:paraId="543DD25B" w14:textId="77777777" w:rsidR="009133FB" w:rsidRPr="001B29E2" w:rsidRDefault="00FC4A1F" w:rsidP="003F3FFB">
      <w:pPr>
        <w:spacing w:after="0" w:line="240" w:lineRule="auto"/>
        <w:jc w:val="center"/>
        <w:rPr>
          <w:rFonts w:ascii="Montserrat" w:hAnsi="Montserrat"/>
        </w:rPr>
      </w:pPr>
      <w:hyperlink r:id="rId10" w:anchor="page/11" w:history="1">
        <w:r w:rsidR="009133FB" w:rsidRPr="001B29E2">
          <w:rPr>
            <w:rStyle w:val="Hipervnculo"/>
            <w:rFonts w:ascii="Montserrat" w:hAnsi="Montserrat"/>
          </w:rPr>
          <w:t>https://libros.con</w:t>
        </w:r>
        <w:r w:rsidR="009133FB" w:rsidRPr="001B29E2">
          <w:rPr>
            <w:rStyle w:val="Hipervnculo"/>
            <w:rFonts w:ascii="Montserrat" w:hAnsi="Montserrat"/>
          </w:rPr>
          <w:t>aliteg.gob.mx/20/P4CNA.htm#page/11</w:t>
        </w:r>
      </w:hyperlink>
    </w:p>
    <w:p w14:paraId="62BBCB9E" w14:textId="77777777" w:rsidR="009133FB" w:rsidRPr="001B29E2" w:rsidRDefault="009133FB" w:rsidP="001B29E2">
      <w:pPr>
        <w:spacing w:after="0" w:line="240" w:lineRule="auto"/>
        <w:jc w:val="both"/>
        <w:rPr>
          <w:rFonts w:ascii="Montserrat" w:hAnsi="Montserrat"/>
        </w:rPr>
      </w:pPr>
    </w:p>
    <w:p w14:paraId="597F4F14" w14:textId="77777777" w:rsidR="009133FB" w:rsidRPr="001B29E2" w:rsidRDefault="009133FB"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04099493" w14:textId="77777777" w:rsidR="009133FB" w:rsidRPr="001B29E2" w:rsidRDefault="009133FB" w:rsidP="001B29E2">
      <w:pPr>
        <w:spacing w:after="0" w:line="240" w:lineRule="auto"/>
        <w:jc w:val="both"/>
        <w:rPr>
          <w:rFonts w:ascii="Montserrat" w:hAnsi="Montserrat"/>
        </w:rPr>
      </w:pPr>
    </w:p>
    <w:p w14:paraId="7E958ADD" w14:textId="77777777" w:rsidR="0066773A" w:rsidRPr="001B29E2" w:rsidRDefault="0066773A" w:rsidP="001B29E2">
      <w:pPr>
        <w:spacing w:after="0" w:line="240" w:lineRule="auto"/>
        <w:jc w:val="both"/>
        <w:rPr>
          <w:rFonts w:ascii="Montserrat" w:hAnsi="Montserrat"/>
        </w:rPr>
      </w:pPr>
    </w:p>
    <w:p w14:paraId="49FD3AB8" w14:textId="77777777" w:rsidR="0066773A" w:rsidRPr="003F3FFB" w:rsidRDefault="007905DB" w:rsidP="001B29E2">
      <w:pPr>
        <w:spacing w:after="0" w:line="240" w:lineRule="auto"/>
        <w:jc w:val="both"/>
        <w:rPr>
          <w:rFonts w:ascii="Montserrat" w:hAnsi="Montserrat"/>
          <w:b/>
          <w:sz w:val="28"/>
          <w:szCs w:val="28"/>
        </w:rPr>
      </w:pPr>
      <w:r w:rsidRPr="003F3FFB">
        <w:rPr>
          <w:rFonts w:ascii="Montserrat" w:hAnsi="Montserrat"/>
          <w:b/>
          <w:sz w:val="28"/>
          <w:szCs w:val="28"/>
        </w:rPr>
        <w:t>¿Qué hacemos?</w:t>
      </w:r>
    </w:p>
    <w:p w14:paraId="12C27731" w14:textId="77777777" w:rsidR="007905DB" w:rsidRPr="001B29E2" w:rsidRDefault="007905DB" w:rsidP="001B29E2">
      <w:pPr>
        <w:spacing w:after="0" w:line="240" w:lineRule="auto"/>
        <w:jc w:val="both"/>
        <w:rPr>
          <w:rFonts w:ascii="Montserrat" w:hAnsi="Montserrat"/>
        </w:rPr>
      </w:pPr>
    </w:p>
    <w:p w14:paraId="49635E2E" w14:textId="77777777" w:rsidR="007905DB" w:rsidRPr="001B29E2" w:rsidRDefault="007905DB" w:rsidP="001B29E2">
      <w:pPr>
        <w:spacing w:after="0" w:line="240" w:lineRule="auto"/>
        <w:jc w:val="both"/>
        <w:rPr>
          <w:rFonts w:ascii="Montserrat" w:hAnsi="Montserrat"/>
        </w:rPr>
      </w:pPr>
      <w:r w:rsidRPr="001B29E2">
        <w:rPr>
          <w:rFonts w:ascii="Montserrat" w:hAnsi="Montserrat"/>
        </w:rPr>
        <w:t>Realiza las siguientes actividades.</w:t>
      </w:r>
    </w:p>
    <w:p w14:paraId="0420DA37" w14:textId="77777777" w:rsidR="007905DB" w:rsidRPr="003F3FFB" w:rsidRDefault="007905DB" w:rsidP="001B29E2">
      <w:pPr>
        <w:spacing w:after="0" w:line="240" w:lineRule="auto"/>
        <w:jc w:val="both"/>
        <w:rPr>
          <w:rFonts w:ascii="Montserrat" w:hAnsi="Montserrat"/>
          <w:b/>
        </w:rPr>
      </w:pPr>
    </w:p>
    <w:p w14:paraId="7B6018BD" w14:textId="0654D7D1" w:rsidR="007905DB" w:rsidRPr="003C2DEA" w:rsidRDefault="00C62FFB" w:rsidP="767B31F6">
      <w:pPr>
        <w:spacing w:after="0" w:line="240" w:lineRule="auto"/>
        <w:jc w:val="both"/>
        <w:rPr>
          <w:rFonts w:ascii="Montserrat" w:hAnsi="Montserrat"/>
          <w:bCs/>
          <w:i/>
        </w:rPr>
      </w:pPr>
      <w:r w:rsidRPr="003C2DEA">
        <w:rPr>
          <w:rFonts w:ascii="Montserrat" w:hAnsi="Montserrat"/>
          <w:bCs/>
          <w:i/>
        </w:rPr>
        <w:t>Actividad 1</w:t>
      </w:r>
      <w:r w:rsidR="2C2603E6" w:rsidRPr="003C2DEA">
        <w:rPr>
          <w:rFonts w:ascii="Montserrat" w:hAnsi="Montserrat"/>
          <w:bCs/>
          <w:i/>
        </w:rPr>
        <w:t>.</w:t>
      </w:r>
      <w:r w:rsidRPr="003C2DEA">
        <w:rPr>
          <w:rFonts w:ascii="Montserrat" w:hAnsi="Montserrat"/>
          <w:bCs/>
          <w:i/>
        </w:rPr>
        <w:t xml:space="preserve"> </w:t>
      </w:r>
      <w:r w:rsidR="007905DB" w:rsidRPr="003C2DEA">
        <w:rPr>
          <w:rFonts w:ascii="Montserrat" w:hAnsi="Montserrat"/>
          <w:bCs/>
          <w:i/>
        </w:rPr>
        <w:t>Lee con atención la información sobre el sistema sexual de los hombres.</w:t>
      </w:r>
    </w:p>
    <w:p w14:paraId="30A203AC" w14:textId="77777777" w:rsidR="007905DB" w:rsidRPr="001B29E2" w:rsidRDefault="007905DB" w:rsidP="001B29E2">
      <w:pPr>
        <w:spacing w:after="0" w:line="240" w:lineRule="auto"/>
        <w:jc w:val="both"/>
        <w:rPr>
          <w:rFonts w:ascii="Montserrat" w:hAnsi="Montserrat"/>
        </w:rPr>
      </w:pPr>
    </w:p>
    <w:p w14:paraId="52739E72" w14:textId="77777777" w:rsidR="007905DB" w:rsidRDefault="007905DB" w:rsidP="001B29E2">
      <w:pPr>
        <w:spacing w:after="0" w:line="240" w:lineRule="auto"/>
        <w:jc w:val="both"/>
        <w:rPr>
          <w:rFonts w:ascii="Montserrat" w:hAnsi="Montserrat"/>
        </w:rPr>
      </w:pPr>
      <w:r w:rsidRPr="001B29E2">
        <w:rPr>
          <w:rFonts w:ascii="Montserrat" w:hAnsi="Montserrat"/>
        </w:rPr>
        <w:t>Los órganos sexuales son los encargados de producir hormonas y las células sexuales que intervienen en la reproducción, por eso se asocian a la posibilidad de preservar a la especie humana.</w:t>
      </w:r>
    </w:p>
    <w:p w14:paraId="389267C3" w14:textId="77777777" w:rsidR="00382D9D" w:rsidRPr="001B29E2" w:rsidRDefault="00382D9D" w:rsidP="001B29E2">
      <w:pPr>
        <w:spacing w:after="0" w:line="240" w:lineRule="auto"/>
        <w:jc w:val="both"/>
        <w:rPr>
          <w:rFonts w:ascii="Montserrat" w:hAnsi="Montserrat"/>
        </w:rPr>
      </w:pPr>
    </w:p>
    <w:p w14:paraId="63A37057" w14:textId="77777777" w:rsidR="007905DB" w:rsidRPr="001B29E2" w:rsidRDefault="007905DB" w:rsidP="001B29E2">
      <w:pPr>
        <w:spacing w:after="0" w:line="240" w:lineRule="auto"/>
        <w:jc w:val="both"/>
        <w:rPr>
          <w:rFonts w:ascii="Montserrat" w:hAnsi="Montserrat"/>
        </w:rPr>
      </w:pPr>
      <w:r w:rsidRPr="001B29E2">
        <w:rPr>
          <w:rFonts w:ascii="Montserrat" w:hAnsi="Montserrat"/>
        </w:rPr>
        <w:t>En el caso del sistema sexual de los hombres, los espermatozoides son los gametos o las células sexuales que intervienen en la fecundación. Cuando un espermatozoide fecunda a un óvulo</w:t>
      </w:r>
      <w:r w:rsidR="00B9799E">
        <w:rPr>
          <w:rFonts w:ascii="Montserrat" w:hAnsi="Montserrat"/>
        </w:rPr>
        <w:t>,</w:t>
      </w:r>
      <w:r w:rsidRPr="001B29E2">
        <w:rPr>
          <w:rFonts w:ascii="Montserrat" w:hAnsi="Montserrat"/>
        </w:rPr>
        <w:t xml:space="preserve"> sus núcleos se unen formando una sola célula que se empieza a dividir y se convierte en embrión. El embrión crecerá y se desarrollará a lo largo de nueve meses hasta estar listo para nacer como bebé.</w:t>
      </w:r>
    </w:p>
    <w:p w14:paraId="1019A4E8" w14:textId="77777777" w:rsidR="007905DB" w:rsidRPr="001B29E2" w:rsidRDefault="007905DB" w:rsidP="001B29E2">
      <w:pPr>
        <w:spacing w:after="0" w:line="240" w:lineRule="auto"/>
        <w:jc w:val="both"/>
        <w:rPr>
          <w:rFonts w:ascii="Montserrat" w:hAnsi="Montserrat"/>
        </w:rPr>
      </w:pPr>
    </w:p>
    <w:p w14:paraId="42D80FF4" w14:textId="77777777" w:rsidR="007905DB" w:rsidRPr="001B29E2" w:rsidRDefault="007905DB" w:rsidP="001B29E2">
      <w:pPr>
        <w:spacing w:after="0" w:line="240" w:lineRule="auto"/>
        <w:jc w:val="both"/>
        <w:rPr>
          <w:rFonts w:ascii="Montserrat" w:hAnsi="Montserrat"/>
        </w:rPr>
      </w:pPr>
      <w:r w:rsidRPr="001B29E2">
        <w:rPr>
          <w:rFonts w:ascii="Montserrat" w:hAnsi="Montserrat"/>
        </w:rPr>
        <w:t>Para entender un poco más sobre la función de los espermatozoides, observa el siguiente video.</w:t>
      </w:r>
    </w:p>
    <w:p w14:paraId="75E8DBE7" w14:textId="77777777" w:rsidR="007905DB" w:rsidRPr="001B29E2" w:rsidRDefault="007905DB" w:rsidP="001B29E2">
      <w:pPr>
        <w:spacing w:after="0" w:line="240" w:lineRule="auto"/>
        <w:jc w:val="both"/>
        <w:rPr>
          <w:rFonts w:ascii="Montserrat" w:hAnsi="Montserrat"/>
        </w:rPr>
      </w:pPr>
    </w:p>
    <w:p w14:paraId="0DCD62D4" w14:textId="77777777" w:rsidR="003C2DEA" w:rsidRDefault="007905DB" w:rsidP="003C2DEA">
      <w:pPr>
        <w:pStyle w:val="Prrafodelista"/>
        <w:numPr>
          <w:ilvl w:val="0"/>
          <w:numId w:val="12"/>
        </w:numPr>
        <w:spacing w:after="0" w:line="240" w:lineRule="auto"/>
        <w:jc w:val="both"/>
        <w:rPr>
          <w:rFonts w:ascii="Montserrat" w:hAnsi="Montserrat"/>
          <w:b/>
        </w:rPr>
      </w:pPr>
      <w:r w:rsidRPr="00C62FFB">
        <w:rPr>
          <w:rFonts w:ascii="Montserrat" w:hAnsi="Montserrat"/>
          <w:b/>
        </w:rPr>
        <w:lastRenderedPageBreak/>
        <w:t>Nota - La fecundación humana</w:t>
      </w:r>
    </w:p>
    <w:p w14:paraId="6F2C91D1" w14:textId="5755B353" w:rsidR="007905DB" w:rsidRPr="003C2DEA" w:rsidRDefault="00FC4A1F" w:rsidP="003C2DEA">
      <w:pPr>
        <w:spacing w:after="0" w:line="240" w:lineRule="auto"/>
        <w:ind w:left="360"/>
        <w:jc w:val="both"/>
        <w:rPr>
          <w:rFonts w:ascii="Montserrat" w:hAnsi="Montserrat"/>
          <w:b/>
        </w:rPr>
      </w:pPr>
      <w:hyperlink r:id="rId11" w:history="1">
        <w:r w:rsidR="007905DB" w:rsidRPr="003C2DEA">
          <w:rPr>
            <w:rStyle w:val="Hipervnculo"/>
            <w:rFonts w:ascii="Montserrat" w:hAnsi="Montserrat"/>
          </w:rPr>
          <w:t>https://www.youtub</w:t>
        </w:r>
        <w:r w:rsidR="007905DB" w:rsidRPr="003C2DEA">
          <w:rPr>
            <w:rStyle w:val="Hipervnculo"/>
            <w:rFonts w:ascii="Montserrat" w:hAnsi="Montserrat"/>
          </w:rPr>
          <w:t>e.com/watch?v=EYdn8pG0Vbk</w:t>
        </w:r>
      </w:hyperlink>
    </w:p>
    <w:p w14:paraId="1BE2F29E" w14:textId="77777777" w:rsidR="007905DB" w:rsidRPr="001B29E2" w:rsidRDefault="007905DB" w:rsidP="001B29E2">
      <w:pPr>
        <w:spacing w:after="0" w:line="240" w:lineRule="auto"/>
        <w:jc w:val="both"/>
        <w:rPr>
          <w:rFonts w:ascii="Montserrat" w:hAnsi="Montserrat"/>
        </w:rPr>
      </w:pPr>
    </w:p>
    <w:p w14:paraId="61D4D320" w14:textId="326B6AC7" w:rsidR="007905DB" w:rsidRPr="001B29E2" w:rsidRDefault="007905DB" w:rsidP="001B29E2">
      <w:pPr>
        <w:spacing w:after="0" w:line="240" w:lineRule="auto"/>
        <w:jc w:val="both"/>
        <w:rPr>
          <w:rFonts w:ascii="Montserrat" w:hAnsi="Montserrat"/>
        </w:rPr>
      </w:pPr>
      <w:r w:rsidRPr="001B29E2">
        <w:rPr>
          <w:rFonts w:ascii="Montserrat" w:hAnsi="Montserrat"/>
        </w:rPr>
        <w:t>El video explica de manera sencilla cómo la unión de los gametos sexuales: el óvulo y un espermatozoide inician la formación de un ser humano único e irrepetible.</w:t>
      </w:r>
    </w:p>
    <w:p w14:paraId="3CB4608C" w14:textId="77777777" w:rsidR="007905DB" w:rsidRPr="001B29E2" w:rsidRDefault="007905DB" w:rsidP="001B29E2">
      <w:pPr>
        <w:spacing w:after="0" w:line="240" w:lineRule="auto"/>
        <w:jc w:val="both"/>
        <w:rPr>
          <w:rFonts w:ascii="Montserrat" w:hAnsi="Montserrat"/>
        </w:rPr>
      </w:pPr>
    </w:p>
    <w:p w14:paraId="6F68A857" w14:textId="77777777" w:rsidR="007905DB" w:rsidRPr="001B29E2" w:rsidRDefault="00FC44B2" w:rsidP="001B29E2">
      <w:pPr>
        <w:spacing w:after="0" w:line="240" w:lineRule="auto"/>
        <w:jc w:val="both"/>
        <w:rPr>
          <w:rFonts w:ascii="Montserrat" w:hAnsi="Montserrat"/>
        </w:rPr>
      </w:pPr>
      <w:r w:rsidRPr="001B29E2">
        <w:rPr>
          <w:rFonts w:ascii="Montserrat" w:hAnsi="Montserrat"/>
        </w:rPr>
        <w:t>U</w:t>
      </w:r>
      <w:r w:rsidR="007905DB" w:rsidRPr="001B29E2">
        <w:rPr>
          <w:rFonts w:ascii="Montserrat" w:hAnsi="Montserrat"/>
        </w:rPr>
        <w:t>n espermatozoide es la célula sexual o gameto masculino, que se une al óvulo al momento de la fecundación.</w:t>
      </w:r>
    </w:p>
    <w:p w14:paraId="1D0EF3B0" w14:textId="77777777" w:rsidR="007905DB" w:rsidRPr="001B29E2" w:rsidRDefault="007905DB" w:rsidP="001B29E2">
      <w:pPr>
        <w:spacing w:after="0" w:line="240" w:lineRule="auto"/>
        <w:jc w:val="both"/>
        <w:rPr>
          <w:rFonts w:ascii="Montserrat" w:hAnsi="Montserrat"/>
        </w:rPr>
      </w:pPr>
    </w:p>
    <w:p w14:paraId="61A777EF" w14:textId="77777777" w:rsidR="00FC44B2" w:rsidRPr="001B29E2" w:rsidRDefault="00FC44B2" w:rsidP="00382D9D">
      <w:pPr>
        <w:spacing w:after="0" w:line="240" w:lineRule="auto"/>
        <w:jc w:val="center"/>
        <w:rPr>
          <w:rFonts w:ascii="Montserrat" w:hAnsi="Montserrat"/>
        </w:rPr>
      </w:pPr>
      <w:r>
        <w:rPr>
          <w:noProof/>
          <w:lang w:val="en-US"/>
        </w:rPr>
        <w:drawing>
          <wp:inline distT="0" distB="0" distL="0" distR="0" wp14:anchorId="6B1F8D6C" wp14:editId="5681888C">
            <wp:extent cx="1727604" cy="1027430"/>
            <wp:effectExtent l="0" t="0" r="6350" b="1270"/>
            <wp:docPr id="740996648" name="Imagen 7409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8"/>
                    <pic:cNvPicPr/>
                  </pic:nvPicPr>
                  <pic:blipFill>
                    <a:blip r:embed="rId12">
                      <a:extLst>
                        <a:ext uri="{28A0092B-C50C-407E-A947-70E740481C1C}">
                          <a14:useLocalDpi xmlns:a14="http://schemas.microsoft.com/office/drawing/2010/main" val="0"/>
                        </a:ext>
                      </a:extLst>
                    </a:blip>
                    <a:stretch>
                      <a:fillRect/>
                    </a:stretch>
                  </pic:blipFill>
                  <pic:spPr>
                    <a:xfrm>
                      <a:off x="0" y="0"/>
                      <a:ext cx="1727604" cy="1027430"/>
                    </a:xfrm>
                    <a:prstGeom prst="rect">
                      <a:avLst/>
                    </a:prstGeom>
                  </pic:spPr>
                </pic:pic>
              </a:graphicData>
            </a:graphic>
          </wp:inline>
        </w:drawing>
      </w:r>
    </w:p>
    <w:p w14:paraId="70B0F339" w14:textId="77777777" w:rsidR="00FC44B2" w:rsidRPr="001B29E2" w:rsidRDefault="00FC44B2" w:rsidP="001B29E2">
      <w:pPr>
        <w:spacing w:after="0" w:line="240" w:lineRule="auto"/>
        <w:jc w:val="both"/>
        <w:rPr>
          <w:rFonts w:ascii="Montserrat" w:hAnsi="Montserrat"/>
        </w:rPr>
      </w:pPr>
    </w:p>
    <w:p w14:paraId="4F6FC505" w14:textId="77777777" w:rsidR="007905DB" w:rsidRPr="001B29E2" w:rsidRDefault="007905DB" w:rsidP="001B29E2">
      <w:pPr>
        <w:spacing w:after="0" w:line="240" w:lineRule="auto"/>
        <w:jc w:val="both"/>
        <w:rPr>
          <w:rFonts w:ascii="Montserrat" w:hAnsi="Montserrat"/>
        </w:rPr>
      </w:pPr>
      <w:r w:rsidRPr="001B29E2">
        <w:rPr>
          <w:rFonts w:ascii="Montserrat" w:hAnsi="Montserrat"/>
        </w:rPr>
        <w:t>Mide apenas dos milésimas de milímetro de largo, es diez mil veces más pequeño que el óvulo, y es una de las células más pequeñas del cuerpo.</w:t>
      </w:r>
    </w:p>
    <w:p w14:paraId="0DE63FA4" w14:textId="77777777" w:rsidR="007905DB" w:rsidRPr="001B29E2" w:rsidRDefault="007905DB" w:rsidP="001B29E2">
      <w:pPr>
        <w:spacing w:after="0" w:line="240" w:lineRule="auto"/>
        <w:jc w:val="both"/>
        <w:rPr>
          <w:rFonts w:ascii="Montserrat" w:hAnsi="Montserrat"/>
        </w:rPr>
      </w:pPr>
    </w:p>
    <w:p w14:paraId="55241C7E" w14:textId="77777777" w:rsidR="007905DB" w:rsidRPr="001B29E2" w:rsidRDefault="00FC44B2" w:rsidP="00382D9D">
      <w:pPr>
        <w:spacing w:after="0" w:line="240" w:lineRule="auto"/>
        <w:jc w:val="center"/>
        <w:rPr>
          <w:rFonts w:ascii="Montserrat" w:hAnsi="Montserrat"/>
        </w:rPr>
      </w:pPr>
      <w:r>
        <w:rPr>
          <w:noProof/>
          <w:lang w:val="en-US"/>
        </w:rPr>
        <w:drawing>
          <wp:inline distT="0" distB="0" distL="0" distR="0" wp14:anchorId="5F65F256" wp14:editId="0D41CCE9">
            <wp:extent cx="2394000" cy="1800000"/>
            <wp:effectExtent l="0" t="0" r="6350" b="0"/>
            <wp:docPr id="740996649" name="Imagen 7409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000" cy="1800000"/>
                    </a:xfrm>
                    <a:prstGeom prst="rect">
                      <a:avLst/>
                    </a:prstGeom>
                  </pic:spPr>
                </pic:pic>
              </a:graphicData>
            </a:graphic>
          </wp:inline>
        </w:drawing>
      </w:r>
    </w:p>
    <w:p w14:paraId="10EF09A9" w14:textId="77777777" w:rsidR="00FC44B2" w:rsidRPr="001B29E2" w:rsidRDefault="00FC44B2" w:rsidP="001B29E2">
      <w:pPr>
        <w:spacing w:after="0" w:line="240" w:lineRule="auto"/>
        <w:jc w:val="both"/>
        <w:rPr>
          <w:rFonts w:ascii="Montserrat" w:hAnsi="Montserrat"/>
        </w:rPr>
      </w:pPr>
    </w:p>
    <w:p w14:paraId="3D52492C" w14:textId="77777777" w:rsidR="00FC44B2" w:rsidRPr="001B29E2" w:rsidRDefault="00FC44B2" w:rsidP="001B29E2">
      <w:pPr>
        <w:spacing w:after="0" w:line="240" w:lineRule="auto"/>
        <w:jc w:val="both"/>
        <w:rPr>
          <w:rFonts w:ascii="Montserrat" w:hAnsi="Montserrat"/>
        </w:rPr>
      </w:pPr>
      <w:r w:rsidRPr="001B29E2">
        <w:rPr>
          <w:rFonts w:ascii="Montserrat" w:hAnsi="Montserrat"/>
        </w:rPr>
        <w:t xml:space="preserve">Observa la siguiente </w:t>
      </w:r>
      <w:r w:rsidR="007905DB" w:rsidRPr="001B29E2">
        <w:rPr>
          <w:rFonts w:ascii="Montserrat" w:hAnsi="Montserrat"/>
        </w:rPr>
        <w:t xml:space="preserve">imagen </w:t>
      </w:r>
      <w:r w:rsidRPr="001B29E2">
        <w:rPr>
          <w:rFonts w:ascii="Montserrat" w:hAnsi="Montserrat"/>
        </w:rPr>
        <w:t xml:space="preserve">que presenta </w:t>
      </w:r>
      <w:r w:rsidR="007905DB" w:rsidRPr="001B29E2">
        <w:rPr>
          <w:rFonts w:ascii="Montserrat" w:hAnsi="Montserrat"/>
        </w:rPr>
        <w:t>las partes que integran al espermatozoide.</w:t>
      </w:r>
    </w:p>
    <w:p w14:paraId="31EFDDE7" w14:textId="77777777" w:rsidR="00FC44B2" w:rsidRPr="001B29E2" w:rsidRDefault="00FC44B2" w:rsidP="001B29E2">
      <w:pPr>
        <w:spacing w:after="0" w:line="240" w:lineRule="auto"/>
        <w:jc w:val="both"/>
        <w:rPr>
          <w:rFonts w:ascii="Montserrat" w:hAnsi="Montserrat"/>
        </w:rPr>
      </w:pPr>
    </w:p>
    <w:p w14:paraId="5A20A7A8" w14:textId="77777777" w:rsidR="00FC44B2" w:rsidRPr="001B29E2" w:rsidRDefault="00FC44B2" w:rsidP="00382D9D">
      <w:pPr>
        <w:spacing w:after="0" w:line="240" w:lineRule="auto"/>
        <w:jc w:val="center"/>
        <w:rPr>
          <w:rFonts w:ascii="Montserrat" w:hAnsi="Montserrat"/>
        </w:rPr>
      </w:pPr>
      <w:r>
        <w:rPr>
          <w:noProof/>
          <w:lang w:val="en-US"/>
        </w:rPr>
        <w:drawing>
          <wp:inline distT="0" distB="0" distL="0" distR="0" wp14:anchorId="03038A91" wp14:editId="72A8080A">
            <wp:extent cx="2690634" cy="2034792"/>
            <wp:effectExtent l="0" t="0" r="0" b="3810"/>
            <wp:docPr id="740996650" name="Imagen 7409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0634" cy="2034792"/>
                    </a:xfrm>
                    <a:prstGeom prst="rect">
                      <a:avLst/>
                    </a:prstGeom>
                  </pic:spPr>
                </pic:pic>
              </a:graphicData>
            </a:graphic>
          </wp:inline>
        </w:drawing>
      </w:r>
    </w:p>
    <w:p w14:paraId="14748DD3" w14:textId="77777777" w:rsidR="00FC44B2" w:rsidRPr="001B29E2" w:rsidRDefault="00FC44B2" w:rsidP="001B29E2">
      <w:pPr>
        <w:spacing w:after="0" w:line="240" w:lineRule="auto"/>
        <w:jc w:val="both"/>
        <w:rPr>
          <w:rFonts w:ascii="Montserrat" w:hAnsi="Montserrat"/>
        </w:rPr>
      </w:pPr>
    </w:p>
    <w:p w14:paraId="56719B76" w14:textId="77777777" w:rsidR="007905DB" w:rsidRPr="001B29E2" w:rsidRDefault="00FC44B2" w:rsidP="001B29E2">
      <w:pPr>
        <w:spacing w:after="0" w:line="240" w:lineRule="auto"/>
        <w:jc w:val="both"/>
        <w:rPr>
          <w:rFonts w:ascii="Montserrat" w:hAnsi="Montserrat"/>
        </w:rPr>
      </w:pPr>
      <w:r w:rsidRPr="001B29E2">
        <w:rPr>
          <w:rFonts w:ascii="Montserrat" w:hAnsi="Montserrat"/>
        </w:rPr>
        <w:lastRenderedPageBreak/>
        <w:t>L</w:t>
      </w:r>
      <w:r w:rsidR="007905DB" w:rsidRPr="001B29E2">
        <w:rPr>
          <w:rFonts w:ascii="Montserrat" w:hAnsi="Montserrat"/>
        </w:rPr>
        <w:t>as partes que integran a la célula sexual llamada espermatozoide son las siguientes:</w:t>
      </w:r>
    </w:p>
    <w:p w14:paraId="5F65E677" w14:textId="77777777" w:rsidR="007905DB" w:rsidRPr="001B29E2" w:rsidRDefault="007905DB" w:rsidP="001B29E2">
      <w:pPr>
        <w:spacing w:after="0" w:line="240" w:lineRule="auto"/>
        <w:jc w:val="both"/>
        <w:rPr>
          <w:rFonts w:ascii="Montserrat" w:hAnsi="Montserrat"/>
        </w:rPr>
      </w:pPr>
    </w:p>
    <w:p w14:paraId="634752F2" w14:textId="77777777" w:rsidR="007905DB" w:rsidRPr="001B29E2" w:rsidRDefault="007905DB" w:rsidP="001B29E2">
      <w:pPr>
        <w:spacing w:after="0" w:line="240" w:lineRule="auto"/>
        <w:jc w:val="both"/>
        <w:rPr>
          <w:rFonts w:ascii="Montserrat" w:hAnsi="Montserrat"/>
        </w:rPr>
      </w:pPr>
      <w:r w:rsidRPr="001B29E2">
        <w:rPr>
          <w:rFonts w:ascii="Montserrat" w:hAnsi="Montserrat"/>
          <w:smallCaps/>
        </w:rPr>
        <w:t>La cabeza</w:t>
      </w:r>
      <w:r w:rsidR="00FC44B2" w:rsidRPr="001B29E2">
        <w:rPr>
          <w:rFonts w:ascii="Montserrat" w:hAnsi="Montserrat"/>
        </w:rPr>
        <w:t>. T</w:t>
      </w:r>
      <w:r w:rsidRPr="001B29E2">
        <w:rPr>
          <w:rFonts w:ascii="Montserrat" w:hAnsi="Montserrat"/>
        </w:rPr>
        <w:t xml:space="preserve">iene forma ovalada y está ocupada casi totalmente por el núcleo que contiene la mitad de la información genética de un organismo, que para el caso de la especie humana corresponden a 23 cromosomas. </w:t>
      </w:r>
      <w:r w:rsidR="00FC44B2" w:rsidRPr="001B29E2">
        <w:rPr>
          <w:rFonts w:ascii="Montserrat" w:hAnsi="Montserrat"/>
        </w:rPr>
        <w:t>L</w:t>
      </w:r>
      <w:r w:rsidRPr="001B29E2">
        <w:rPr>
          <w:rFonts w:ascii="Montserrat" w:hAnsi="Montserrat"/>
        </w:rPr>
        <w:t>a otra mitad la aportará el óvulo.</w:t>
      </w:r>
    </w:p>
    <w:p w14:paraId="42460773" w14:textId="77777777" w:rsidR="007905DB" w:rsidRPr="001B29E2" w:rsidRDefault="007905DB" w:rsidP="001B29E2">
      <w:pPr>
        <w:spacing w:after="0" w:line="240" w:lineRule="auto"/>
        <w:jc w:val="both"/>
        <w:rPr>
          <w:rFonts w:ascii="Montserrat" w:hAnsi="Montserrat"/>
        </w:rPr>
      </w:pPr>
    </w:p>
    <w:p w14:paraId="13989215" w14:textId="77777777" w:rsidR="007905DB" w:rsidRPr="001B29E2" w:rsidRDefault="007905DB" w:rsidP="001B29E2">
      <w:pPr>
        <w:spacing w:after="0" w:line="240" w:lineRule="auto"/>
        <w:jc w:val="both"/>
        <w:rPr>
          <w:rFonts w:ascii="Montserrat" w:hAnsi="Montserrat"/>
        </w:rPr>
      </w:pPr>
      <w:r w:rsidRPr="001B29E2">
        <w:rPr>
          <w:rFonts w:ascii="Montserrat" w:hAnsi="Montserrat"/>
          <w:smallCaps/>
        </w:rPr>
        <w:t>La pieza intermedia</w:t>
      </w:r>
      <w:r w:rsidR="00FC44B2" w:rsidRPr="001B29E2">
        <w:rPr>
          <w:rFonts w:ascii="Montserrat" w:hAnsi="Montserrat"/>
        </w:rPr>
        <w:t xml:space="preserve">. </w:t>
      </w:r>
      <w:r w:rsidRPr="001B29E2">
        <w:rPr>
          <w:rFonts w:ascii="Montserrat" w:hAnsi="Montserrat"/>
        </w:rPr>
        <w:t>Es como el cuello del espermatozoide, en su interior existen miles de mitocondrias que son organelos cuya función es generar la energía necesaria para que el espermatozoide pueda mover su larga cola y desplazarse.</w:t>
      </w:r>
    </w:p>
    <w:p w14:paraId="5F28F828" w14:textId="77777777" w:rsidR="007905DB" w:rsidRPr="001B29E2" w:rsidRDefault="007905DB" w:rsidP="001B29E2">
      <w:pPr>
        <w:spacing w:after="0" w:line="240" w:lineRule="auto"/>
        <w:jc w:val="both"/>
        <w:rPr>
          <w:rFonts w:ascii="Montserrat" w:hAnsi="Montserrat"/>
        </w:rPr>
      </w:pPr>
    </w:p>
    <w:p w14:paraId="41C51024" w14:textId="77777777" w:rsidR="007905DB" w:rsidRPr="001B29E2" w:rsidRDefault="007905DB" w:rsidP="001B29E2">
      <w:pPr>
        <w:spacing w:after="0" w:line="240" w:lineRule="auto"/>
        <w:jc w:val="both"/>
        <w:rPr>
          <w:rFonts w:ascii="Montserrat" w:hAnsi="Montserrat"/>
        </w:rPr>
      </w:pPr>
      <w:r w:rsidRPr="001B29E2">
        <w:rPr>
          <w:rFonts w:ascii="Montserrat" w:hAnsi="Montserrat"/>
          <w:smallCaps/>
        </w:rPr>
        <w:t>La cola</w:t>
      </w:r>
      <w:r w:rsidR="00FC44B2" w:rsidRPr="001B29E2">
        <w:rPr>
          <w:rFonts w:ascii="Montserrat" w:hAnsi="Montserrat"/>
          <w:smallCaps/>
        </w:rPr>
        <w:t>.</w:t>
      </w:r>
      <w:r w:rsidR="00382D9D">
        <w:rPr>
          <w:rFonts w:ascii="Montserrat" w:hAnsi="Montserrat"/>
          <w:smallCaps/>
        </w:rPr>
        <w:t xml:space="preserve"> </w:t>
      </w:r>
      <w:r w:rsidRPr="001B29E2">
        <w:rPr>
          <w:rFonts w:ascii="Montserrat" w:hAnsi="Montserrat"/>
        </w:rPr>
        <w:t>También llamado flagelo, es muy larga y permite al espermatozoide desplazarse al moverse de forma ondeante o serpenteante.</w:t>
      </w:r>
    </w:p>
    <w:p w14:paraId="356BCC1B" w14:textId="77777777" w:rsidR="007905DB" w:rsidRPr="001B29E2" w:rsidRDefault="007905DB" w:rsidP="001B29E2">
      <w:pPr>
        <w:spacing w:after="0" w:line="240" w:lineRule="auto"/>
        <w:jc w:val="both"/>
        <w:rPr>
          <w:rFonts w:ascii="Montserrat" w:hAnsi="Montserrat"/>
        </w:rPr>
      </w:pPr>
    </w:p>
    <w:p w14:paraId="0381FB6F" w14:textId="4B032A6D" w:rsidR="007905DB" w:rsidRPr="00C62FFB" w:rsidRDefault="00C62FFB" w:rsidP="00C62FFB">
      <w:pPr>
        <w:spacing w:after="0" w:line="240" w:lineRule="auto"/>
        <w:jc w:val="both"/>
        <w:rPr>
          <w:rFonts w:ascii="Montserrat" w:hAnsi="Montserrat"/>
          <w:bCs/>
        </w:rPr>
      </w:pPr>
      <w:r>
        <w:rPr>
          <w:rFonts w:ascii="Montserrat" w:hAnsi="Montserrat"/>
          <w:bCs/>
        </w:rPr>
        <w:t xml:space="preserve">En </w:t>
      </w:r>
      <w:r w:rsidR="00FC44B2" w:rsidRPr="00C62FFB">
        <w:rPr>
          <w:rFonts w:ascii="Montserrat" w:hAnsi="Montserrat"/>
          <w:bCs/>
        </w:rPr>
        <w:t xml:space="preserve">la siguiente imagen que muestra un esquema transversal del cuerpo de un hombre y señala la </w:t>
      </w:r>
      <w:r w:rsidR="007905DB" w:rsidRPr="00C62FFB">
        <w:rPr>
          <w:rFonts w:ascii="Montserrat" w:hAnsi="Montserrat"/>
          <w:bCs/>
        </w:rPr>
        <w:t>estructura del sistema</w:t>
      </w:r>
      <w:r w:rsidR="00FC44B2" w:rsidRPr="00C62FFB">
        <w:rPr>
          <w:rFonts w:ascii="Montserrat" w:hAnsi="Montserrat"/>
          <w:bCs/>
        </w:rPr>
        <w:t xml:space="preserve"> sexual.</w:t>
      </w:r>
    </w:p>
    <w:p w14:paraId="2C9779B6" w14:textId="77777777" w:rsidR="007905DB" w:rsidRPr="001B29E2" w:rsidRDefault="007905DB" w:rsidP="001B29E2">
      <w:pPr>
        <w:spacing w:after="0" w:line="240" w:lineRule="auto"/>
        <w:jc w:val="both"/>
        <w:rPr>
          <w:rFonts w:ascii="Montserrat" w:hAnsi="Montserrat"/>
        </w:rPr>
      </w:pPr>
    </w:p>
    <w:p w14:paraId="4A251149" w14:textId="77777777" w:rsidR="00FC44B2" w:rsidRPr="001B29E2" w:rsidRDefault="00FC44B2" w:rsidP="00382D9D">
      <w:pPr>
        <w:spacing w:after="0" w:line="240" w:lineRule="auto"/>
        <w:jc w:val="center"/>
        <w:rPr>
          <w:rFonts w:ascii="Montserrat" w:hAnsi="Montserrat"/>
        </w:rPr>
      </w:pPr>
      <w:r>
        <w:rPr>
          <w:noProof/>
          <w:lang w:val="en-US"/>
        </w:rPr>
        <w:drawing>
          <wp:inline distT="0" distB="0" distL="0" distR="0" wp14:anchorId="01C8EE69" wp14:editId="679D1B75">
            <wp:extent cx="3572746" cy="3215472"/>
            <wp:effectExtent l="0" t="0" r="8890" b="4445"/>
            <wp:docPr id="740996651" name="Imagen 74099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51"/>
                    <pic:cNvPicPr/>
                  </pic:nvPicPr>
                  <pic:blipFill>
                    <a:blip r:embed="rId15">
                      <a:extLst>
                        <a:ext uri="{28A0092B-C50C-407E-A947-70E740481C1C}">
                          <a14:useLocalDpi xmlns:a14="http://schemas.microsoft.com/office/drawing/2010/main" val="0"/>
                        </a:ext>
                      </a:extLst>
                    </a:blip>
                    <a:stretch>
                      <a:fillRect/>
                    </a:stretch>
                  </pic:blipFill>
                  <pic:spPr>
                    <a:xfrm>
                      <a:off x="0" y="0"/>
                      <a:ext cx="3572746" cy="3215472"/>
                    </a:xfrm>
                    <a:prstGeom prst="rect">
                      <a:avLst/>
                    </a:prstGeom>
                  </pic:spPr>
                </pic:pic>
              </a:graphicData>
            </a:graphic>
          </wp:inline>
        </w:drawing>
      </w:r>
    </w:p>
    <w:p w14:paraId="0B14F304" w14:textId="77777777" w:rsidR="00FC44B2" w:rsidRPr="001B29E2" w:rsidRDefault="00FC44B2" w:rsidP="001B29E2">
      <w:pPr>
        <w:spacing w:after="0" w:line="240" w:lineRule="auto"/>
        <w:jc w:val="both"/>
        <w:rPr>
          <w:rFonts w:ascii="Montserrat" w:hAnsi="Montserrat"/>
        </w:rPr>
      </w:pPr>
    </w:p>
    <w:p w14:paraId="3DBB9D98" w14:textId="3C093A65" w:rsidR="007905DB" w:rsidRDefault="00FC44B2" w:rsidP="001B29E2">
      <w:pPr>
        <w:spacing w:after="0" w:line="240" w:lineRule="auto"/>
        <w:jc w:val="both"/>
        <w:rPr>
          <w:rFonts w:ascii="Montserrat" w:hAnsi="Montserrat"/>
        </w:rPr>
      </w:pPr>
      <w:r w:rsidRPr="001B29E2">
        <w:rPr>
          <w:rFonts w:ascii="Montserrat" w:hAnsi="Montserrat"/>
        </w:rPr>
        <w:t>Los órganos son:</w:t>
      </w:r>
    </w:p>
    <w:p w14:paraId="491211FA" w14:textId="55488321" w:rsidR="00C62FFB" w:rsidRDefault="00C62FFB" w:rsidP="001B29E2">
      <w:pPr>
        <w:spacing w:after="0" w:line="240" w:lineRule="auto"/>
        <w:jc w:val="both"/>
        <w:rPr>
          <w:rFonts w:ascii="Montserrat" w:hAnsi="Montserrat"/>
        </w:rPr>
      </w:pP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3945"/>
      </w:tblGrid>
      <w:tr w:rsidR="00C62FFB" w14:paraId="47F010B2" w14:textId="77777777" w:rsidTr="00C62FFB">
        <w:tc>
          <w:tcPr>
            <w:tcW w:w="4135" w:type="dxa"/>
          </w:tcPr>
          <w:p w14:paraId="5DFA0111"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vesícula seminal</w:t>
            </w:r>
          </w:p>
          <w:p w14:paraId="5B07E089"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vejiga</w:t>
            </w:r>
          </w:p>
          <w:p w14:paraId="583DCF2B"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uretra</w:t>
            </w:r>
          </w:p>
          <w:p w14:paraId="564197EF"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El pene</w:t>
            </w:r>
          </w:p>
          <w:p w14:paraId="6A7654C0" w14:textId="6A0EB14A" w:rsidR="00C62FFB" w:rsidRPr="00C62FFB" w:rsidRDefault="00C62FFB" w:rsidP="001B29E2">
            <w:pPr>
              <w:pStyle w:val="Prrafodelista"/>
              <w:numPr>
                <w:ilvl w:val="0"/>
                <w:numId w:val="4"/>
              </w:numPr>
              <w:jc w:val="both"/>
              <w:rPr>
                <w:rFonts w:ascii="Montserrat" w:hAnsi="Montserrat"/>
              </w:rPr>
            </w:pPr>
            <w:r w:rsidRPr="001B29E2">
              <w:rPr>
                <w:rFonts w:ascii="Montserrat" w:hAnsi="Montserrat"/>
              </w:rPr>
              <w:t>Los testículos</w:t>
            </w:r>
          </w:p>
        </w:tc>
        <w:tc>
          <w:tcPr>
            <w:tcW w:w="3945" w:type="dxa"/>
          </w:tcPr>
          <w:p w14:paraId="326F508C"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El escroto</w:t>
            </w:r>
          </w:p>
          <w:p w14:paraId="7371DE40"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El conducto deferente</w:t>
            </w:r>
          </w:p>
          <w:p w14:paraId="726843D2"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próstata</w:t>
            </w:r>
          </w:p>
          <w:p w14:paraId="589E31F9" w14:textId="16E85748" w:rsidR="00C62FFB" w:rsidRPr="00C62FFB" w:rsidRDefault="00C62FFB" w:rsidP="001B29E2">
            <w:pPr>
              <w:pStyle w:val="Prrafodelista"/>
              <w:numPr>
                <w:ilvl w:val="0"/>
                <w:numId w:val="4"/>
              </w:numPr>
              <w:jc w:val="both"/>
              <w:rPr>
                <w:rFonts w:ascii="Montserrat" w:hAnsi="Montserrat"/>
              </w:rPr>
            </w:pPr>
            <w:r w:rsidRPr="001B29E2">
              <w:rPr>
                <w:rFonts w:ascii="Montserrat" w:hAnsi="Montserrat"/>
              </w:rPr>
              <w:t>Epidídimo</w:t>
            </w:r>
          </w:p>
        </w:tc>
      </w:tr>
    </w:tbl>
    <w:p w14:paraId="27CDFCC9" w14:textId="77777777" w:rsidR="00C62FFB" w:rsidRDefault="00C62FFB" w:rsidP="001B29E2">
      <w:pPr>
        <w:spacing w:after="0" w:line="240" w:lineRule="auto"/>
        <w:jc w:val="both"/>
        <w:rPr>
          <w:rFonts w:ascii="Montserrat" w:hAnsi="Montserrat"/>
        </w:rPr>
      </w:pPr>
    </w:p>
    <w:p w14:paraId="76F8B348" w14:textId="2C85E5CF" w:rsidR="007905DB" w:rsidRPr="001B29E2" w:rsidRDefault="00FC44B2" w:rsidP="001B29E2">
      <w:pPr>
        <w:spacing w:after="0" w:line="240" w:lineRule="auto"/>
        <w:jc w:val="both"/>
        <w:rPr>
          <w:rFonts w:ascii="Montserrat" w:hAnsi="Montserrat"/>
        </w:rPr>
      </w:pPr>
      <w:r w:rsidRPr="001B29E2">
        <w:rPr>
          <w:rFonts w:ascii="Montserrat" w:hAnsi="Montserrat"/>
        </w:rPr>
        <w:t xml:space="preserve">Ahora observa </w:t>
      </w:r>
      <w:r w:rsidR="007905DB" w:rsidRPr="001B29E2">
        <w:rPr>
          <w:rFonts w:ascii="Montserrat" w:hAnsi="Montserrat"/>
        </w:rPr>
        <w:t>el esquema frontal, para tener otra perspectiva de algunos de los órganos internos que integran el sistema sexual de los hombres.</w:t>
      </w:r>
    </w:p>
    <w:p w14:paraId="3E02CE96" w14:textId="77777777" w:rsidR="007905DB" w:rsidRPr="001B29E2" w:rsidRDefault="007905DB" w:rsidP="001B29E2">
      <w:pPr>
        <w:spacing w:after="0" w:line="240" w:lineRule="auto"/>
        <w:jc w:val="both"/>
        <w:rPr>
          <w:rFonts w:ascii="Montserrat" w:hAnsi="Montserrat"/>
        </w:rPr>
      </w:pPr>
    </w:p>
    <w:p w14:paraId="0CBC2D08" w14:textId="77777777" w:rsidR="007905DB" w:rsidRPr="001B29E2" w:rsidRDefault="00FC44B2" w:rsidP="00382D9D">
      <w:pPr>
        <w:spacing w:after="0" w:line="240" w:lineRule="auto"/>
        <w:jc w:val="center"/>
        <w:rPr>
          <w:rFonts w:ascii="Montserrat" w:hAnsi="Montserrat"/>
        </w:rPr>
      </w:pPr>
      <w:r>
        <w:rPr>
          <w:noProof/>
          <w:lang w:val="en-US"/>
        </w:rPr>
        <w:drawing>
          <wp:inline distT="0" distB="0" distL="0" distR="0" wp14:anchorId="7B832C6B" wp14:editId="796C986C">
            <wp:extent cx="3632208" cy="2331217"/>
            <wp:effectExtent l="0" t="0" r="6350" b="0"/>
            <wp:docPr id="740996652" name="Imagen 74099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2208" cy="2331217"/>
                    </a:xfrm>
                    <a:prstGeom prst="rect">
                      <a:avLst/>
                    </a:prstGeom>
                  </pic:spPr>
                </pic:pic>
              </a:graphicData>
            </a:graphic>
          </wp:inline>
        </w:drawing>
      </w:r>
    </w:p>
    <w:p w14:paraId="01246EAE" w14:textId="77777777" w:rsidR="00FC44B2" w:rsidRPr="001B29E2" w:rsidRDefault="00FC44B2" w:rsidP="001B29E2">
      <w:pPr>
        <w:spacing w:after="0" w:line="240" w:lineRule="auto"/>
        <w:jc w:val="both"/>
        <w:rPr>
          <w:rFonts w:ascii="Montserrat" w:hAnsi="Montserrat"/>
        </w:rPr>
      </w:pPr>
    </w:p>
    <w:p w14:paraId="6DB6BE8F" w14:textId="77777777" w:rsidR="007905DB" w:rsidRPr="001B29E2" w:rsidRDefault="00FC44B2" w:rsidP="001B29E2">
      <w:pPr>
        <w:spacing w:after="0" w:line="240" w:lineRule="auto"/>
        <w:jc w:val="both"/>
        <w:rPr>
          <w:rFonts w:ascii="Montserrat" w:hAnsi="Montserrat"/>
        </w:rPr>
      </w:pPr>
      <w:r w:rsidRPr="001B29E2">
        <w:rPr>
          <w:rFonts w:ascii="Montserrat" w:hAnsi="Montserrat"/>
        </w:rPr>
        <w:t>Como podrás</w:t>
      </w:r>
      <w:r w:rsidR="007905DB" w:rsidRPr="001B29E2">
        <w:rPr>
          <w:rFonts w:ascii="Montserrat" w:hAnsi="Montserrat"/>
        </w:rPr>
        <w:t xml:space="preserve"> ver, </w:t>
      </w:r>
      <w:r w:rsidRPr="001B29E2">
        <w:rPr>
          <w:rFonts w:ascii="Montserrat" w:hAnsi="Montserrat"/>
        </w:rPr>
        <w:t xml:space="preserve">en este esquema están </w:t>
      </w:r>
      <w:r w:rsidR="007905DB" w:rsidRPr="001B29E2">
        <w:rPr>
          <w:rFonts w:ascii="Montserrat" w:hAnsi="Montserrat"/>
        </w:rPr>
        <w:t>ubicada</w:t>
      </w:r>
      <w:r w:rsidR="00B9799E">
        <w:rPr>
          <w:rFonts w:ascii="Montserrat" w:hAnsi="Montserrat"/>
        </w:rPr>
        <w:t xml:space="preserve">s: </w:t>
      </w:r>
      <w:r w:rsidR="007905DB" w:rsidRPr="001B29E2">
        <w:rPr>
          <w:rFonts w:ascii="Montserrat" w:hAnsi="Montserrat"/>
        </w:rPr>
        <w:t>la vejiga, las dos vesículas seminales, la próstata y los testículos.</w:t>
      </w:r>
    </w:p>
    <w:p w14:paraId="16B95A61" w14:textId="77777777" w:rsidR="007905DB" w:rsidRPr="001B29E2" w:rsidRDefault="007905DB" w:rsidP="001B29E2">
      <w:pPr>
        <w:spacing w:after="0" w:line="240" w:lineRule="auto"/>
        <w:jc w:val="both"/>
        <w:rPr>
          <w:rFonts w:ascii="Montserrat" w:hAnsi="Montserrat"/>
        </w:rPr>
      </w:pPr>
    </w:p>
    <w:p w14:paraId="5FCD05F1" w14:textId="77777777" w:rsidR="007905DB" w:rsidRPr="001B29E2" w:rsidRDefault="007905DB" w:rsidP="001B29E2">
      <w:pPr>
        <w:spacing w:after="0" w:line="240" w:lineRule="auto"/>
        <w:jc w:val="both"/>
        <w:rPr>
          <w:rFonts w:ascii="Montserrat" w:hAnsi="Montserrat"/>
        </w:rPr>
      </w:pPr>
      <w:r w:rsidRPr="001B29E2">
        <w:rPr>
          <w:rFonts w:ascii="Montserrat" w:hAnsi="Montserrat"/>
        </w:rPr>
        <w:t>Es precisamente en los testículos donde se producen las células sexuales o espermatozoides. Y todo inicia por la acción de una hormona: la testosterona.</w:t>
      </w:r>
    </w:p>
    <w:p w14:paraId="5769CC0F" w14:textId="77777777" w:rsidR="007905DB" w:rsidRPr="001B29E2" w:rsidRDefault="007905DB" w:rsidP="001B29E2">
      <w:pPr>
        <w:spacing w:after="0" w:line="240" w:lineRule="auto"/>
        <w:jc w:val="both"/>
        <w:rPr>
          <w:rFonts w:ascii="Montserrat" w:hAnsi="Montserrat"/>
        </w:rPr>
      </w:pPr>
    </w:p>
    <w:p w14:paraId="10C64FAB" w14:textId="77777777" w:rsidR="007905DB" w:rsidRPr="001B29E2" w:rsidRDefault="00FC44B2" w:rsidP="001B29E2">
      <w:pPr>
        <w:spacing w:after="0" w:line="240" w:lineRule="auto"/>
        <w:jc w:val="both"/>
        <w:rPr>
          <w:rFonts w:ascii="Montserrat" w:hAnsi="Montserrat"/>
        </w:rPr>
      </w:pPr>
      <w:r w:rsidRPr="001B29E2">
        <w:rPr>
          <w:rFonts w:ascii="Montserrat" w:hAnsi="Montserrat"/>
        </w:rPr>
        <w:t>L</w:t>
      </w:r>
      <w:r w:rsidR="007905DB" w:rsidRPr="001B29E2">
        <w:rPr>
          <w:rFonts w:ascii="Montserrat" w:hAnsi="Montserrat"/>
        </w:rPr>
        <w:t>os órganos externos son</w:t>
      </w:r>
      <w:r w:rsidRPr="001B29E2">
        <w:rPr>
          <w:rFonts w:ascii="Montserrat" w:hAnsi="Montserrat"/>
        </w:rPr>
        <w:t>:</w:t>
      </w:r>
      <w:r w:rsidR="007905DB" w:rsidRPr="001B29E2">
        <w:rPr>
          <w:rFonts w:ascii="Montserrat" w:hAnsi="Montserrat"/>
        </w:rPr>
        <w:t xml:space="preserve"> el escroto que es un saco que envuelve a los testículos</w:t>
      </w:r>
      <w:r w:rsidRPr="001B29E2">
        <w:rPr>
          <w:rFonts w:ascii="Montserrat" w:hAnsi="Montserrat"/>
        </w:rPr>
        <w:t xml:space="preserve"> y</w:t>
      </w:r>
      <w:r w:rsidR="007905DB" w:rsidRPr="001B29E2">
        <w:rPr>
          <w:rFonts w:ascii="Montserrat" w:hAnsi="Montserrat"/>
        </w:rPr>
        <w:t xml:space="preserve"> el pene</w:t>
      </w:r>
      <w:r w:rsidRPr="001B29E2">
        <w:rPr>
          <w:rFonts w:ascii="Montserrat" w:hAnsi="Montserrat"/>
        </w:rPr>
        <w:t>. E</w:t>
      </w:r>
      <w:r w:rsidR="007905DB" w:rsidRPr="001B29E2">
        <w:rPr>
          <w:rFonts w:ascii="Montserrat" w:hAnsi="Montserrat"/>
        </w:rPr>
        <w:t>l resto son órganos internos.</w:t>
      </w:r>
    </w:p>
    <w:p w14:paraId="2BD39F7E" w14:textId="77777777" w:rsidR="007905DB" w:rsidRPr="001B29E2" w:rsidRDefault="007905DB" w:rsidP="001B29E2">
      <w:pPr>
        <w:spacing w:after="0" w:line="240" w:lineRule="auto"/>
        <w:jc w:val="both"/>
        <w:rPr>
          <w:rFonts w:ascii="Montserrat" w:hAnsi="Montserrat"/>
        </w:rPr>
      </w:pPr>
    </w:p>
    <w:p w14:paraId="02E5A1A9" w14:textId="77777777" w:rsidR="007905DB" w:rsidRPr="001B29E2" w:rsidRDefault="006B3E9B" w:rsidP="001B29E2">
      <w:pPr>
        <w:spacing w:after="0" w:line="240" w:lineRule="auto"/>
        <w:jc w:val="both"/>
        <w:rPr>
          <w:rFonts w:ascii="Montserrat" w:hAnsi="Montserrat"/>
        </w:rPr>
      </w:pPr>
      <w:r w:rsidRPr="00B53AE0">
        <w:rPr>
          <w:rFonts w:ascii="Montserrat" w:hAnsi="Montserrat"/>
          <w:b/>
          <w:bCs/>
          <w:i/>
          <w:iCs/>
          <w:smallCaps/>
        </w:rPr>
        <w:t>L</w:t>
      </w:r>
      <w:r w:rsidR="007905DB" w:rsidRPr="00B53AE0">
        <w:rPr>
          <w:rFonts w:ascii="Montserrat" w:hAnsi="Montserrat"/>
          <w:b/>
          <w:bCs/>
          <w:i/>
          <w:iCs/>
          <w:smallCaps/>
        </w:rPr>
        <w:t>os testículos</w:t>
      </w:r>
      <w:r w:rsidR="007905DB" w:rsidRPr="00B53AE0">
        <w:rPr>
          <w:rFonts w:ascii="Montserrat" w:hAnsi="Montserrat"/>
          <w:b/>
          <w:bCs/>
          <w:i/>
          <w:iCs/>
        </w:rPr>
        <w:t>:</w:t>
      </w:r>
      <w:r w:rsidR="007905DB" w:rsidRPr="001B29E2">
        <w:rPr>
          <w:rFonts w:ascii="Montserrat" w:hAnsi="Montserrat"/>
        </w:rPr>
        <w:t xml:space="preserve"> son las gónadas masculinas y se puede decir que son los órganos glandulares que cumplen funciones muy importantes en el aparato reproductor del hombre, ya que dentro de ellos se producen los espermatozoides y se sintetiza la testosterona. </w:t>
      </w:r>
    </w:p>
    <w:p w14:paraId="3E7772C9" w14:textId="77777777" w:rsidR="000B3728" w:rsidRPr="001B29E2" w:rsidRDefault="000B3728" w:rsidP="001B29E2">
      <w:pPr>
        <w:spacing w:after="0" w:line="240" w:lineRule="auto"/>
        <w:jc w:val="both"/>
        <w:rPr>
          <w:rFonts w:ascii="Montserrat" w:hAnsi="Montserrat"/>
        </w:rPr>
      </w:pPr>
    </w:p>
    <w:p w14:paraId="077B712D" w14:textId="609643D9" w:rsidR="000B3728" w:rsidRPr="001B29E2" w:rsidRDefault="007905DB" w:rsidP="001B29E2">
      <w:pPr>
        <w:spacing w:after="0" w:line="240" w:lineRule="auto"/>
        <w:jc w:val="both"/>
        <w:rPr>
          <w:rFonts w:ascii="Montserrat" w:hAnsi="Montserrat"/>
        </w:rPr>
      </w:pPr>
      <w:r w:rsidRPr="00B53AE0">
        <w:rPr>
          <w:rFonts w:ascii="Montserrat" w:hAnsi="Montserrat"/>
          <w:b/>
          <w:bCs/>
          <w:i/>
          <w:iCs/>
          <w:smallCaps/>
        </w:rPr>
        <w:t>El epidídimo</w:t>
      </w:r>
      <w:r w:rsidR="000B3728" w:rsidRPr="00B53AE0">
        <w:rPr>
          <w:rFonts w:ascii="Montserrat" w:hAnsi="Montserrat"/>
          <w:b/>
          <w:bCs/>
          <w:i/>
          <w:iCs/>
        </w:rPr>
        <w:t>:</w:t>
      </w:r>
      <w:r w:rsidR="000B3728" w:rsidRPr="001B29E2">
        <w:rPr>
          <w:rFonts w:ascii="Montserrat" w:hAnsi="Montserrat"/>
        </w:rPr>
        <w:t xml:space="preserve"> E</w:t>
      </w:r>
      <w:r w:rsidRPr="001B29E2">
        <w:rPr>
          <w:rFonts w:ascii="Montserrat" w:hAnsi="Montserrat"/>
        </w:rPr>
        <w:t xml:space="preserve">s un órgano que se localiza en el borde posterior del testículo, donde maduran y se almacenan los espermatozoides, tiene como </w:t>
      </w:r>
      <w:r w:rsidR="00B53AE0" w:rsidRPr="001B29E2">
        <w:rPr>
          <w:rFonts w:ascii="Montserrat" w:hAnsi="Montserrat"/>
        </w:rPr>
        <w:t>funció</w:t>
      </w:r>
      <w:r w:rsidR="00B53AE0">
        <w:rPr>
          <w:rFonts w:ascii="Montserrat" w:hAnsi="Montserrat"/>
        </w:rPr>
        <w:t>n</w:t>
      </w:r>
      <w:r w:rsidRPr="001B29E2">
        <w:rPr>
          <w:rFonts w:ascii="Montserrat" w:hAnsi="Montserrat"/>
        </w:rPr>
        <w:t>, almacenar, transportar y madurar a los espermatozoides.</w:t>
      </w:r>
      <w:r w:rsidR="000B3728" w:rsidRPr="001B29E2">
        <w:rPr>
          <w:rFonts w:ascii="Montserrat" w:hAnsi="Montserrat"/>
        </w:rPr>
        <w:t xml:space="preserve"> </w:t>
      </w:r>
      <w:r w:rsidRPr="001B29E2">
        <w:rPr>
          <w:rFonts w:ascii="Montserrat" w:hAnsi="Montserrat"/>
        </w:rPr>
        <w:t>Se encuentran dentro del escroto</w:t>
      </w:r>
      <w:r w:rsidR="000B3728" w:rsidRPr="001B29E2">
        <w:rPr>
          <w:rFonts w:ascii="Montserrat" w:hAnsi="Montserrat"/>
        </w:rPr>
        <w:t>.</w:t>
      </w:r>
    </w:p>
    <w:p w14:paraId="25B181E6" w14:textId="77777777" w:rsidR="000B3728" w:rsidRPr="001B29E2" w:rsidRDefault="000B3728" w:rsidP="001B29E2">
      <w:pPr>
        <w:spacing w:after="0" w:line="240" w:lineRule="auto"/>
        <w:jc w:val="both"/>
        <w:rPr>
          <w:rFonts w:ascii="Montserrat" w:hAnsi="Montserrat"/>
        </w:rPr>
      </w:pPr>
    </w:p>
    <w:p w14:paraId="25D11106" w14:textId="77777777" w:rsidR="007905DB" w:rsidRPr="001B29E2" w:rsidRDefault="000B3728" w:rsidP="001B29E2">
      <w:pPr>
        <w:spacing w:after="0" w:line="240" w:lineRule="auto"/>
        <w:jc w:val="both"/>
        <w:rPr>
          <w:rFonts w:ascii="Montserrat" w:hAnsi="Montserrat"/>
        </w:rPr>
      </w:pPr>
      <w:r w:rsidRPr="00B53AE0">
        <w:rPr>
          <w:rFonts w:ascii="Montserrat" w:hAnsi="Montserrat"/>
          <w:b/>
          <w:bCs/>
          <w:i/>
          <w:iCs/>
          <w:smallCaps/>
        </w:rPr>
        <w:t>E</w:t>
      </w:r>
      <w:r w:rsidR="007905DB" w:rsidRPr="00B53AE0">
        <w:rPr>
          <w:rFonts w:ascii="Montserrat" w:hAnsi="Montserrat"/>
          <w:b/>
          <w:bCs/>
          <w:i/>
          <w:iCs/>
          <w:smallCaps/>
        </w:rPr>
        <w:t>l escroto</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s un conjunto de envolturas que cubren a los testículos.</w:t>
      </w:r>
    </w:p>
    <w:p w14:paraId="6086DD0F" w14:textId="77777777" w:rsidR="007905DB" w:rsidRPr="001B29E2" w:rsidRDefault="007905DB" w:rsidP="001B29E2">
      <w:pPr>
        <w:spacing w:after="0" w:line="240" w:lineRule="auto"/>
        <w:jc w:val="both"/>
        <w:rPr>
          <w:rFonts w:ascii="Montserrat" w:hAnsi="Montserrat"/>
        </w:rPr>
      </w:pPr>
    </w:p>
    <w:p w14:paraId="30DB6609" w14:textId="77777777" w:rsidR="000B3728" w:rsidRPr="001B29E2" w:rsidRDefault="000B3728" w:rsidP="00382D9D">
      <w:pPr>
        <w:spacing w:after="0" w:line="240" w:lineRule="auto"/>
        <w:jc w:val="center"/>
        <w:rPr>
          <w:rFonts w:ascii="Montserrat" w:hAnsi="Montserrat"/>
        </w:rPr>
      </w:pPr>
      <w:r>
        <w:rPr>
          <w:noProof/>
          <w:lang w:val="en-US"/>
        </w:rPr>
        <w:drawing>
          <wp:inline distT="0" distB="0" distL="0" distR="0" wp14:anchorId="688E25AE" wp14:editId="19839B3F">
            <wp:extent cx="4905184" cy="1758462"/>
            <wp:effectExtent l="0" t="0" r="0" b="0"/>
            <wp:docPr id="740996662" name="Imagen 74099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62"/>
                    <pic:cNvPicPr/>
                  </pic:nvPicPr>
                  <pic:blipFill>
                    <a:blip r:embed="rId17">
                      <a:extLst>
                        <a:ext uri="{28A0092B-C50C-407E-A947-70E740481C1C}">
                          <a14:useLocalDpi xmlns:a14="http://schemas.microsoft.com/office/drawing/2010/main" val="0"/>
                        </a:ext>
                      </a:extLst>
                    </a:blip>
                    <a:stretch>
                      <a:fillRect/>
                    </a:stretch>
                  </pic:blipFill>
                  <pic:spPr>
                    <a:xfrm>
                      <a:off x="0" y="0"/>
                      <a:ext cx="4905184" cy="1758462"/>
                    </a:xfrm>
                    <a:prstGeom prst="rect">
                      <a:avLst/>
                    </a:prstGeom>
                  </pic:spPr>
                </pic:pic>
              </a:graphicData>
            </a:graphic>
          </wp:inline>
        </w:drawing>
      </w:r>
    </w:p>
    <w:p w14:paraId="6BE63C16" w14:textId="77777777" w:rsidR="000B3728" w:rsidRPr="001B29E2" w:rsidRDefault="000B3728" w:rsidP="001B29E2">
      <w:pPr>
        <w:spacing w:after="0" w:line="240" w:lineRule="auto"/>
        <w:jc w:val="both"/>
        <w:rPr>
          <w:rFonts w:ascii="Montserrat" w:hAnsi="Montserrat"/>
        </w:rPr>
      </w:pPr>
    </w:p>
    <w:p w14:paraId="7A9C0981" w14:textId="77777777" w:rsidR="007905DB" w:rsidRPr="001B29E2" w:rsidRDefault="007905DB" w:rsidP="001B29E2">
      <w:pPr>
        <w:spacing w:after="0" w:line="240" w:lineRule="auto"/>
        <w:jc w:val="both"/>
        <w:rPr>
          <w:rFonts w:ascii="Montserrat" w:hAnsi="Montserrat"/>
        </w:rPr>
      </w:pPr>
      <w:r w:rsidRPr="001B29E2">
        <w:rPr>
          <w:rFonts w:ascii="Montserrat" w:hAnsi="Montserrat"/>
        </w:rPr>
        <w:t>El escroto, además de ser la piel que cubre a los testículos, también cuenta con un músculo que, al relajarse y contraerse, permite a los testículos ascender o descender para regular su temperatura.</w:t>
      </w:r>
    </w:p>
    <w:p w14:paraId="4F25A142" w14:textId="77777777" w:rsidR="007905DB" w:rsidRPr="001B29E2" w:rsidRDefault="007905DB" w:rsidP="001B29E2">
      <w:pPr>
        <w:spacing w:after="0" w:line="240" w:lineRule="auto"/>
        <w:jc w:val="both"/>
        <w:rPr>
          <w:rFonts w:ascii="Montserrat" w:hAnsi="Montserrat"/>
        </w:rPr>
      </w:pPr>
    </w:p>
    <w:p w14:paraId="71A84381" w14:textId="77777777" w:rsidR="007905DB" w:rsidRPr="001B29E2" w:rsidRDefault="007905DB" w:rsidP="001B29E2">
      <w:pPr>
        <w:spacing w:after="0" w:line="240" w:lineRule="auto"/>
        <w:jc w:val="both"/>
        <w:rPr>
          <w:rFonts w:ascii="Montserrat" w:hAnsi="Montserrat"/>
        </w:rPr>
      </w:pPr>
      <w:r w:rsidRPr="001B29E2">
        <w:rPr>
          <w:rFonts w:ascii="Montserrat" w:hAnsi="Montserrat"/>
        </w:rPr>
        <w:t>Es por eso que, cuando hace calor los testículos descienden para mantenerse frescos, y cuando hace frío, ascienden para aumentar su temperatura.</w:t>
      </w:r>
    </w:p>
    <w:p w14:paraId="5F32A698" w14:textId="77777777" w:rsidR="007905DB" w:rsidRPr="001B29E2" w:rsidRDefault="007905DB" w:rsidP="001B29E2">
      <w:pPr>
        <w:spacing w:after="0" w:line="240" w:lineRule="auto"/>
        <w:jc w:val="both"/>
        <w:rPr>
          <w:rFonts w:ascii="Montserrat" w:hAnsi="Montserrat"/>
        </w:rPr>
      </w:pPr>
    </w:p>
    <w:p w14:paraId="352E0370"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Conducto deferente</w:t>
      </w:r>
      <w:r w:rsidRPr="00B53AE0">
        <w:rPr>
          <w:rFonts w:ascii="Montserrat" w:hAnsi="Montserrat"/>
          <w:b/>
          <w:bCs/>
          <w:i/>
          <w:iCs/>
        </w:rPr>
        <w:t>:</w:t>
      </w:r>
      <w:r w:rsidRPr="001B29E2">
        <w:rPr>
          <w:rFonts w:ascii="Montserrat" w:hAnsi="Montserrat"/>
        </w:rPr>
        <w:t xml:space="preserve"> C</w:t>
      </w:r>
      <w:r w:rsidR="007905DB" w:rsidRPr="001B29E2">
        <w:rPr>
          <w:rFonts w:ascii="Montserrat" w:hAnsi="Montserrat"/>
        </w:rPr>
        <w:t xml:space="preserve">ada testículo está conectado con un conducto deferente. Estos conductos son un par de tubos musculares, su función es llevar a los espermatozoides maduros hasta los conductos eyaculadores en un líquido que les sirve de transporte llamado </w:t>
      </w:r>
      <w:r w:rsidR="007905DB" w:rsidRPr="001B29E2">
        <w:rPr>
          <w:rFonts w:ascii="Montserrat" w:hAnsi="Montserrat"/>
          <w:smallCaps/>
        </w:rPr>
        <w:t>semen</w:t>
      </w:r>
      <w:r w:rsidR="007905DB" w:rsidRPr="001B29E2">
        <w:rPr>
          <w:rFonts w:ascii="Montserrat" w:hAnsi="Montserrat"/>
        </w:rPr>
        <w:t>. El semen se forma con los espermatozoides y las secreciones provenientes de las vesículas seminales y la próstata, y es expulsado a través del pene durante la eyaculación.</w:t>
      </w:r>
    </w:p>
    <w:p w14:paraId="4146C0F2" w14:textId="77777777" w:rsidR="0061331D" w:rsidRPr="001B29E2" w:rsidRDefault="0061331D" w:rsidP="001B29E2">
      <w:pPr>
        <w:spacing w:after="0" w:line="240" w:lineRule="auto"/>
        <w:jc w:val="both"/>
        <w:rPr>
          <w:rFonts w:ascii="Montserrat" w:hAnsi="Montserrat"/>
        </w:rPr>
      </w:pPr>
    </w:p>
    <w:p w14:paraId="5264D4E9"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Próstata</w:t>
      </w:r>
      <w:r w:rsidRPr="00B53AE0">
        <w:rPr>
          <w:rFonts w:ascii="Montserrat" w:hAnsi="Montserrat"/>
          <w:b/>
          <w:bCs/>
          <w:i/>
          <w:iCs/>
        </w:rPr>
        <w:t>:</w:t>
      </w:r>
      <w:r w:rsidRPr="001B29E2">
        <w:rPr>
          <w:rFonts w:ascii="Montserrat" w:hAnsi="Montserrat"/>
        </w:rPr>
        <w:t xml:space="preserve"> </w:t>
      </w:r>
      <w:r w:rsidR="00B9799E">
        <w:rPr>
          <w:rFonts w:ascii="Montserrat" w:hAnsi="Montserrat"/>
        </w:rPr>
        <w:t>E</w:t>
      </w:r>
      <w:r w:rsidR="007905DB" w:rsidRPr="001B29E2">
        <w:rPr>
          <w:rFonts w:ascii="Montserrat" w:hAnsi="Montserrat"/>
        </w:rPr>
        <w:t>s una glándula exclusiva de los hombres, tiene forma de castaña y rodea la primera parte de la uretra (que es el conducto que recorre el pene). La próstata está formada por células que producen parte del líquido seminal que protege y nutre a los espermatozoides.</w:t>
      </w:r>
    </w:p>
    <w:p w14:paraId="0148D60D" w14:textId="77777777" w:rsidR="007905DB" w:rsidRPr="001B29E2" w:rsidRDefault="007905DB" w:rsidP="001B29E2">
      <w:pPr>
        <w:spacing w:after="0" w:line="240" w:lineRule="auto"/>
        <w:jc w:val="both"/>
        <w:rPr>
          <w:rFonts w:ascii="Montserrat" w:hAnsi="Montserrat"/>
        </w:rPr>
      </w:pPr>
    </w:p>
    <w:p w14:paraId="6248574F"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Vesículas seminales</w:t>
      </w:r>
      <w:r w:rsidRPr="00B53AE0">
        <w:rPr>
          <w:rFonts w:ascii="Montserrat" w:hAnsi="Montserrat"/>
          <w:b/>
          <w:bCs/>
          <w:i/>
          <w:iCs/>
        </w:rPr>
        <w:t>:</w:t>
      </w:r>
      <w:r w:rsidRPr="001B29E2">
        <w:rPr>
          <w:rFonts w:ascii="Montserrat" w:hAnsi="Montserrat"/>
        </w:rPr>
        <w:t xml:space="preserve"> S</w:t>
      </w:r>
      <w:r w:rsidR="007905DB" w:rsidRPr="001B29E2">
        <w:rPr>
          <w:rFonts w:ascii="Montserrat" w:hAnsi="Montserrat"/>
        </w:rPr>
        <w:t>on dos reservorios membranosos que producen la mayor parte del líquido seminal, principalmente sustancias que nutren a los espermat</w:t>
      </w:r>
      <w:r w:rsidR="00B9799E">
        <w:rPr>
          <w:rFonts w:ascii="Montserrat" w:hAnsi="Montserrat"/>
        </w:rPr>
        <w:t>ozoides antes de su paso por el</w:t>
      </w:r>
      <w:r w:rsidR="003D175D">
        <w:rPr>
          <w:rFonts w:ascii="Montserrat" w:hAnsi="Montserrat"/>
        </w:rPr>
        <w:t xml:space="preserve"> conducto deferente.</w:t>
      </w:r>
    </w:p>
    <w:p w14:paraId="0C4A6073" w14:textId="77777777" w:rsidR="007905DB" w:rsidRPr="001B29E2" w:rsidRDefault="007905DB" w:rsidP="001B29E2">
      <w:pPr>
        <w:spacing w:after="0" w:line="240" w:lineRule="auto"/>
        <w:jc w:val="both"/>
        <w:rPr>
          <w:rFonts w:ascii="Montserrat" w:hAnsi="Montserrat"/>
        </w:rPr>
      </w:pPr>
    </w:p>
    <w:p w14:paraId="1C62C630"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V</w:t>
      </w:r>
      <w:r w:rsidR="007905DB" w:rsidRPr="00B53AE0">
        <w:rPr>
          <w:rFonts w:ascii="Montserrat" w:hAnsi="Montserrat"/>
          <w:b/>
          <w:bCs/>
          <w:i/>
          <w:iCs/>
          <w:smallCaps/>
        </w:rPr>
        <w:t>ejiga</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 xml:space="preserve">s como un globo ubicado en la parte inferior del abdomen, cerca de la pelvis y en ella, tanto en los hombres como en las mujeres, se acumula la orina procedente de los riñones hasta que se elimina del cuerpo. </w:t>
      </w:r>
      <w:r w:rsidRPr="001B29E2">
        <w:rPr>
          <w:rFonts w:ascii="Montserrat" w:hAnsi="Montserrat"/>
        </w:rPr>
        <w:t>Forma parte del sistema excretor. E</w:t>
      </w:r>
      <w:r w:rsidR="007905DB" w:rsidRPr="001B29E2">
        <w:rPr>
          <w:rFonts w:ascii="Montserrat" w:hAnsi="Montserrat"/>
        </w:rPr>
        <w:t xml:space="preserve">n el caso de los hombres la orina y el semen se </w:t>
      </w:r>
      <w:r w:rsidRPr="001B29E2">
        <w:rPr>
          <w:rFonts w:ascii="Montserrat" w:hAnsi="Montserrat"/>
        </w:rPr>
        <w:t>expulsa</w:t>
      </w:r>
      <w:r w:rsidR="007905DB" w:rsidRPr="001B29E2">
        <w:rPr>
          <w:rFonts w:ascii="Montserrat" w:hAnsi="Montserrat"/>
        </w:rPr>
        <w:t xml:space="preserve"> del cuerpo por un mismo conducto a través del pene.</w:t>
      </w:r>
    </w:p>
    <w:p w14:paraId="1459F1F0" w14:textId="77777777" w:rsidR="007905DB" w:rsidRPr="001B29E2" w:rsidRDefault="007905DB" w:rsidP="001B29E2">
      <w:pPr>
        <w:spacing w:after="0" w:line="240" w:lineRule="auto"/>
        <w:jc w:val="both"/>
        <w:rPr>
          <w:rFonts w:ascii="Montserrat" w:hAnsi="Montserrat"/>
        </w:rPr>
      </w:pPr>
    </w:p>
    <w:p w14:paraId="59A33723"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Uretra</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s el conducto por el que pasa la orina desde la vejiga hasta el exterior del cuerpo durante la micción o expulsión de orina, también por donde pasa el semen desde las vesículas seminales, pasando por la próstata y por el pene hasta el exterior.</w:t>
      </w:r>
    </w:p>
    <w:p w14:paraId="65872755" w14:textId="77777777" w:rsidR="0061331D" w:rsidRPr="001B29E2" w:rsidRDefault="0061331D" w:rsidP="001B29E2">
      <w:pPr>
        <w:spacing w:after="0" w:line="240" w:lineRule="auto"/>
        <w:jc w:val="both"/>
        <w:rPr>
          <w:rFonts w:ascii="Montserrat" w:hAnsi="Montserrat"/>
        </w:rPr>
      </w:pPr>
    </w:p>
    <w:p w14:paraId="0CFCDE1F" w14:textId="7FB5B36B" w:rsidR="007905DB" w:rsidRDefault="0061331D" w:rsidP="001B29E2">
      <w:pPr>
        <w:spacing w:after="0" w:line="240" w:lineRule="auto"/>
        <w:jc w:val="both"/>
        <w:rPr>
          <w:rFonts w:ascii="Montserrat" w:hAnsi="Montserrat"/>
        </w:rPr>
      </w:pPr>
      <w:r w:rsidRPr="001B29E2">
        <w:rPr>
          <w:rFonts w:ascii="Montserrat" w:hAnsi="Montserrat"/>
        </w:rPr>
        <w:t>T</w:t>
      </w:r>
      <w:r w:rsidR="007905DB" w:rsidRPr="001B29E2">
        <w:rPr>
          <w:rFonts w:ascii="Montserrat" w:hAnsi="Montserrat"/>
        </w:rPr>
        <w:t xml:space="preserve">odos los órganos están conectados y realizan funciones específicas para que </w:t>
      </w:r>
      <w:r w:rsidRPr="001B29E2">
        <w:rPr>
          <w:rFonts w:ascii="Montserrat" w:hAnsi="Montserrat"/>
        </w:rPr>
        <w:t xml:space="preserve">el </w:t>
      </w:r>
      <w:r w:rsidR="007905DB" w:rsidRPr="001B29E2">
        <w:rPr>
          <w:rFonts w:ascii="Montserrat" w:hAnsi="Montserrat"/>
        </w:rPr>
        <w:t>aparato sexual funcione correctamente.</w:t>
      </w:r>
    </w:p>
    <w:p w14:paraId="78B11D08" w14:textId="77777777" w:rsidR="00B53AE0" w:rsidRPr="001B29E2" w:rsidRDefault="00B53AE0" w:rsidP="001B29E2">
      <w:pPr>
        <w:spacing w:after="0" w:line="240" w:lineRule="auto"/>
        <w:jc w:val="both"/>
        <w:rPr>
          <w:rFonts w:ascii="Montserrat" w:hAnsi="Montserrat"/>
        </w:rPr>
      </w:pPr>
    </w:p>
    <w:p w14:paraId="5BE1F080"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P</w:t>
      </w:r>
      <w:r w:rsidR="007905DB" w:rsidRPr="00B53AE0">
        <w:rPr>
          <w:rFonts w:ascii="Montserrat" w:hAnsi="Montserrat"/>
          <w:b/>
          <w:bCs/>
          <w:i/>
          <w:iCs/>
          <w:smallCaps/>
        </w:rPr>
        <w:t>ene</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s un órgano muscular, esponjoso, con muchos vasos sanguíneos, sus funciones son transportar e introducir los espermatozoides al interior de la vagina, y también tiene la función de eliminar la orina.</w:t>
      </w:r>
    </w:p>
    <w:p w14:paraId="05D442E8" w14:textId="77777777" w:rsidR="007905DB" w:rsidRPr="001B29E2" w:rsidRDefault="007905DB" w:rsidP="001B29E2">
      <w:pPr>
        <w:spacing w:after="0" w:line="240" w:lineRule="auto"/>
        <w:jc w:val="both"/>
        <w:rPr>
          <w:rFonts w:ascii="Montserrat" w:hAnsi="Montserrat"/>
        </w:rPr>
      </w:pPr>
    </w:p>
    <w:p w14:paraId="3B17810B" w14:textId="77777777" w:rsidR="007905DB" w:rsidRPr="001B29E2" w:rsidRDefault="005917A4" w:rsidP="001B29E2">
      <w:pPr>
        <w:spacing w:after="0" w:line="240" w:lineRule="auto"/>
        <w:jc w:val="both"/>
        <w:rPr>
          <w:rFonts w:ascii="Montserrat" w:hAnsi="Montserrat"/>
        </w:rPr>
      </w:pPr>
      <w:r w:rsidRPr="001B29E2">
        <w:rPr>
          <w:rFonts w:ascii="Montserrat" w:hAnsi="Montserrat"/>
        </w:rPr>
        <w:t xml:space="preserve">En forma muy general, has conocido </w:t>
      </w:r>
      <w:r w:rsidR="007905DB" w:rsidRPr="001B29E2">
        <w:rPr>
          <w:rFonts w:ascii="Montserrat" w:hAnsi="Montserrat"/>
        </w:rPr>
        <w:t>la estructura del apa</w:t>
      </w:r>
      <w:r w:rsidRPr="001B29E2">
        <w:rPr>
          <w:rFonts w:ascii="Montserrat" w:hAnsi="Montserrat"/>
        </w:rPr>
        <w:t>rato sexual del hombre; conoci</w:t>
      </w:r>
      <w:r w:rsidR="007905DB" w:rsidRPr="001B29E2">
        <w:rPr>
          <w:rFonts w:ascii="Montserrat" w:hAnsi="Montserrat"/>
        </w:rPr>
        <w:t>s</w:t>
      </w:r>
      <w:r w:rsidRPr="001B29E2">
        <w:rPr>
          <w:rFonts w:ascii="Montserrat" w:hAnsi="Montserrat"/>
        </w:rPr>
        <w:t>te</w:t>
      </w:r>
      <w:r w:rsidR="007905DB" w:rsidRPr="001B29E2">
        <w:rPr>
          <w:rFonts w:ascii="Montserrat" w:hAnsi="Montserrat"/>
        </w:rPr>
        <w:t xml:space="preserve"> los órganos internos y su relación con los externos, así como la producción de espermatozoides.</w:t>
      </w:r>
    </w:p>
    <w:p w14:paraId="141379E4" w14:textId="77777777" w:rsidR="0066773A" w:rsidRPr="001B29E2" w:rsidRDefault="0066773A" w:rsidP="001B29E2">
      <w:pPr>
        <w:spacing w:after="0" w:line="240" w:lineRule="auto"/>
        <w:jc w:val="both"/>
        <w:rPr>
          <w:rFonts w:ascii="Montserrat" w:hAnsi="Montserrat"/>
        </w:rPr>
      </w:pPr>
    </w:p>
    <w:p w14:paraId="4A37EDC1" w14:textId="77777777" w:rsidR="0066773A" w:rsidRPr="001B29E2" w:rsidRDefault="005917A4" w:rsidP="001B29E2">
      <w:pPr>
        <w:spacing w:after="0" w:line="240" w:lineRule="auto"/>
        <w:jc w:val="both"/>
        <w:rPr>
          <w:rFonts w:ascii="Montserrat" w:hAnsi="Montserrat"/>
        </w:rPr>
      </w:pPr>
      <w:r w:rsidRPr="001B29E2">
        <w:rPr>
          <w:rFonts w:ascii="Montserrat" w:hAnsi="Montserrat"/>
        </w:rPr>
        <w:lastRenderedPageBreak/>
        <w:t>Platica con tu familia lo que aprendiste, seguro les parecerá interesante y podrán decirte algo más.</w:t>
      </w:r>
    </w:p>
    <w:p w14:paraId="0EF40E86" w14:textId="77777777" w:rsidR="005917A4" w:rsidRPr="003C2DEA" w:rsidRDefault="005917A4" w:rsidP="001B29E2">
      <w:pPr>
        <w:spacing w:after="0" w:line="240" w:lineRule="auto"/>
        <w:jc w:val="both"/>
        <w:rPr>
          <w:rFonts w:ascii="Montserrat" w:hAnsi="Montserrat"/>
        </w:rPr>
      </w:pPr>
    </w:p>
    <w:p w14:paraId="40B39BA6" w14:textId="77777777" w:rsidR="003C2DEA" w:rsidRPr="003C2DEA" w:rsidRDefault="003C2DEA" w:rsidP="003C2DEA">
      <w:pPr>
        <w:spacing w:after="0" w:line="240" w:lineRule="auto"/>
        <w:jc w:val="both"/>
        <w:rPr>
          <w:rFonts w:ascii="Montserrat" w:hAnsi="Montserrat"/>
        </w:rPr>
      </w:pPr>
    </w:p>
    <w:p w14:paraId="43DDE3B3" w14:textId="04475C7B" w:rsidR="007E54FC" w:rsidRPr="00382D9D" w:rsidRDefault="007E54FC" w:rsidP="00382D9D">
      <w:pPr>
        <w:spacing w:after="0" w:line="240" w:lineRule="auto"/>
        <w:jc w:val="center"/>
        <w:rPr>
          <w:rFonts w:ascii="Montserrat" w:hAnsi="Montserrat"/>
          <w:b/>
          <w:sz w:val="24"/>
          <w:szCs w:val="24"/>
        </w:rPr>
      </w:pPr>
      <w:r w:rsidRPr="00382D9D">
        <w:rPr>
          <w:rFonts w:ascii="Montserrat" w:hAnsi="Montserrat"/>
          <w:b/>
          <w:sz w:val="24"/>
          <w:szCs w:val="24"/>
        </w:rPr>
        <w:t>¡Buen trabajo!</w:t>
      </w:r>
    </w:p>
    <w:p w14:paraId="32752CA2" w14:textId="77777777" w:rsidR="007E54FC" w:rsidRPr="00382D9D" w:rsidRDefault="007E54FC" w:rsidP="00382D9D">
      <w:pPr>
        <w:spacing w:after="0" w:line="240" w:lineRule="auto"/>
        <w:jc w:val="center"/>
        <w:rPr>
          <w:rFonts w:ascii="Montserrat" w:hAnsi="Montserrat"/>
          <w:b/>
          <w:sz w:val="24"/>
          <w:szCs w:val="24"/>
        </w:rPr>
      </w:pPr>
    </w:p>
    <w:p w14:paraId="6E190162" w14:textId="646F76EB" w:rsidR="007E54FC" w:rsidRPr="00B53AE0" w:rsidRDefault="007E54FC" w:rsidP="00B53AE0">
      <w:pPr>
        <w:spacing w:after="0" w:line="240" w:lineRule="auto"/>
        <w:jc w:val="center"/>
        <w:rPr>
          <w:rFonts w:ascii="Montserrat" w:hAnsi="Montserrat"/>
          <w:b/>
          <w:sz w:val="24"/>
          <w:szCs w:val="24"/>
        </w:rPr>
      </w:pPr>
      <w:r w:rsidRPr="00382D9D">
        <w:rPr>
          <w:rFonts w:ascii="Montserrat" w:hAnsi="Montserrat"/>
          <w:b/>
          <w:sz w:val="24"/>
          <w:szCs w:val="24"/>
        </w:rPr>
        <w:t>Gracias por tu esfuerzo</w:t>
      </w:r>
      <w:r w:rsidR="00B53AE0">
        <w:rPr>
          <w:rFonts w:ascii="Montserrat" w:hAnsi="Montserrat"/>
          <w:b/>
          <w:sz w:val="24"/>
          <w:szCs w:val="24"/>
        </w:rPr>
        <w:t>.</w:t>
      </w:r>
    </w:p>
    <w:p w14:paraId="505706A9" w14:textId="0BD54B98" w:rsidR="00382D9D" w:rsidRDefault="00382D9D" w:rsidP="003C2DEA">
      <w:pPr>
        <w:tabs>
          <w:tab w:val="left" w:pos="900"/>
        </w:tabs>
        <w:spacing w:after="0" w:line="240" w:lineRule="auto"/>
        <w:jc w:val="both"/>
        <w:rPr>
          <w:rFonts w:ascii="Montserrat" w:hAnsi="Montserrat"/>
        </w:rPr>
      </w:pPr>
    </w:p>
    <w:p w14:paraId="10C1B820" w14:textId="77777777" w:rsidR="003C2DEA" w:rsidRPr="001B29E2" w:rsidRDefault="003C2DEA" w:rsidP="003C2DEA">
      <w:pPr>
        <w:tabs>
          <w:tab w:val="left" w:pos="900"/>
        </w:tabs>
        <w:spacing w:after="0" w:line="240" w:lineRule="auto"/>
        <w:jc w:val="both"/>
        <w:rPr>
          <w:rFonts w:ascii="Montserrat" w:hAnsi="Montserrat"/>
        </w:rPr>
      </w:pPr>
    </w:p>
    <w:p w14:paraId="35A75730" w14:textId="347AC1F4" w:rsidR="007E54FC" w:rsidRPr="00382D9D" w:rsidRDefault="007E54FC" w:rsidP="001B29E2">
      <w:pPr>
        <w:spacing w:after="0" w:line="240" w:lineRule="auto"/>
        <w:jc w:val="both"/>
        <w:rPr>
          <w:rFonts w:ascii="Montserrat" w:hAnsi="Montserrat"/>
          <w:b/>
          <w:sz w:val="28"/>
          <w:szCs w:val="28"/>
        </w:rPr>
      </w:pPr>
      <w:r w:rsidRPr="00382D9D">
        <w:rPr>
          <w:rFonts w:ascii="Montserrat" w:hAnsi="Montserrat"/>
          <w:b/>
          <w:sz w:val="28"/>
          <w:szCs w:val="28"/>
        </w:rPr>
        <w:t>Para saber más</w:t>
      </w:r>
      <w:r w:rsidR="00B53AE0">
        <w:rPr>
          <w:rFonts w:ascii="Montserrat" w:hAnsi="Montserrat"/>
          <w:b/>
          <w:sz w:val="28"/>
          <w:szCs w:val="28"/>
        </w:rPr>
        <w:t>:</w:t>
      </w:r>
    </w:p>
    <w:p w14:paraId="7F8024E2" w14:textId="72C1560D" w:rsidR="007E54FC" w:rsidRDefault="007E54FC" w:rsidP="001B29E2">
      <w:pPr>
        <w:spacing w:after="0" w:line="240" w:lineRule="auto"/>
        <w:jc w:val="both"/>
        <w:rPr>
          <w:rFonts w:ascii="Montserrat" w:hAnsi="Montserrat"/>
        </w:rPr>
      </w:pPr>
      <w:r w:rsidRPr="001B29E2">
        <w:rPr>
          <w:rFonts w:ascii="Montserrat" w:hAnsi="Montserrat"/>
        </w:rPr>
        <w:t>Lecturas</w:t>
      </w:r>
    </w:p>
    <w:p w14:paraId="7E0F13ED" w14:textId="237C57D2" w:rsidR="003C2DEA" w:rsidRDefault="003C2DEA" w:rsidP="001B29E2">
      <w:pPr>
        <w:spacing w:after="0" w:line="240" w:lineRule="auto"/>
        <w:jc w:val="both"/>
        <w:rPr>
          <w:rFonts w:ascii="Montserrat" w:hAnsi="Montserrat"/>
        </w:rPr>
      </w:pPr>
    </w:p>
    <w:p w14:paraId="2A038F0C" w14:textId="77777777" w:rsidR="003C2DEA" w:rsidRDefault="00FC4A1F" w:rsidP="003C2DEA">
      <w:pPr>
        <w:spacing w:after="0" w:line="240" w:lineRule="auto"/>
        <w:rPr>
          <w:rFonts w:ascii="Montserrat" w:hAnsi="Montserrat"/>
        </w:rPr>
      </w:pPr>
      <w:hyperlink r:id="rId18" w:history="1">
        <w:r w:rsidR="003C2DEA" w:rsidRPr="00F67D0F">
          <w:rPr>
            <w:rStyle w:val="Hipervnculo"/>
            <w:rFonts w:ascii="Montserrat" w:hAnsi="Montserrat"/>
          </w:rPr>
          <w:t>https://www.co</w:t>
        </w:r>
        <w:r w:rsidR="003C2DEA" w:rsidRPr="00F67D0F">
          <w:rPr>
            <w:rStyle w:val="Hipervnculo"/>
            <w:rFonts w:ascii="Montserrat" w:hAnsi="Montserrat"/>
          </w:rPr>
          <w:t>naliteg.sep.gob.mx/primaria.html</w:t>
        </w:r>
      </w:hyperlink>
    </w:p>
    <w:sectPr w:rsidR="003C2DEA" w:rsidSect="00382D9D">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58EE4" w14:textId="77777777" w:rsidR="00604853" w:rsidRDefault="00604853" w:rsidP="00604853">
      <w:pPr>
        <w:spacing w:after="0" w:line="240" w:lineRule="auto"/>
      </w:pPr>
      <w:r>
        <w:separator/>
      </w:r>
    </w:p>
  </w:endnote>
  <w:endnote w:type="continuationSeparator" w:id="0">
    <w:p w14:paraId="68045050" w14:textId="77777777" w:rsidR="00604853" w:rsidRDefault="00604853" w:rsidP="00604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48167" w14:textId="77777777" w:rsidR="00604853" w:rsidRDefault="00604853" w:rsidP="00604853">
      <w:pPr>
        <w:spacing w:after="0" w:line="240" w:lineRule="auto"/>
      </w:pPr>
      <w:r>
        <w:separator/>
      </w:r>
    </w:p>
  </w:footnote>
  <w:footnote w:type="continuationSeparator" w:id="0">
    <w:p w14:paraId="7B8C58B6" w14:textId="77777777" w:rsidR="00604853" w:rsidRDefault="00604853" w:rsidP="006048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1614165">
    <w:abstractNumId w:val="6"/>
  </w:num>
  <w:num w:numId="2" w16cid:durableId="91975716">
    <w:abstractNumId w:val="1"/>
  </w:num>
  <w:num w:numId="3" w16cid:durableId="971255243">
    <w:abstractNumId w:val="7"/>
  </w:num>
  <w:num w:numId="4" w16cid:durableId="193275218">
    <w:abstractNumId w:val="12"/>
  </w:num>
  <w:num w:numId="5" w16cid:durableId="1455756304">
    <w:abstractNumId w:val="8"/>
  </w:num>
  <w:num w:numId="6" w16cid:durableId="816192455">
    <w:abstractNumId w:val="4"/>
  </w:num>
  <w:num w:numId="7" w16cid:durableId="202598273">
    <w:abstractNumId w:val="2"/>
  </w:num>
  <w:num w:numId="8" w16cid:durableId="1940405621">
    <w:abstractNumId w:val="14"/>
  </w:num>
  <w:num w:numId="9" w16cid:durableId="801923357">
    <w:abstractNumId w:val="13"/>
  </w:num>
  <w:num w:numId="10" w16cid:durableId="1118568606">
    <w:abstractNumId w:val="9"/>
  </w:num>
  <w:num w:numId="11" w16cid:durableId="1809395251">
    <w:abstractNumId w:val="10"/>
  </w:num>
  <w:num w:numId="12" w16cid:durableId="496920786">
    <w:abstractNumId w:val="5"/>
  </w:num>
  <w:num w:numId="13" w16cid:durableId="150218176">
    <w:abstractNumId w:val="0"/>
  </w:num>
  <w:num w:numId="14" w16cid:durableId="1648363315">
    <w:abstractNumId w:val="11"/>
  </w:num>
  <w:num w:numId="15" w16cid:durableId="1264533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3A"/>
    <w:rsid w:val="00004C2E"/>
    <w:rsid w:val="00007C1A"/>
    <w:rsid w:val="00037D55"/>
    <w:rsid w:val="000A11CB"/>
    <w:rsid w:val="000B3728"/>
    <w:rsid w:val="000C0DEE"/>
    <w:rsid w:val="000C0DFC"/>
    <w:rsid w:val="00107630"/>
    <w:rsid w:val="001212D4"/>
    <w:rsid w:val="0013620A"/>
    <w:rsid w:val="00164C30"/>
    <w:rsid w:val="001867C6"/>
    <w:rsid w:val="0019669B"/>
    <w:rsid w:val="001B29E2"/>
    <w:rsid w:val="00204508"/>
    <w:rsid w:val="00257A49"/>
    <w:rsid w:val="00257F80"/>
    <w:rsid w:val="00270785"/>
    <w:rsid w:val="003507A4"/>
    <w:rsid w:val="00354FD1"/>
    <w:rsid w:val="0036206E"/>
    <w:rsid w:val="00366ACD"/>
    <w:rsid w:val="00382D9D"/>
    <w:rsid w:val="003C2DEA"/>
    <w:rsid w:val="003C3075"/>
    <w:rsid w:val="003D175D"/>
    <w:rsid w:val="003D1D9E"/>
    <w:rsid w:val="003F3FFB"/>
    <w:rsid w:val="00407868"/>
    <w:rsid w:val="00425271"/>
    <w:rsid w:val="0043624B"/>
    <w:rsid w:val="004413A7"/>
    <w:rsid w:val="00474E10"/>
    <w:rsid w:val="004C6606"/>
    <w:rsid w:val="004E5D88"/>
    <w:rsid w:val="0051149A"/>
    <w:rsid w:val="005917A4"/>
    <w:rsid w:val="005A0DE9"/>
    <w:rsid w:val="005D6AAE"/>
    <w:rsid w:val="00604853"/>
    <w:rsid w:val="0061331D"/>
    <w:rsid w:val="00655E4D"/>
    <w:rsid w:val="00661891"/>
    <w:rsid w:val="0066773A"/>
    <w:rsid w:val="00667B9E"/>
    <w:rsid w:val="006B3E9B"/>
    <w:rsid w:val="006B3FB9"/>
    <w:rsid w:val="00724F37"/>
    <w:rsid w:val="0075200F"/>
    <w:rsid w:val="007905DB"/>
    <w:rsid w:val="007D2190"/>
    <w:rsid w:val="007E54FC"/>
    <w:rsid w:val="00860D83"/>
    <w:rsid w:val="008830A8"/>
    <w:rsid w:val="008C75F4"/>
    <w:rsid w:val="008E1422"/>
    <w:rsid w:val="009026E1"/>
    <w:rsid w:val="009133FB"/>
    <w:rsid w:val="00923DA1"/>
    <w:rsid w:val="00933F28"/>
    <w:rsid w:val="00962125"/>
    <w:rsid w:val="00974635"/>
    <w:rsid w:val="009A395E"/>
    <w:rsid w:val="00AA55E4"/>
    <w:rsid w:val="00AD0C7C"/>
    <w:rsid w:val="00AD2C3E"/>
    <w:rsid w:val="00B079D5"/>
    <w:rsid w:val="00B131F6"/>
    <w:rsid w:val="00B53AE0"/>
    <w:rsid w:val="00B63BDC"/>
    <w:rsid w:val="00B749FB"/>
    <w:rsid w:val="00B9799E"/>
    <w:rsid w:val="00BA4403"/>
    <w:rsid w:val="00BB43FF"/>
    <w:rsid w:val="00C603E5"/>
    <w:rsid w:val="00C62FFB"/>
    <w:rsid w:val="00CB4D27"/>
    <w:rsid w:val="00D1228E"/>
    <w:rsid w:val="00D41DBF"/>
    <w:rsid w:val="00D82052"/>
    <w:rsid w:val="00DA7A01"/>
    <w:rsid w:val="00DC70B6"/>
    <w:rsid w:val="00DC7A3B"/>
    <w:rsid w:val="00DF1DAF"/>
    <w:rsid w:val="00E735BA"/>
    <w:rsid w:val="00F96E30"/>
    <w:rsid w:val="00FC44B2"/>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62125"/>
    <w:rPr>
      <w:color w:val="605E5C"/>
      <w:shd w:val="clear" w:color="auto" w:fill="E1DFDD"/>
    </w:rPr>
  </w:style>
  <w:style w:type="character" w:styleId="Hipervnculovisitado">
    <w:name w:val="FollowedHyperlink"/>
    <w:basedOn w:val="Fuentedeprrafopredeter"/>
    <w:uiPriority w:val="99"/>
    <w:semiHidden/>
    <w:unhideWhenUsed/>
    <w:rsid w:val="00474E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Ydn8pG0Vb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libros.conaliteg.gob.mx/20/P4CNA.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36736-0C39-4B77-A204-D9D14D0F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1214</Words>
  <Characters>6679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2022-10-06T19:12:00Z</dcterms:created>
  <dcterms:modified xsi:type="dcterms:W3CDTF">2022-10-09T03:13:00Z</dcterms:modified>
</cp:coreProperties>
</file>