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B00A29"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M</w:t>
      </w:r>
      <w:r w:rsidR="00BA66A3" w:rsidRPr="00B00A29">
        <w:rPr>
          <w:rFonts w:ascii="Montserrat" w:hAnsi="Montserrat" w:cstheme="minorBidi"/>
          <w:b/>
          <w:color w:val="000000" w:themeColor="text1"/>
          <w:kern w:val="24"/>
          <w:sz w:val="48"/>
          <w:szCs w:val="48"/>
        </w:rPr>
        <w:t>iércoles</w:t>
      </w:r>
    </w:p>
    <w:p w14:paraId="728A5F58" w14:textId="2AACC89B" w:rsidR="000064CC" w:rsidRPr="00B00A29" w:rsidRDefault="00AF054C" w:rsidP="000064CC">
      <w:pPr>
        <w:pStyle w:val="NormalWeb"/>
        <w:spacing w:before="0" w:beforeAutospacing="0" w:after="0" w:afterAutospacing="0"/>
        <w:jc w:val="center"/>
        <w:rPr>
          <w:rFonts w:ascii="Montserrat" w:hAnsi="Montserrat" w:cstheme="minorBidi"/>
          <w:b/>
          <w:color w:val="000000" w:themeColor="text1"/>
          <w:kern w:val="24"/>
          <w:sz w:val="56"/>
          <w:szCs w:val="72"/>
        </w:rPr>
      </w:pPr>
      <w:r w:rsidRPr="00B00A29">
        <w:rPr>
          <w:rFonts w:ascii="Montserrat" w:hAnsi="Montserrat" w:cstheme="minorBidi"/>
          <w:b/>
          <w:color w:val="000000" w:themeColor="text1"/>
          <w:kern w:val="24"/>
          <w:sz w:val="56"/>
          <w:szCs w:val="72"/>
        </w:rPr>
        <w:t>2</w:t>
      </w:r>
      <w:r w:rsidR="003847DC">
        <w:rPr>
          <w:rFonts w:ascii="Montserrat" w:hAnsi="Montserrat" w:cstheme="minorBidi"/>
          <w:b/>
          <w:color w:val="000000" w:themeColor="text1"/>
          <w:kern w:val="24"/>
          <w:sz w:val="56"/>
          <w:szCs w:val="72"/>
        </w:rPr>
        <w:t>6</w:t>
      </w:r>
    </w:p>
    <w:p w14:paraId="2D8F2A14" w14:textId="6049EDB6"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 xml:space="preserve">de </w:t>
      </w:r>
      <w:r w:rsidR="00B65B4F" w:rsidRPr="00B00A29">
        <w:rPr>
          <w:rFonts w:ascii="Montserrat" w:hAnsi="Montserrat" w:cstheme="minorBidi"/>
          <w:b/>
          <w:color w:val="000000" w:themeColor="text1"/>
          <w:kern w:val="24"/>
          <w:sz w:val="48"/>
          <w:szCs w:val="48"/>
        </w:rPr>
        <w:t>octubre</w:t>
      </w:r>
    </w:p>
    <w:p w14:paraId="684E1795" w14:textId="6FA99C3A" w:rsidR="00CE7E44" w:rsidRPr="00B00A29"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3° de Secundaria</w:t>
      </w:r>
    </w:p>
    <w:p w14:paraId="6B055A30" w14:textId="7BD70768" w:rsidR="005E7935" w:rsidRPr="00B00A29" w:rsidRDefault="001578EC" w:rsidP="005E7935">
      <w:pPr>
        <w:pStyle w:val="NormalWeb"/>
        <w:spacing w:before="0" w:beforeAutospacing="0" w:after="0" w:afterAutospacing="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Historia</w:t>
      </w:r>
    </w:p>
    <w:p w14:paraId="4761DEEB" w14:textId="77777777" w:rsidR="005E7935" w:rsidRPr="00B00A29" w:rsidRDefault="005E7935" w:rsidP="005E7935">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443D2891" w:rsidR="005E7935" w:rsidRPr="00B00A29" w:rsidRDefault="00B44E40" w:rsidP="00AB3970">
      <w:pPr>
        <w:pStyle w:val="NormalWeb"/>
        <w:spacing w:before="0" w:beforeAutospacing="0" w:after="0" w:afterAutospacing="0"/>
        <w:jc w:val="center"/>
        <w:rPr>
          <w:rFonts w:ascii="Montserrat" w:hAnsi="Montserrat" w:cstheme="minorBidi"/>
          <w:i/>
          <w:color w:val="000000" w:themeColor="text1"/>
          <w:kern w:val="24"/>
          <w:sz w:val="48"/>
          <w:szCs w:val="40"/>
        </w:rPr>
      </w:pPr>
      <w:r w:rsidRPr="00B00A29">
        <w:rPr>
          <w:rFonts w:ascii="Montserrat" w:hAnsi="Montserrat" w:cstheme="minorBidi"/>
          <w:i/>
          <w:color w:val="000000" w:themeColor="text1"/>
          <w:kern w:val="24"/>
          <w:sz w:val="48"/>
          <w:szCs w:val="40"/>
        </w:rPr>
        <w:t>La Iglesia y la Inquisición</w:t>
      </w:r>
    </w:p>
    <w:p w14:paraId="1F793FCE" w14:textId="77777777" w:rsidR="00AB3970" w:rsidRPr="00B00A29" w:rsidRDefault="00AB3970" w:rsidP="00AB3970">
      <w:pPr>
        <w:pStyle w:val="NormalWeb"/>
        <w:spacing w:before="0" w:beforeAutospacing="0" w:after="0" w:afterAutospacing="0"/>
        <w:jc w:val="center"/>
        <w:rPr>
          <w:rFonts w:ascii="Montserrat" w:hAnsi="Montserrat"/>
          <w:color w:val="000000" w:themeColor="text1"/>
          <w:kern w:val="24"/>
          <w:sz w:val="48"/>
          <w:szCs w:val="40"/>
        </w:rPr>
      </w:pPr>
    </w:p>
    <w:p w14:paraId="35531108" w14:textId="1AB5DC2B" w:rsidR="005E7935" w:rsidRPr="00B00A29" w:rsidRDefault="005E7935" w:rsidP="00B7722F">
      <w:pPr>
        <w:spacing w:after="0" w:line="240" w:lineRule="auto"/>
        <w:textAlignment w:val="baseline"/>
        <w:rPr>
          <w:rFonts w:ascii="Montserrat" w:eastAsia="Times New Roman" w:hAnsi="Montserrat" w:cs="Times New Roman"/>
          <w:bCs/>
          <w:i/>
          <w:lang w:eastAsia="es-MX"/>
        </w:rPr>
      </w:pPr>
      <w:r w:rsidRPr="00B00A29">
        <w:rPr>
          <w:rFonts w:ascii="Montserrat" w:eastAsia="Times New Roman" w:hAnsi="Montserrat" w:cs="Times New Roman"/>
          <w:b/>
          <w:bCs/>
          <w:i/>
          <w:lang w:eastAsia="es-MX"/>
        </w:rPr>
        <w:t>Aprendizaje esperado:</w:t>
      </w:r>
      <w:r w:rsidRPr="00B00A29">
        <w:rPr>
          <w:rFonts w:ascii="Montserrat" w:eastAsia="Times New Roman" w:hAnsi="Montserrat" w:cs="Times New Roman"/>
          <w:bCs/>
          <w:i/>
          <w:lang w:eastAsia="es-MX"/>
        </w:rPr>
        <w:t xml:space="preserve"> </w:t>
      </w:r>
      <w:r w:rsidR="003847DC">
        <w:rPr>
          <w:rFonts w:ascii="Montserrat" w:eastAsia="Times New Roman" w:hAnsi="Montserrat" w:cs="Times New Roman"/>
          <w:bCs/>
          <w:i/>
          <w:lang w:eastAsia="es-MX"/>
        </w:rPr>
        <w:t>i</w:t>
      </w:r>
      <w:r w:rsidR="00B44E40" w:rsidRPr="00B00A29">
        <w:rPr>
          <w:rFonts w:ascii="Montserrat" w:eastAsia="Times New Roman" w:hAnsi="Montserrat" w:cs="Times New Roman"/>
          <w:bCs/>
          <w:i/>
          <w:lang w:eastAsia="es-MX"/>
        </w:rPr>
        <w:t>dentifica las instituciones económicas, políticas y sociales que favorecieron la consolidación del Virreinato.</w:t>
      </w:r>
    </w:p>
    <w:p w14:paraId="06C6D6F9" w14:textId="77777777" w:rsidR="00E75AD9" w:rsidRPr="00B00A29" w:rsidRDefault="00E75AD9" w:rsidP="00E75AD9">
      <w:pPr>
        <w:spacing w:after="0" w:line="240" w:lineRule="auto"/>
        <w:textAlignment w:val="baseline"/>
        <w:rPr>
          <w:rFonts w:ascii="Montserrat" w:eastAsia="Times New Roman" w:hAnsi="Montserrat" w:cs="Times New Roman"/>
          <w:bCs/>
          <w:i/>
          <w:lang w:eastAsia="es-MX"/>
        </w:rPr>
      </w:pPr>
    </w:p>
    <w:p w14:paraId="6275ACBA" w14:textId="2CDD6E09" w:rsidR="005E7935" w:rsidRPr="00B00A29" w:rsidRDefault="005E7935" w:rsidP="00AB3970">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Énfasis:</w:t>
      </w:r>
      <w:r w:rsidRPr="00B00A29">
        <w:rPr>
          <w:rFonts w:ascii="Montserrat" w:eastAsia="Times New Roman" w:hAnsi="Montserrat" w:cs="Times New Roman"/>
          <w:i/>
          <w:lang w:eastAsia="es-MX"/>
        </w:rPr>
        <w:t xml:space="preserve"> </w:t>
      </w:r>
      <w:r w:rsidR="003847DC">
        <w:rPr>
          <w:rFonts w:ascii="Montserrat" w:eastAsia="Times New Roman" w:hAnsi="Montserrat" w:cs="Times New Roman"/>
          <w:i/>
          <w:lang w:eastAsia="es-MX"/>
        </w:rPr>
        <w:t>i</w:t>
      </w:r>
      <w:r w:rsidR="00B44E40" w:rsidRPr="00B00A29">
        <w:rPr>
          <w:rFonts w:ascii="Montserrat" w:eastAsia="Times New Roman" w:hAnsi="Montserrat" w:cs="Times New Roman"/>
          <w:i/>
          <w:lang w:eastAsia="es-MX"/>
        </w:rPr>
        <w:t>dentificar el poder de la Iglesia en la vida de la Nueva España y el papel de la Inquisición.</w:t>
      </w:r>
    </w:p>
    <w:p w14:paraId="07BDBA8F" w14:textId="77777777" w:rsidR="007F52F3" w:rsidRPr="00B00A29" w:rsidRDefault="007F52F3" w:rsidP="00AB3970">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B00A29" w:rsidRDefault="005E7935" w:rsidP="005E7935">
      <w:pPr>
        <w:spacing w:after="0" w:line="240" w:lineRule="auto"/>
        <w:textAlignment w:val="baseline"/>
        <w:rPr>
          <w:rFonts w:ascii="Montserrat" w:eastAsia="Times New Roman" w:hAnsi="Montserrat" w:cs="Times New Roman"/>
          <w:b/>
          <w:bCs/>
          <w:lang w:eastAsia="es-MX"/>
        </w:rPr>
      </w:pPr>
    </w:p>
    <w:p w14:paraId="075BE7B5" w14:textId="3110E08D" w:rsidR="005E7935" w:rsidRPr="00B00A29" w:rsidRDefault="005E7935" w:rsidP="005E7935">
      <w:pPr>
        <w:spacing w:after="0" w:line="240" w:lineRule="auto"/>
        <w:textAlignment w:val="baseline"/>
        <w:rPr>
          <w:rFonts w:ascii="Montserrat" w:eastAsia="Times New Roman" w:hAnsi="Montserrat" w:cs="Times New Roman"/>
          <w:b/>
          <w:bCs/>
          <w:sz w:val="28"/>
          <w:szCs w:val="28"/>
          <w:lang w:eastAsia="es-MX"/>
        </w:rPr>
      </w:pPr>
      <w:r w:rsidRPr="00B00A29">
        <w:rPr>
          <w:rFonts w:ascii="Montserrat" w:eastAsia="Times New Roman" w:hAnsi="Montserrat" w:cs="Times New Roman"/>
          <w:b/>
          <w:bCs/>
          <w:sz w:val="28"/>
          <w:szCs w:val="28"/>
          <w:lang w:eastAsia="es-MX"/>
        </w:rPr>
        <w:t xml:space="preserve">¿Qué vamos </w:t>
      </w:r>
      <w:r w:rsidR="00F33925">
        <w:rPr>
          <w:rFonts w:ascii="Montserrat" w:eastAsia="Times New Roman" w:hAnsi="Montserrat" w:cs="Times New Roman"/>
          <w:b/>
          <w:bCs/>
          <w:sz w:val="28"/>
          <w:szCs w:val="28"/>
          <w:lang w:eastAsia="es-MX"/>
        </w:rPr>
        <w:t xml:space="preserve">a </w:t>
      </w:r>
      <w:r w:rsidRPr="00B00A29">
        <w:rPr>
          <w:rFonts w:ascii="Montserrat" w:eastAsia="Times New Roman" w:hAnsi="Montserrat" w:cs="Times New Roman"/>
          <w:b/>
          <w:bCs/>
          <w:sz w:val="28"/>
          <w:szCs w:val="28"/>
          <w:lang w:eastAsia="es-MX"/>
        </w:rPr>
        <w:t>aprender?</w:t>
      </w:r>
    </w:p>
    <w:p w14:paraId="5CCE9F3D" w14:textId="5AF9BD96" w:rsidR="00E75AD9" w:rsidRPr="00B00A29" w:rsidRDefault="00E75AD9" w:rsidP="000C1A64">
      <w:pPr>
        <w:spacing w:after="0" w:line="240" w:lineRule="auto"/>
        <w:jc w:val="both"/>
        <w:rPr>
          <w:rFonts w:ascii="Montserrat" w:hAnsi="Montserrat" w:cs="Arial"/>
          <w:iCs/>
        </w:rPr>
      </w:pPr>
    </w:p>
    <w:p w14:paraId="34118D21" w14:textId="5A090AE7" w:rsidR="000C1A64" w:rsidRPr="00B00A29" w:rsidRDefault="000C1A64" w:rsidP="000C1A64">
      <w:pPr>
        <w:spacing w:after="0" w:line="240" w:lineRule="auto"/>
        <w:jc w:val="both"/>
        <w:rPr>
          <w:rFonts w:ascii="Montserrat" w:eastAsia="Times New Roman" w:hAnsi="Montserrat" w:cs="Arial"/>
          <w:bCs/>
          <w:iCs/>
        </w:rPr>
      </w:pPr>
      <w:r w:rsidRPr="00B00A29">
        <w:rPr>
          <w:rFonts w:ascii="Montserrat" w:eastAsia="Times New Roman" w:hAnsi="Montserrat" w:cs="Arial"/>
          <w:bCs/>
          <w:iCs/>
        </w:rPr>
        <w:t>Con toda seguridad ha</w:t>
      </w:r>
      <w:r w:rsidR="005558B2" w:rsidRPr="00B00A29">
        <w:rPr>
          <w:rFonts w:ascii="Montserrat" w:eastAsia="Times New Roman" w:hAnsi="Montserrat" w:cs="Arial"/>
          <w:bCs/>
          <w:iCs/>
        </w:rPr>
        <w:t>s</w:t>
      </w:r>
      <w:r w:rsidRPr="00B00A29">
        <w:rPr>
          <w:rFonts w:ascii="Montserrat" w:eastAsia="Times New Roman" w:hAnsi="Montserrat" w:cs="Arial"/>
          <w:bCs/>
          <w:iCs/>
        </w:rPr>
        <w:t xml:space="preserve"> escuchado estas frases: “Nadie es sin su pasado” y “Quien no conoce su historia está condenado a repetirla” Pero… ¿qué de verdad hay en ello? </w:t>
      </w:r>
    </w:p>
    <w:p w14:paraId="205FF3F8" w14:textId="77777777" w:rsidR="000C1A64" w:rsidRPr="00B00A29" w:rsidRDefault="000C1A64" w:rsidP="000C1A64">
      <w:pPr>
        <w:spacing w:after="0" w:line="240" w:lineRule="auto"/>
        <w:jc w:val="both"/>
        <w:rPr>
          <w:rFonts w:ascii="Montserrat" w:eastAsia="Times New Roman" w:hAnsi="Montserrat" w:cs="Arial"/>
          <w:bCs/>
          <w:iCs/>
        </w:rPr>
      </w:pPr>
    </w:p>
    <w:p w14:paraId="1C1F47CA" w14:textId="07B4ADB6" w:rsidR="000C1A64" w:rsidRPr="00B00A29" w:rsidRDefault="000C1A64" w:rsidP="000C1A64">
      <w:pPr>
        <w:spacing w:after="0" w:line="240" w:lineRule="auto"/>
        <w:jc w:val="both"/>
        <w:rPr>
          <w:rFonts w:ascii="Montserrat" w:eastAsia="Times New Roman" w:hAnsi="Montserrat" w:cs="Arial"/>
          <w:bCs/>
          <w:iCs/>
        </w:rPr>
      </w:pPr>
      <w:r w:rsidRPr="00B00A29">
        <w:rPr>
          <w:rFonts w:ascii="Montserrat" w:eastAsia="Times New Roman" w:hAnsi="Montserrat" w:cs="Arial"/>
          <w:bCs/>
          <w:iCs/>
        </w:rPr>
        <w:t>Sin duda, conocer y comprender nuestro pasado es sumamente importante para evitar repetir los mismos desaciertos.</w:t>
      </w:r>
    </w:p>
    <w:p w14:paraId="7711C9ED" w14:textId="77777777" w:rsidR="000C1A64" w:rsidRPr="00B00A29" w:rsidRDefault="000C1A64" w:rsidP="000C1A64">
      <w:pPr>
        <w:spacing w:after="0" w:line="240" w:lineRule="auto"/>
        <w:jc w:val="both"/>
        <w:rPr>
          <w:rFonts w:ascii="Montserrat" w:eastAsia="Times New Roman" w:hAnsi="Montserrat" w:cs="Arial"/>
          <w:bCs/>
          <w:iCs/>
        </w:rPr>
      </w:pPr>
    </w:p>
    <w:p w14:paraId="007C761F" w14:textId="5477669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Por e</w:t>
      </w:r>
      <w:r w:rsidR="005558B2" w:rsidRPr="00B00A29">
        <w:rPr>
          <w:rFonts w:ascii="Montserrat" w:eastAsia="Times New Roman" w:hAnsi="Montserrat" w:cs="Arial"/>
          <w:iCs/>
        </w:rPr>
        <w:t>llo, a lo largo de esta semana i</w:t>
      </w:r>
      <w:r w:rsidRPr="00B00A29">
        <w:rPr>
          <w:rFonts w:ascii="Montserrat" w:eastAsia="Times New Roman" w:hAnsi="Montserrat" w:cs="Arial"/>
          <w:iCs/>
        </w:rPr>
        <w:t>dentificar</w:t>
      </w:r>
      <w:r w:rsidR="005558B2" w:rsidRPr="00B00A29">
        <w:rPr>
          <w:rFonts w:ascii="Montserrat" w:eastAsia="Times New Roman" w:hAnsi="Montserrat" w:cs="Arial"/>
          <w:iCs/>
        </w:rPr>
        <w:t>ás</w:t>
      </w:r>
      <w:r w:rsidRPr="00B00A29">
        <w:rPr>
          <w:rFonts w:ascii="Montserrat" w:eastAsia="Times New Roman" w:hAnsi="Montserrat" w:cs="Arial"/>
          <w:iCs/>
        </w:rPr>
        <w:t xml:space="preserve"> las instituciones económicas, políticas y sociales que favorecieron la consolidación del Virreinato.</w:t>
      </w:r>
    </w:p>
    <w:p w14:paraId="41CC41D4" w14:textId="77777777" w:rsidR="000C1A64" w:rsidRPr="00B00A29" w:rsidRDefault="000C1A64" w:rsidP="000C1A64">
      <w:pPr>
        <w:spacing w:after="0" w:line="240" w:lineRule="auto"/>
        <w:jc w:val="both"/>
        <w:rPr>
          <w:rFonts w:ascii="Montserrat" w:eastAsia="Times New Roman" w:hAnsi="Montserrat" w:cs="Arial"/>
          <w:iCs/>
        </w:rPr>
      </w:pPr>
    </w:p>
    <w:p w14:paraId="0C4D538E" w14:textId="1F26F32C"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En lo que respecta a esta sesión, </w:t>
      </w:r>
      <w:r w:rsidR="005558B2" w:rsidRPr="00B00A29">
        <w:rPr>
          <w:rFonts w:ascii="Montserrat" w:eastAsia="Times New Roman" w:hAnsi="Montserrat" w:cs="Arial"/>
          <w:iCs/>
        </w:rPr>
        <w:t>te</w:t>
      </w:r>
      <w:r w:rsidRPr="00B00A29">
        <w:rPr>
          <w:rFonts w:ascii="Montserrat" w:eastAsia="Times New Roman" w:hAnsi="Montserrat" w:cs="Arial"/>
          <w:iCs/>
        </w:rPr>
        <w:t xml:space="preserve"> enfocar</w:t>
      </w:r>
      <w:r w:rsidR="005558B2" w:rsidRPr="00B00A29">
        <w:rPr>
          <w:rFonts w:ascii="Montserrat" w:eastAsia="Times New Roman" w:hAnsi="Montserrat" w:cs="Arial"/>
          <w:iCs/>
        </w:rPr>
        <w:t>ás</w:t>
      </w:r>
      <w:r w:rsidR="00CF6152">
        <w:rPr>
          <w:rFonts w:ascii="Montserrat" w:eastAsia="Times New Roman" w:hAnsi="Montserrat" w:cs="Arial"/>
          <w:iCs/>
        </w:rPr>
        <w:t xml:space="preserve"> sólo en una: l</w:t>
      </w:r>
      <w:r w:rsidRPr="00B00A29">
        <w:rPr>
          <w:rFonts w:ascii="Montserrat" w:eastAsia="Times New Roman" w:hAnsi="Montserrat" w:cs="Arial"/>
          <w:iCs/>
        </w:rPr>
        <w:t xml:space="preserve">a Iglesia; el rol que jugó en la época novohispana, su relevancia e influencia en la sociedad. </w:t>
      </w:r>
    </w:p>
    <w:p w14:paraId="0D8B1F84" w14:textId="77777777" w:rsidR="000C1A64" w:rsidRPr="00B00A29" w:rsidRDefault="000C1A64" w:rsidP="000C1A64">
      <w:pPr>
        <w:spacing w:after="0" w:line="240" w:lineRule="auto"/>
        <w:jc w:val="both"/>
        <w:rPr>
          <w:rFonts w:ascii="Montserrat" w:eastAsia="Times New Roman" w:hAnsi="Montserrat" w:cs="Arial"/>
          <w:iCs/>
        </w:rPr>
      </w:pPr>
    </w:p>
    <w:p w14:paraId="2D44D5E2" w14:textId="08A6B2D9" w:rsidR="000C1A64" w:rsidRPr="00B00A29" w:rsidRDefault="005558B2"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Te has</w:t>
      </w:r>
      <w:r w:rsidR="000C1A64" w:rsidRPr="00B00A29">
        <w:rPr>
          <w:rFonts w:ascii="Montserrat" w:eastAsia="Times New Roman" w:hAnsi="Montserrat" w:cs="Arial"/>
          <w:iCs/>
        </w:rPr>
        <w:t xml:space="preserve"> preguntado, ¿qué instituciones novohispanas siguen vigentes? ¿La función para la que fueron establecidas sigue siendo la misma? </w:t>
      </w:r>
    </w:p>
    <w:p w14:paraId="44CE0B27" w14:textId="77777777"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 </w:t>
      </w:r>
    </w:p>
    <w:p w14:paraId="37B4D09E" w14:textId="70A58A0D" w:rsidR="000C1A64" w:rsidRPr="00B00A29" w:rsidRDefault="005558B2"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lastRenderedPageBreak/>
        <w:t>Recuerdas</w:t>
      </w:r>
      <w:r w:rsidR="000C1A64" w:rsidRPr="00B00A29">
        <w:rPr>
          <w:rFonts w:ascii="Montserrat" w:eastAsia="Times New Roman" w:hAnsi="Montserrat" w:cs="Arial"/>
          <w:iCs/>
        </w:rPr>
        <w:t>, en sesiones anteriores conoci</w:t>
      </w:r>
      <w:r w:rsidRPr="00B00A29">
        <w:rPr>
          <w:rFonts w:ascii="Montserrat" w:eastAsia="Times New Roman" w:hAnsi="Montserrat" w:cs="Arial"/>
          <w:iCs/>
        </w:rPr>
        <w:t>ste</w:t>
      </w:r>
      <w:r w:rsidR="000C1A64" w:rsidRPr="00B00A29">
        <w:rPr>
          <w:rFonts w:ascii="Montserrat" w:eastAsia="Times New Roman" w:hAnsi="Montserrat" w:cs="Arial"/>
          <w:iCs/>
        </w:rPr>
        <w:t xml:space="preserve"> el proceso de evangelización con la población ind</w:t>
      </w:r>
      <w:r w:rsidRPr="00B00A29">
        <w:rPr>
          <w:rFonts w:ascii="Montserrat" w:eastAsia="Times New Roman" w:hAnsi="Montserrat" w:cs="Arial"/>
          <w:iCs/>
        </w:rPr>
        <w:t xml:space="preserve">ígena de Nueva España; también </w:t>
      </w:r>
      <w:r w:rsidR="000C1A64" w:rsidRPr="00B00A29">
        <w:rPr>
          <w:rFonts w:ascii="Montserrat" w:eastAsia="Times New Roman" w:hAnsi="Montserrat" w:cs="Arial"/>
          <w:iCs/>
        </w:rPr>
        <w:t>quiénes tuvieron esa tarea evangelizadora.</w:t>
      </w:r>
    </w:p>
    <w:p w14:paraId="2EB4015C" w14:textId="54C26D92" w:rsidR="000C1A64" w:rsidRPr="00B00A29" w:rsidRDefault="000C1A64" w:rsidP="000C1A64">
      <w:pPr>
        <w:spacing w:after="0" w:line="240" w:lineRule="auto"/>
        <w:jc w:val="both"/>
        <w:rPr>
          <w:rFonts w:ascii="Montserrat" w:eastAsia="Times New Roman" w:hAnsi="Montserrat" w:cs="Arial"/>
          <w:iCs/>
        </w:rPr>
      </w:pPr>
    </w:p>
    <w:p w14:paraId="3214DC96" w14:textId="7C7C63F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Por tanto, en esta ocasión se hablará de la Iglesia católica como una de las instituciones novohispanas más importantes del Virreinato. Así, reconocer</w:t>
      </w:r>
      <w:r w:rsidR="005558B2" w:rsidRPr="00B00A29">
        <w:rPr>
          <w:rFonts w:ascii="Montserrat" w:eastAsia="Times New Roman" w:hAnsi="Montserrat" w:cs="Arial"/>
          <w:iCs/>
        </w:rPr>
        <w:t>ás</w:t>
      </w:r>
      <w:r w:rsidRPr="00B00A29">
        <w:rPr>
          <w:rFonts w:ascii="Montserrat" w:eastAsia="Times New Roman" w:hAnsi="Montserrat" w:cs="Arial"/>
          <w:iCs/>
        </w:rPr>
        <w:t xml:space="preserve"> su influencia en los</w:t>
      </w:r>
      <w:r w:rsidR="005558B2" w:rsidRPr="00B00A29">
        <w:rPr>
          <w:rFonts w:ascii="Montserrat" w:eastAsia="Times New Roman" w:hAnsi="Montserrat" w:cs="Arial"/>
          <w:iCs/>
        </w:rPr>
        <w:t xml:space="preserve"> distintos aspectos de la vida </w:t>
      </w:r>
      <w:r w:rsidRPr="00B00A29">
        <w:rPr>
          <w:rFonts w:ascii="Montserrat" w:eastAsia="Times New Roman" w:hAnsi="Montserrat" w:cs="Arial"/>
          <w:iCs/>
        </w:rPr>
        <w:t>social.</w:t>
      </w:r>
    </w:p>
    <w:p w14:paraId="655F2AC0" w14:textId="77777777" w:rsidR="000C1A64" w:rsidRPr="00B00A29" w:rsidRDefault="000C1A64" w:rsidP="000C1A64">
      <w:pPr>
        <w:spacing w:after="0" w:line="240" w:lineRule="auto"/>
        <w:jc w:val="both"/>
        <w:rPr>
          <w:rFonts w:ascii="Montserrat" w:eastAsia="Times New Roman" w:hAnsi="Montserrat" w:cs="Arial"/>
          <w:iCs/>
        </w:rPr>
      </w:pPr>
    </w:p>
    <w:p w14:paraId="0EF7F3CD" w14:textId="434D8E8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Además, </w:t>
      </w:r>
      <w:r w:rsidR="005558B2" w:rsidRPr="00B00A29">
        <w:rPr>
          <w:rFonts w:ascii="Montserrat" w:eastAsia="Times New Roman" w:hAnsi="Montserrat" w:cs="Arial"/>
          <w:iCs/>
        </w:rPr>
        <w:t>conocerás la</w:t>
      </w:r>
      <w:r w:rsidRPr="00B00A29">
        <w:rPr>
          <w:rFonts w:ascii="Montserrat" w:eastAsia="Times New Roman" w:hAnsi="Montserrat" w:cs="Arial"/>
          <w:iCs/>
        </w:rPr>
        <w:t xml:space="preserve"> función del Santo Oficio de la Inquisición en Nueva España y sus “justas maneras” de hacer cumplir la norma.</w:t>
      </w:r>
    </w:p>
    <w:p w14:paraId="5950B01A" w14:textId="77777777" w:rsidR="000C1A64" w:rsidRPr="00B00A29" w:rsidRDefault="000C1A64" w:rsidP="000C1A64">
      <w:pPr>
        <w:spacing w:after="0" w:line="240" w:lineRule="auto"/>
        <w:jc w:val="both"/>
        <w:rPr>
          <w:rFonts w:ascii="Montserrat" w:eastAsia="Times New Roman" w:hAnsi="Montserrat" w:cs="Arial"/>
          <w:iCs/>
        </w:rPr>
      </w:pPr>
    </w:p>
    <w:p w14:paraId="0583AAA5" w14:textId="6BDA8C80" w:rsidR="000C1A64" w:rsidRPr="00B00A29" w:rsidRDefault="000C1A64" w:rsidP="000C1A64">
      <w:pPr>
        <w:spacing w:after="0" w:line="240" w:lineRule="auto"/>
        <w:jc w:val="both"/>
        <w:rPr>
          <w:rFonts w:ascii="Montserrat" w:hAnsi="Montserrat" w:cs="Arial"/>
          <w:iCs/>
        </w:rPr>
      </w:pPr>
      <w:r w:rsidRPr="00B00A29">
        <w:rPr>
          <w:rFonts w:ascii="Montserrat" w:hAnsi="Montserrat" w:cs="Arial"/>
          <w:iCs/>
        </w:rPr>
        <w:t>Recuerd</w:t>
      </w:r>
      <w:r w:rsidR="005558B2" w:rsidRPr="00B00A29">
        <w:rPr>
          <w:rFonts w:ascii="Montserrat" w:hAnsi="Montserrat" w:cs="Arial"/>
          <w:iCs/>
        </w:rPr>
        <w:t>a que necesitarás t</w:t>
      </w:r>
      <w:r w:rsidRPr="00B00A29">
        <w:rPr>
          <w:rFonts w:ascii="Montserrat" w:hAnsi="Montserrat" w:cs="Arial"/>
          <w:iCs/>
        </w:rPr>
        <w:t>u libro de texto por si desea</w:t>
      </w:r>
      <w:r w:rsidR="005558B2" w:rsidRPr="00B00A29">
        <w:rPr>
          <w:rFonts w:ascii="Montserrat" w:hAnsi="Montserrat" w:cs="Arial"/>
          <w:iCs/>
        </w:rPr>
        <w:t>s profundizar y ampliar t</w:t>
      </w:r>
      <w:r w:rsidRPr="00B00A29">
        <w:rPr>
          <w:rFonts w:ascii="Montserrat" w:hAnsi="Montserrat" w:cs="Arial"/>
          <w:iCs/>
        </w:rPr>
        <w:t xml:space="preserve">us conocimientos acerca del tema. </w:t>
      </w:r>
    </w:p>
    <w:p w14:paraId="27363437" w14:textId="77777777" w:rsidR="000C1A64" w:rsidRPr="00B00A29" w:rsidRDefault="000C1A64" w:rsidP="000C1A64">
      <w:pPr>
        <w:spacing w:after="0" w:line="240" w:lineRule="auto"/>
        <w:jc w:val="both"/>
        <w:rPr>
          <w:rFonts w:ascii="Montserrat" w:hAnsi="Montserrat" w:cs="Arial"/>
          <w:iCs/>
        </w:rPr>
      </w:pPr>
    </w:p>
    <w:p w14:paraId="657DE544" w14:textId="51DDFB73" w:rsidR="000C1A64" w:rsidRPr="00B00A29" w:rsidRDefault="005558B2" w:rsidP="000C1A64">
      <w:pPr>
        <w:spacing w:after="0" w:line="240" w:lineRule="auto"/>
        <w:jc w:val="both"/>
        <w:rPr>
          <w:rFonts w:ascii="Montserrat" w:hAnsi="Montserrat" w:cs="Arial"/>
          <w:iCs/>
        </w:rPr>
      </w:pPr>
      <w:r w:rsidRPr="00B00A29">
        <w:rPr>
          <w:rFonts w:ascii="Montserrat" w:hAnsi="Montserrat" w:cs="Arial"/>
          <w:iCs/>
        </w:rPr>
        <w:t xml:space="preserve">Realizarás un </w:t>
      </w:r>
      <w:r w:rsidR="000C1A64" w:rsidRPr="00B00A29">
        <w:rPr>
          <w:rFonts w:ascii="Montserrat" w:hAnsi="Montserrat" w:cs="Arial"/>
          <w:iCs/>
        </w:rPr>
        <w:t xml:space="preserve">recorrido para descubrir ¿cuál fue el papel de la Iglesia católica en la época novohispana? y ¿cuál fue la función de la Inquisición? </w:t>
      </w:r>
    </w:p>
    <w:p w14:paraId="43BAE9AB" w14:textId="4C5BDD5D" w:rsidR="000C1A64" w:rsidRPr="00B00A29" w:rsidRDefault="000C1A64" w:rsidP="000C1A64">
      <w:pPr>
        <w:spacing w:after="0" w:line="240" w:lineRule="auto"/>
        <w:jc w:val="both"/>
        <w:rPr>
          <w:rFonts w:ascii="Montserrat" w:eastAsia="Arial" w:hAnsi="Montserrat" w:cs="Arial"/>
        </w:rPr>
      </w:pPr>
    </w:p>
    <w:p w14:paraId="1304FD3A" w14:textId="77777777" w:rsidR="000C1A64" w:rsidRPr="00B00A29" w:rsidRDefault="000C1A64" w:rsidP="000C1A64">
      <w:pPr>
        <w:spacing w:after="0" w:line="240" w:lineRule="auto"/>
        <w:jc w:val="both"/>
        <w:rPr>
          <w:rFonts w:ascii="Montserrat" w:eastAsia="Arial" w:hAnsi="Montserrat" w:cs="Arial"/>
        </w:rPr>
      </w:pPr>
    </w:p>
    <w:p w14:paraId="5DD3155C" w14:textId="019806C3" w:rsidR="005E7935" w:rsidRPr="00B00A29" w:rsidRDefault="005E7935" w:rsidP="005E7935">
      <w:pPr>
        <w:spacing w:after="0" w:line="240" w:lineRule="auto"/>
        <w:textAlignment w:val="baseline"/>
        <w:rPr>
          <w:rFonts w:ascii="Montserrat" w:eastAsia="Times New Roman" w:hAnsi="Montserrat" w:cs="Times New Roman"/>
          <w:sz w:val="28"/>
          <w:szCs w:val="24"/>
          <w:lang w:eastAsia="es-MX"/>
        </w:rPr>
      </w:pPr>
      <w:r w:rsidRPr="00B00A29">
        <w:rPr>
          <w:rFonts w:ascii="Montserrat" w:eastAsia="Times New Roman" w:hAnsi="Montserrat" w:cs="Times New Roman"/>
          <w:b/>
          <w:bCs/>
          <w:sz w:val="28"/>
          <w:szCs w:val="24"/>
          <w:lang w:eastAsia="es-MX"/>
        </w:rPr>
        <w:t>¿Qué hacemos?</w:t>
      </w:r>
    </w:p>
    <w:p w14:paraId="05E7587F" w14:textId="0F91A6F1" w:rsidR="005E7935" w:rsidRPr="00B00A29" w:rsidRDefault="005E7935" w:rsidP="00E95D26">
      <w:pPr>
        <w:spacing w:after="0" w:line="240" w:lineRule="auto"/>
        <w:jc w:val="both"/>
        <w:rPr>
          <w:rFonts w:ascii="Montserrat" w:hAnsi="Montserrat" w:cs="Arial"/>
          <w:iCs/>
          <w:szCs w:val="24"/>
        </w:rPr>
      </w:pPr>
    </w:p>
    <w:p w14:paraId="662C9117" w14:textId="77777777" w:rsidR="00241357" w:rsidRDefault="005558B2" w:rsidP="00241357">
      <w:pPr>
        <w:autoSpaceDE w:val="0"/>
        <w:autoSpaceDN w:val="0"/>
        <w:adjustRightInd w:val="0"/>
        <w:spacing w:after="0" w:line="240" w:lineRule="auto"/>
        <w:jc w:val="both"/>
        <w:rPr>
          <w:rFonts w:ascii="Montserrat" w:hAnsi="Montserrat" w:cs="Arial"/>
        </w:rPr>
      </w:pPr>
      <w:r w:rsidRPr="00B00A29">
        <w:rPr>
          <w:rFonts w:ascii="Montserrat" w:eastAsia="Times New Roman" w:hAnsi="Montserrat" w:cs="Arial"/>
          <w:iCs/>
        </w:rPr>
        <w:t xml:space="preserve">Lee el siguiente </w:t>
      </w:r>
      <w:r w:rsidRPr="00B00A29">
        <w:rPr>
          <w:rFonts w:ascii="Montserrat" w:hAnsi="Montserrat" w:cs="Arial"/>
        </w:rPr>
        <w:t>artículo sobre dos casos de una sentencia a cargo del Santo Oficio, por hechicería, de dos esclavas africanas.</w:t>
      </w:r>
    </w:p>
    <w:p w14:paraId="2B7AD784" w14:textId="77777777" w:rsidR="00241357" w:rsidRDefault="00241357" w:rsidP="00241357">
      <w:pPr>
        <w:autoSpaceDE w:val="0"/>
        <w:autoSpaceDN w:val="0"/>
        <w:adjustRightInd w:val="0"/>
        <w:spacing w:after="0" w:line="240" w:lineRule="auto"/>
        <w:jc w:val="both"/>
        <w:rPr>
          <w:rFonts w:ascii="Montserrat" w:hAnsi="Montserrat" w:cs="Arial"/>
        </w:rPr>
      </w:pPr>
    </w:p>
    <w:p w14:paraId="5D1F7F9E" w14:textId="56C700E9" w:rsidR="005558B2" w:rsidRPr="00B00A29" w:rsidRDefault="005558B2" w:rsidP="00241357">
      <w:pPr>
        <w:autoSpaceDE w:val="0"/>
        <w:autoSpaceDN w:val="0"/>
        <w:adjustRightInd w:val="0"/>
        <w:spacing w:after="0" w:line="240" w:lineRule="auto"/>
        <w:jc w:val="both"/>
        <w:rPr>
          <w:rFonts w:ascii="Montserrat" w:hAnsi="Montserrat" w:cs="Arial"/>
        </w:rPr>
      </w:pPr>
      <w:r w:rsidRPr="00B00A29">
        <w:rPr>
          <w:rFonts w:ascii="Montserrat" w:hAnsi="Montserrat" w:cs="Arial"/>
        </w:rPr>
        <w:t xml:space="preserve">¿Cómo operaba la Inquisición en la Nueva España? </w:t>
      </w:r>
      <w:proofErr w:type="spellStart"/>
      <w:r w:rsidRPr="00B00A29">
        <w:rPr>
          <w:rFonts w:ascii="Montserrat" w:hAnsi="Montserrat" w:cs="Arial"/>
        </w:rPr>
        <w:t>Mochilazo</w:t>
      </w:r>
      <w:proofErr w:type="spellEnd"/>
      <w:r w:rsidRPr="00B00A29">
        <w:rPr>
          <w:rFonts w:ascii="Montserrat" w:hAnsi="Montserrat" w:cs="Arial"/>
        </w:rPr>
        <w:t xml:space="preserve"> en el tiempo.</w:t>
      </w:r>
    </w:p>
    <w:p w14:paraId="3DB3B91A" w14:textId="77777777" w:rsidR="005558B2" w:rsidRPr="00B00A29" w:rsidRDefault="005558B2" w:rsidP="005558B2">
      <w:pPr>
        <w:autoSpaceDE w:val="0"/>
        <w:autoSpaceDN w:val="0"/>
        <w:adjustRightInd w:val="0"/>
        <w:spacing w:after="0" w:line="240" w:lineRule="auto"/>
        <w:jc w:val="both"/>
        <w:rPr>
          <w:rFonts w:ascii="Montserrat" w:eastAsia="Times New Roman" w:hAnsi="Montserrat" w:cs="Arial"/>
          <w:iCs/>
        </w:rPr>
      </w:pPr>
    </w:p>
    <w:p w14:paraId="0B4A5EF7" w14:textId="77777777" w:rsidR="005558B2" w:rsidRPr="00B00A29" w:rsidRDefault="001901BD" w:rsidP="005558B2">
      <w:pPr>
        <w:spacing w:after="0" w:line="240" w:lineRule="auto"/>
        <w:jc w:val="both"/>
        <w:rPr>
          <w:rStyle w:val="Hipervnculo"/>
          <w:rFonts w:ascii="Montserrat" w:hAnsi="Montserrat" w:cs="Arial"/>
          <w:color w:val="auto"/>
        </w:rPr>
      </w:pPr>
      <w:hyperlink r:id="rId8" w:history="1">
        <w:r w:rsidR="005558B2" w:rsidRPr="00B00A29">
          <w:rPr>
            <w:rStyle w:val="Hipervnculo"/>
            <w:rFonts w:ascii="Montserrat" w:hAnsi="Montserrat" w:cs="Arial"/>
            <w:color w:val="auto"/>
          </w:rPr>
          <w:t>https://www.eluniversal.com.mx/opinion/mochilazo-en-el-tiempo/como-operaba-la-inquisicion-en-la-nueva-espana</w:t>
        </w:r>
      </w:hyperlink>
    </w:p>
    <w:p w14:paraId="3F29DE2E" w14:textId="77777777" w:rsidR="005558B2" w:rsidRPr="00B00A29" w:rsidRDefault="005558B2" w:rsidP="005558B2">
      <w:pPr>
        <w:spacing w:after="0" w:line="240" w:lineRule="auto"/>
        <w:jc w:val="both"/>
        <w:rPr>
          <w:rStyle w:val="Hipervnculo"/>
          <w:rFonts w:ascii="Montserrat" w:hAnsi="Montserrat" w:cs="Arial"/>
          <w:color w:val="auto"/>
        </w:rPr>
      </w:pPr>
    </w:p>
    <w:p w14:paraId="443D6A3F" w14:textId="77777777" w:rsidR="005558B2" w:rsidRPr="00B00A29" w:rsidRDefault="005558B2" w:rsidP="005558B2">
      <w:pPr>
        <w:spacing w:after="0" w:line="240" w:lineRule="auto"/>
        <w:jc w:val="both"/>
        <w:outlineLvl w:val="1"/>
        <w:rPr>
          <w:rFonts w:ascii="Montserrat" w:eastAsia="Times New Roman" w:hAnsi="Montserrat" w:cs="Arial"/>
          <w:bCs/>
          <w:i/>
          <w:lang w:eastAsia="es-MX"/>
        </w:rPr>
      </w:pPr>
      <w:r w:rsidRPr="00B00A29">
        <w:rPr>
          <w:rFonts w:ascii="Montserrat" w:eastAsia="Times New Roman" w:hAnsi="Montserrat" w:cs="Arial"/>
          <w:bCs/>
          <w:i/>
          <w:lang w:eastAsia="es-MX"/>
        </w:rPr>
        <w:t>Algunos casos del Archivo General de la Nación.</w:t>
      </w:r>
    </w:p>
    <w:p w14:paraId="0321BD12"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405F0846" w14:textId="77777777" w:rsidR="005558B2" w:rsidRPr="00B00A29" w:rsidRDefault="005558B2" w:rsidP="005558B2">
      <w:pPr>
        <w:autoSpaceDE w:val="0"/>
        <w:autoSpaceDN w:val="0"/>
        <w:adjustRightInd w:val="0"/>
        <w:spacing w:after="0" w:line="240" w:lineRule="auto"/>
        <w:jc w:val="both"/>
        <w:rPr>
          <w:rFonts w:ascii="Montserrat" w:hAnsi="Montserrat" w:cs="Arial"/>
          <w:i/>
        </w:rPr>
      </w:pPr>
      <w:r w:rsidRPr="00B00A29">
        <w:rPr>
          <w:rFonts w:ascii="Montserrat" w:hAnsi="Montserrat" w:cs="Arial"/>
          <w:i/>
        </w:rPr>
        <w:t xml:space="preserve">Los esclavos del México Novohispano, aunque de sangre pura, por su sola condición social no tenían ninguna posibilidad de clemencia. </w:t>
      </w:r>
    </w:p>
    <w:p w14:paraId="18CD29C5"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11C827DC" w14:textId="77777777" w:rsidR="005558B2" w:rsidRPr="00B00A29" w:rsidRDefault="005558B2" w:rsidP="005558B2">
      <w:pPr>
        <w:autoSpaceDE w:val="0"/>
        <w:autoSpaceDN w:val="0"/>
        <w:adjustRightInd w:val="0"/>
        <w:spacing w:after="0" w:line="240" w:lineRule="auto"/>
        <w:jc w:val="both"/>
        <w:rPr>
          <w:rFonts w:ascii="Montserrat" w:hAnsi="Montserrat" w:cs="Arial"/>
          <w:i/>
        </w:rPr>
      </w:pPr>
      <w:r w:rsidRPr="00B00A29">
        <w:rPr>
          <w:rFonts w:ascii="Montserrat" w:hAnsi="Montserrat" w:cs="Arial"/>
          <w:i/>
        </w:rPr>
        <w:t>El pesado trabajo los llevaba a renegar de Dios y de los santos en momentos de abusos por parte de sus amos y como escapatoria o esperanza recurrían a la hechicería.</w:t>
      </w:r>
    </w:p>
    <w:p w14:paraId="46ADECBA"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195F7231" w14:textId="47CD29D0"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Un caso documentado es el de una esclava de origen africano de nombre Marta que fue acusada en el Santo Oficio de la Inquisición por Gonzalo Guerra. Él por descargo de conciencia y no por odio, aseguró en los tribunales, que Marta había realizado hechizos con orejas de conejo, uñas de gallina, agua y un libro con un Jesús doblado a la mitad.</w:t>
      </w:r>
    </w:p>
    <w:p w14:paraId="24C9DA38" w14:textId="77777777" w:rsidR="00C84CAD" w:rsidRPr="00B00A29" w:rsidRDefault="00C84CAD" w:rsidP="005558B2">
      <w:pPr>
        <w:spacing w:after="0" w:line="240" w:lineRule="auto"/>
        <w:jc w:val="both"/>
        <w:rPr>
          <w:rFonts w:ascii="Montserrat" w:eastAsia="Times New Roman" w:hAnsi="Montserrat" w:cs="Arial"/>
          <w:i/>
          <w:lang w:eastAsia="es-MX"/>
        </w:rPr>
      </w:pPr>
    </w:p>
    <w:p w14:paraId="7DAC7460" w14:textId="6EC55F06"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Veintinueve días después de este señalamiento y reuniendo la información necesaria, se aprehendió a la esclava para llevarla a la cárcel donde inició el proceso </w:t>
      </w:r>
      <w:r w:rsidRPr="00B00A29">
        <w:rPr>
          <w:rFonts w:ascii="Montserrat" w:eastAsia="Times New Roman" w:hAnsi="Montserrat" w:cs="Arial"/>
          <w:i/>
          <w:lang w:eastAsia="es-MX"/>
        </w:rPr>
        <w:lastRenderedPageBreak/>
        <w:t>de confesión: Se le preguntó su nombre, si era cristiana y de quién era esclava. También declaró todos los actos en los que había participado.</w:t>
      </w:r>
    </w:p>
    <w:p w14:paraId="24DB4A5D" w14:textId="77777777" w:rsidR="00C84CAD" w:rsidRPr="00B00A29" w:rsidRDefault="00C84CAD" w:rsidP="005558B2">
      <w:pPr>
        <w:spacing w:after="0" w:line="240" w:lineRule="auto"/>
        <w:jc w:val="both"/>
        <w:rPr>
          <w:rFonts w:ascii="Montserrat" w:eastAsia="Times New Roman" w:hAnsi="Montserrat" w:cs="Arial"/>
          <w:i/>
          <w:lang w:eastAsia="es-MX"/>
        </w:rPr>
      </w:pPr>
    </w:p>
    <w:p w14:paraId="5BF97804" w14:textId="0BC09BE5"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primero de esos actos se relacionó con una mujer llamada María de </w:t>
      </w:r>
      <w:proofErr w:type="spellStart"/>
      <w:r w:rsidRPr="00B00A29">
        <w:rPr>
          <w:rFonts w:ascii="Montserrat" w:eastAsia="Times New Roman" w:hAnsi="Montserrat" w:cs="Arial"/>
          <w:i/>
          <w:lang w:eastAsia="es-MX"/>
        </w:rPr>
        <w:t>Armanta</w:t>
      </w:r>
      <w:proofErr w:type="spellEnd"/>
      <w:r w:rsidRPr="00B00A29">
        <w:rPr>
          <w:rFonts w:ascii="Montserrat" w:eastAsia="Times New Roman" w:hAnsi="Montserrat" w:cs="Arial"/>
          <w:i/>
          <w:lang w:eastAsia="es-MX"/>
        </w:rPr>
        <w:t>, la cual quería casarse. Marta realizó un hechizo con una botija de vino, dos mantas, una camisa y unas naguas.</w:t>
      </w:r>
    </w:p>
    <w:p w14:paraId="772945F4" w14:textId="77777777" w:rsidR="00C84CAD" w:rsidRPr="00B00A29" w:rsidRDefault="00C84CAD" w:rsidP="005558B2">
      <w:pPr>
        <w:spacing w:after="0" w:line="240" w:lineRule="auto"/>
        <w:jc w:val="both"/>
        <w:rPr>
          <w:rFonts w:ascii="Montserrat" w:eastAsia="Times New Roman" w:hAnsi="Montserrat" w:cs="Arial"/>
          <w:i/>
          <w:lang w:eastAsia="es-MX"/>
        </w:rPr>
      </w:pPr>
    </w:p>
    <w:p w14:paraId="0C7E1616"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segundo acto fue solicitado por otra esclava de nombre María Espinoza quien buscaba su carta de libertad, le pidió una camisa y vino para poder realizar el conjuro. </w:t>
      </w:r>
    </w:p>
    <w:p w14:paraId="5C21FB4B" w14:textId="418620FA" w:rsidR="005558B2"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Entre tantas interrogaciones del Santo Oficio, se delataron a otros hechiceros como el indio </w:t>
      </w:r>
      <w:proofErr w:type="spellStart"/>
      <w:r w:rsidRPr="00B00A29">
        <w:rPr>
          <w:rFonts w:ascii="Montserrat" w:eastAsia="Times New Roman" w:hAnsi="Montserrat" w:cs="Arial"/>
          <w:i/>
          <w:lang w:eastAsia="es-MX"/>
        </w:rPr>
        <w:t>Cuatzemun</w:t>
      </w:r>
      <w:proofErr w:type="spellEnd"/>
      <w:r w:rsidRPr="00B00A29">
        <w:rPr>
          <w:rFonts w:ascii="Montserrat" w:eastAsia="Times New Roman" w:hAnsi="Montserrat" w:cs="Arial"/>
          <w:i/>
          <w:lang w:eastAsia="es-MX"/>
        </w:rPr>
        <w:t>, él le recomendó polvos de raíces de hierbas que debía poner en la cama y la camisa de su amo para que la trataran bien y que al final aseguró que funcionó porque la trataron como a una hija.</w:t>
      </w:r>
    </w:p>
    <w:p w14:paraId="51AC0078" w14:textId="77777777" w:rsidR="00241357" w:rsidRPr="00B00A29" w:rsidRDefault="00241357" w:rsidP="005558B2">
      <w:pPr>
        <w:spacing w:after="0" w:line="240" w:lineRule="auto"/>
        <w:jc w:val="both"/>
        <w:rPr>
          <w:rFonts w:ascii="Montserrat" w:eastAsia="Times New Roman" w:hAnsi="Montserrat" w:cs="Arial"/>
          <w:i/>
          <w:lang w:eastAsia="es-MX"/>
        </w:rPr>
      </w:pPr>
    </w:p>
    <w:p w14:paraId="1EB25A05" w14:textId="056D90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Después de los testimonios Marta fue sentenciada el 9 de julio de 1537 y fue llevada por el alguacil Pedro de </w:t>
      </w:r>
      <w:proofErr w:type="spellStart"/>
      <w:r w:rsidRPr="00B00A29">
        <w:rPr>
          <w:rFonts w:ascii="Montserrat" w:eastAsia="Times New Roman" w:hAnsi="Montserrat" w:cs="Arial"/>
          <w:i/>
          <w:lang w:eastAsia="es-MX"/>
        </w:rPr>
        <w:t>Medillina</w:t>
      </w:r>
      <w:proofErr w:type="spellEnd"/>
      <w:r w:rsidRPr="00B00A29">
        <w:rPr>
          <w:rFonts w:ascii="Montserrat" w:eastAsia="Times New Roman" w:hAnsi="Montserrat" w:cs="Arial"/>
          <w:i/>
          <w:lang w:eastAsia="es-MX"/>
        </w:rPr>
        <w:t xml:space="preserve"> de la cárcel en la que estaba presa a la iglesia mayor de la ciudad de México.</w:t>
      </w:r>
    </w:p>
    <w:p w14:paraId="574BCB38" w14:textId="77777777" w:rsidR="00C84CAD" w:rsidRPr="00B00A29" w:rsidRDefault="00C84CAD" w:rsidP="005558B2">
      <w:pPr>
        <w:spacing w:after="0" w:line="240" w:lineRule="auto"/>
        <w:jc w:val="both"/>
        <w:rPr>
          <w:rFonts w:ascii="Montserrat" w:eastAsia="Times New Roman" w:hAnsi="Montserrat" w:cs="Arial"/>
          <w:i/>
          <w:lang w:eastAsia="es-MX"/>
        </w:rPr>
      </w:pPr>
    </w:p>
    <w:p w14:paraId="3B342944" w14:textId="4E9AD9C7" w:rsidR="005558B2"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Debía llevar una corona pintada en la cabeza, una candela en las manos e ir descalza. Ella misma leyó su sentencia delante de toda la gente en aquel acto público y también prometió no volver a realizar hechizos, ni decir que los sabía hacer.</w:t>
      </w:r>
    </w:p>
    <w:p w14:paraId="25A18D7F" w14:textId="77777777" w:rsidR="00241357" w:rsidRPr="00B00A29" w:rsidRDefault="00241357" w:rsidP="005558B2">
      <w:pPr>
        <w:spacing w:after="0" w:line="240" w:lineRule="auto"/>
        <w:jc w:val="both"/>
        <w:rPr>
          <w:rFonts w:ascii="Montserrat" w:eastAsia="Times New Roman" w:hAnsi="Montserrat" w:cs="Arial"/>
          <w:i/>
          <w:lang w:eastAsia="es-MX"/>
        </w:rPr>
      </w:pPr>
    </w:p>
    <w:p w14:paraId="7F0E3956" w14:textId="2B269761" w:rsidR="00241357" w:rsidRDefault="005558B2" w:rsidP="00241357">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Fue encarcelada aproximadamente dos meses, tiempo en el que se reunieron las pruebas en su contra, después de ese tiempo la sacaron con una corona pintada en la cabeza, llevada en un caballo atadas las manos y la garganta, con una soga fue llevada por las calles y tianguis de la ciudad, dándole 200 azotes con voz de pregón, como un ejemplo de lo que no se debía hacer</w:t>
      </w:r>
      <w:r w:rsidR="00241357">
        <w:rPr>
          <w:rFonts w:ascii="Montserrat" w:eastAsia="Times New Roman" w:hAnsi="Montserrat" w:cs="Arial"/>
          <w:i/>
          <w:lang w:eastAsia="es-MX"/>
        </w:rPr>
        <w:t>.</w:t>
      </w:r>
    </w:p>
    <w:p w14:paraId="028A3158" w14:textId="77777777" w:rsidR="00241357" w:rsidRPr="00241357" w:rsidRDefault="00241357" w:rsidP="00241357">
      <w:pPr>
        <w:spacing w:after="0" w:line="240" w:lineRule="auto"/>
        <w:jc w:val="both"/>
        <w:rPr>
          <w:rFonts w:ascii="Montserrat" w:eastAsia="Times New Roman" w:hAnsi="Montserrat" w:cs="Arial"/>
          <w:i/>
          <w:lang w:eastAsia="es-MX"/>
        </w:rPr>
      </w:pPr>
    </w:p>
    <w:p w14:paraId="2AF228D0"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Archivo General de la Nación, en el ramo de inquisición, relata también el caso de Francisca, la esclava negra de Luis Marín, quien fue condenada por el Santo Oficio. </w:t>
      </w:r>
    </w:p>
    <w:p w14:paraId="27148490" w14:textId="77777777" w:rsidR="005558B2" w:rsidRPr="00B00A29" w:rsidRDefault="005558B2" w:rsidP="005558B2">
      <w:pPr>
        <w:spacing w:after="0" w:line="240" w:lineRule="auto"/>
        <w:jc w:val="both"/>
        <w:rPr>
          <w:rFonts w:ascii="Montserrat" w:eastAsia="Times New Roman" w:hAnsi="Montserrat" w:cs="Arial"/>
          <w:i/>
          <w:lang w:eastAsia="es-MX"/>
        </w:rPr>
      </w:pPr>
    </w:p>
    <w:p w14:paraId="592E4959"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La sacaron de la cárcel en la que se encontraba, cabalgando en un asno, atada de manos y pies, con una soga en la garganta y una trusa en la cabeza y también recorrió los tianguis de la ciudad, pregonando el delito para que sirviera de ejemplo, le dieron cien azotes en su espalda desnuda.</w:t>
      </w:r>
    </w:p>
    <w:p w14:paraId="5FC0CEA5" w14:textId="77777777" w:rsidR="005558B2" w:rsidRPr="00B00A29" w:rsidRDefault="005558B2" w:rsidP="005558B2">
      <w:pPr>
        <w:spacing w:after="0" w:line="240" w:lineRule="auto"/>
        <w:jc w:val="both"/>
        <w:rPr>
          <w:rFonts w:ascii="Montserrat" w:eastAsia="Times New Roman" w:hAnsi="Montserrat" w:cs="Arial"/>
          <w:i/>
          <w:lang w:eastAsia="es-MX"/>
        </w:rPr>
      </w:pPr>
    </w:p>
    <w:p w14:paraId="02C47EB1"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Su sentencia se relacionó con la participación de Luisa Rodríguez, quien, según los documentos, se encargó de dar a un hombre un pedazo de carne con el que realizó un pastel, agregando vino mezclado con un poco de sangre de su </w:t>
      </w:r>
      <w:proofErr w:type="spellStart"/>
      <w:r w:rsidRPr="00B00A29">
        <w:rPr>
          <w:rFonts w:ascii="Montserrat" w:eastAsia="Times New Roman" w:hAnsi="Montserrat" w:cs="Arial"/>
          <w:i/>
          <w:lang w:eastAsia="es-MX"/>
        </w:rPr>
        <w:t>purgario</w:t>
      </w:r>
      <w:proofErr w:type="spellEnd"/>
      <w:r w:rsidRPr="00B00A29">
        <w:rPr>
          <w:rFonts w:ascii="Montserrat" w:eastAsia="Times New Roman" w:hAnsi="Montserrat" w:cs="Arial"/>
          <w:i/>
          <w:lang w:eastAsia="es-MX"/>
        </w:rPr>
        <w:t>. El hechizo tenía el objetivo de "amarrar" a un hombre.</w:t>
      </w:r>
    </w:p>
    <w:p w14:paraId="473CEB3F" w14:textId="77777777" w:rsidR="005558B2" w:rsidRPr="00B00A29" w:rsidRDefault="005558B2" w:rsidP="005558B2">
      <w:pPr>
        <w:spacing w:after="0" w:line="240" w:lineRule="auto"/>
        <w:jc w:val="both"/>
        <w:rPr>
          <w:rFonts w:ascii="Montserrat" w:eastAsia="Times New Roman" w:hAnsi="Montserrat" w:cs="Arial"/>
          <w:lang w:eastAsia="es-MX"/>
        </w:rPr>
      </w:pPr>
    </w:p>
    <w:p w14:paraId="02FB533B" w14:textId="7EE2DF3D" w:rsidR="005558B2" w:rsidRPr="00B00A29" w:rsidRDefault="00C84CAD" w:rsidP="005558B2">
      <w:pPr>
        <w:spacing w:after="0" w:line="240" w:lineRule="auto"/>
        <w:jc w:val="both"/>
        <w:rPr>
          <w:rFonts w:ascii="Montserrat" w:eastAsia="Times New Roman" w:hAnsi="Montserrat" w:cs="Arial"/>
          <w:iCs/>
        </w:rPr>
      </w:pPr>
      <w:r w:rsidRPr="00B00A29">
        <w:rPr>
          <w:rFonts w:ascii="Montserrat" w:eastAsia="Times New Roman" w:hAnsi="Montserrat" w:cs="Arial"/>
          <w:iCs/>
        </w:rPr>
        <w:t>C</w:t>
      </w:r>
      <w:r w:rsidR="005558B2" w:rsidRPr="00B00A29">
        <w:rPr>
          <w:rFonts w:ascii="Montserrat" w:eastAsia="Times New Roman" w:hAnsi="Montserrat" w:cs="Arial"/>
          <w:iCs/>
        </w:rPr>
        <w:t xml:space="preserve">on base en la lectura, </w:t>
      </w:r>
      <w:r w:rsidRPr="00B00A29">
        <w:rPr>
          <w:rFonts w:ascii="Montserrat" w:eastAsia="Times New Roman" w:hAnsi="Montserrat" w:cs="Arial"/>
          <w:iCs/>
        </w:rPr>
        <w:t>reflexiona</w:t>
      </w:r>
      <w:r w:rsidR="005558B2" w:rsidRPr="00B00A29">
        <w:rPr>
          <w:rFonts w:ascii="Montserrat" w:eastAsia="Times New Roman" w:hAnsi="Montserrat" w:cs="Arial"/>
          <w:iCs/>
        </w:rPr>
        <w:t xml:space="preserve"> acerca de las siguientes interrogantes: </w:t>
      </w:r>
    </w:p>
    <w:p w14:paraId="609B2543" w14:textId="77777777" w:rsidR="00C84CAD" w:rsidRPr="00B00A29" w:rsidRDefault="00C84CAD" w:rsidP="005558B2">
      <w:pPr>
        <w:spacing w:after="0" w:line="240" w:lineRule="auto"/>
        <w:jc w:val="both"/>
        <w:rPr>
          <w:rFonts w:ascii="Montserrat" w:eastAsia="Times New Roman" w:hAnsi="Montserrat" w:cs="Arial"/>
          <w:iCs/>
        </w:rPr>
      </w:pPr>
    </w:p>
    <w:p w14:paraId="7719D2C8" w14:textId="77777777" w:rsidR="00C84CAD" w:rsidRPr="00B00A29" w:rsidRDefault="005558B2" w:rsidP="005558B2">
      <w:pPr>
        <w:spacing w:after="0" w:line="240" w:lineRule="auto"/>
        <w:jc w:val="both"/>
        <w:rPr>
          <w:rFonts w:ascii="Montserrat" w:eastAsia="Times New Roman" w:hAnsi="Montserrat" w:cs="Arial"/>
          <w:iCs/>
        </w:rPr>
      </w:pPr>
      <w:r w:rsidRPr="00B00A29">
        <w:rPr>
          <w:rFonts w:ascii="Montserrat" w:eastAsia="Times New Roman" w:hAnsi="Montserrat" w:cs="Arial"/>
          <w:iCs/>
        </w:rPr>
        <w:t>¿Qué otros castigos, impuestos a los sentenciados por el Tribunal del Santo Oficio, conoce</w:t>
      </w:r>
      <w:r w:rsidR="00C84CAD" w:rsidRPr="00B00A29">
        <w:rPr>
          <w:rFonts w:ascii="Montserrat" w:eastAsia="Times New Roman" w:hAnsi="Montserrat" w:cs="Arial"/>
          <w:iCs/>
        </w:rPr>
        <w:t>s</w:t>
      </w:r>
      <w:r w:rsidRPr="00B00A29">
        <w:rPr>
          <w:rFonts w:ascii="Montserrat" w:eastAsia="Times New Roman" w:hAnsi="Montserrat" w:cs="Arial"/>
          <w:iCs/>
        </w:rPr>
        <w:t>?</w:t>
      </w:r>
      <w:r w:rsidR="00C84CAD" w:rsidRPr="00B00A29">
        <w:rPr>
          <w:rFonts w:ascii="Montserrat" w:eastAsia="Times New Roman" w:hAnsi="Montserrat" w:cs="Arial"/>
          <w:iCs/>
        </w:rPr>
        <w:t xml:space="preserve"> </w:t>
      </w:r>
      <w:r w:rsidRPr="00B00A29">
        <w:rPr>
          <w:rFonts w:ascii="Montserrat" w:eastAsia="Times New Roman" w:hAnsi="Montserrat" w:cs="Arial"/>
          <w:iCs/>
        </w:rPr>
        <w:t>¿Qué sector de la población novohispana cree</w:t>
      </w:r>
      <w:r w:rsidR="00C84CAD" w:rsidRPr="00B00A29">
        <w:rPr>
          <w:rFonts w:ascii="Montserrat" w:eastAsia="Times New Roman" w:hAnsi="Montserrat" w:cs="Arial"/>
          <w:iCs/>
        </w:rPr>
        <w:t>s</w:t>
      </w:r>
      <w:r w:rsidRPr="00B00A29">
        <w:rPr>
          <w:rFonts w:ascii="Montserrat" w:eastAsia="Times New Roman" w:hAnsi="Montserrat" w:cs="Arial"/>
          <w:iCs/>
        </w:rPr>
        <w:t xml:space="preserve"> que era el más vulnerable a ser culpado por hechicería?</w:t>
      </w:r>
      <w:r w:rsidR="00C84CAD" w:rsidRPr="00B00A29">
        <w:rPr>
          <w:rFonts w:ascii="Montserrat" w:eastAsia="Times New Roman" w:hAnsi="Montserrat" w:cs="Arial"/>
          <w:iCs/>
        </w:rPr>
        <w:t xml:space="preserve"> </w:t>
      </w:r>
    </w:p>
    <w:p w14:paraId="1D24858C" w14:textId="77777777" w:rsidR="00C84CAD" w:rsidRPr="00B00A29" w:rsidRDefault="00C84CAD" w:rsidP="005558B2">
      <w:pPr>
        <w:spacing w:after="0" w:line="240" w:lineRule="auto"/>
        <w:jc w:val="both"/>
        <w:rPr>
          <w:rFonts w:ascii="Montserrat" w:eastAsia="Times New Roman" w:hAnsi="Montserrat" w:cs="Arial"/>
          <w:iCs/>
        </w:rPr>
      </w:pPr>
    </w:p>
    <w:p w14:paraId="0C11BDF7" w14:textId="77777777" w:rsidR="00C84CAD" w:rsidRPr="00B00A29" w:rsidRDefault="00C84CAD"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Observa </w:t>
      </w:r>
      <w:r w:rsidR="005558B2" w:rsidRPr="00B00A29">
        <w:rPr>
          <w:rFonts w:ascii="Montserrat" w:eastAsia="Times New Roman" w:hAnsi="Montserrat" w:cs="Arial"/>
        </w:rPr>
        <w:t>las siguientes imágenes e int</w:t>
      </w:r>
      <w:r w:rsidRPr="00B00A29">
        <w:rPr>
          <w:rFonts w:ascii="Montserrat" w:eastAsia="Times New Roman" w:hAnsi="Montserrat" w:cs="Arial"/>
        </w:rPr>
        <w:t xml:space="preserve">enten responder </w:t>
      </w:r>
      <w:r w:rsidR="005558B2" w:rsidRPr="00B00A29">
        <w:rPr>
          <w:rFonts w:ascii="Montserrat" w:eastAsia="Times New Roman" w:hAnsi="Montserrat" w:cs="Arial"/>
        </w:rPr>
        <w:t>las preguntas.</w:t>
      </w:r>
    </w:p>
    <w:p w14:paraId="49FC6186" w14:textId="1007204A" w:rsidR="005558B2" w:rsidRPr="00B00A29" w:rsidRDefault="005558B2" w:rsidP="005558B2">
      <w:pPr>
        <w:spacing w:after="0" w:line="240" w:lineRule="auto"/>
        <w:jc w:val="both"/>
        <w:rPr>
          <w:rFonts w:ascii="Montserrat" w:eastAsia="Times New Roman" w:hAnsi="Montserrat" w:cs="Arial"/>
        </w:rPr>
      </w:pPr>
    </w:p>
    <w:p w14:paraId="7C6E7705" w14:textId="0A93ACED" w:rsidR="00C84CAD"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002BE2B6" wp14:editId="37AA5901">
            <wp:extent cx="3125470" cy="203835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538" t="4626" r="11415" b="6167"/>
                    <a:stretch/>
                  </pic:blipFill>
                  <pic:spPr bwMode="auto">
                    <a:xfrm>
                      <a:off x="0" y="0"/>
                      <a:ext cx="3129118" cy="2040729"/>
                    </a:xfrm>
                    <a:prstGeom prst="rect">
                      <a:avLst/>
                    </a:prstGeom>
                    <a:noFill/>
                    <a:ln>
                      <a:noFill/>
                    </a:ln>
                    <a:extLst>
                      <a:ext uri="{53640926-AAD7-44D8-BBD7-CCE9431645EC}">
                        <a14:shadowObscured xmlns:a14="http://schemas.microsoft.com/office/drawing/2010/main"/>
                      </a:ext>
                    </a:extLst>
                  </pic:spPr>
                </pic:pic>
              </a:graphicData>
            </a:graphic>
          </wp:inline>
        </w:drawing>
      </w:r>
    </w:p>
    <w:p w14:paraId="5E5DBD2A" w14:textId="77777777" w:rsidR="00241357" w:rsidRPr="00B00A29" w:rsidRDefault="00241357" w:rsidP="00C84CAD">
      <w:pPr>
        <w:spacing w:after="0" w:line="240" w:lineRule="auto"/>
        <w:jc w:val="center"/>
        <w:rPr>
          <w:rFonts w:ascii="Montserrat" w:eastAsia="Times New Roman" w:hAnsi="Montserrat" w:cs="Arial"/>
        </w:rPr>
      </w:pPr>
    </w:p>
    <w:p w14:paraId="723620F3" w14:textId="77777777"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qué lugar se trata?</w:t>
      </w:r>
    </w:p>
    <w:p w14:paraId="219B113A" w14:textId="77777777"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¿Qué se representa en la imagen?</w:t>
      </w:r>
    </w:p>
    <w:p w14:paraId="54F096CA" w14:textId="5A27699D" w:rsidR="005558B2" w:rsidRPr="00B00A29" w:rsidRDefault="00C84CAD"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qué material supones</w:t>
      </w:r>
      <w:r w:rsidR="005558B2" w:rsidRPr="00B00A29">
        <w:rPr>
          <w:rFonts w:ascii="Montserrat" w:hAnsi="Montserrat"/>
          <w:sz w:val="22"/>
          <w:szCs w:val="22"/>
        </w:rPr>
        <w:t xml:space="preserve"> que está hecho?</w:t>
      </w:r>
    </w:p>
    <w:p w14:paraId="2CD5B07B" w14:textId="247B78F1"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dónde cree</w:t>
      </w:r>
      <w:r w:rsidR="00C84CAD" w:rsidRPr="00B00A29">
        <w:rPr>
          <w:rFonts w:ascii="Montserrat" w:hAnsi="Montserrat"/>
          <w:sz w:val="22"/>
          <w:szCs w:val="22"/>
        </w:rPr>
        <w:t>s</w:t>
      </w:r>
      <w:r w:rsidRPr="00B00A29">
        <w:rPr>
          <w:rFonts w:ascii="Montserrat" w:hAnsi="Montserrat"/>
          <w:sz w:val="22"/>
          <w:szCs w:val="22"/>
        </w:rPr>
        <w:t xml:space="preserve"> que se obtenían los recursos para elaborarlo?</w:t>
      </w:r>
    </w:p>
    <w:p w14:paraId="2FDB6AC0" w14:textId="0F9B203E" w:rsidR="00C84CAD" w:rsidRPr="00B00A29" w:rsidRDefault="00C84CAD" w:rsidP="00C84CAD">
      <w:pPr>
        <w:pStyle w:val="Textocomentario"/>
        <w:spacing w:after="0"/>
        <w:jc w:val="both"/>
        <w:rPr>
          <w:rFonts w:ascii="Montserrat" w:hAnsi="Montserrat"/>
          <w:sz w:val="22"/>
          <w:szCs w:val="22"/>
        </w:rPr>
      </w:pPr>
    </w:p>
    <w:p w14:paraId="4D30B1DB" w14:textId="6023F566" w:rsidR="00C84CAD" w:rsidRPr="00B00A29" w:rsidRDefault="00C84CAD" w:rsidP="00C84CAD">
      <w:pPr>
        <w:pStyle w:val="Textocomentario"/>
        <w:spacing w:after="0"/>
        <w:jc w:val="center"/>
        <w:rPr>
          <w:rFonts w:ascii="Montserrat" w:hAnsi="Montserrat"/>
          <w:sz w:val="22"/>
          <w:szCs w:val="22"/>
        </w:rPr>
      </w:pPr>
      <w:r w:rsidRPr="00B00A29">
        <w:rPr>
          <w:rFonts w:ascii="Arial" w:eastAsia="Times New Roman" w:hAnsi="Arial" w:cs="Arial"/>
          <w:i/>
          <w:iCs/>
          <w:noProof/>
          <w:color w:val="000000" w:themeColor="text1"/>
          <w:sz w:val="24"/>
          <w:szCs w:val="24"/>
          <w:lang w:val="en-US" w:eastAsia="en-US"/>
        </w:rPr>
        <w:drawing>
          <wp:inline distT="0" distB="0" distL="0" distR="0" wp14:anchorId="5E8A37E6" wp14:editId="0076FC2E">
            <wp:extent cx="1847850" cy="2542194"/>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59057"/>
                    <a:stretch/>
                  </pic:blipFill>
                  <pic:spPr bwMode="auto">
                    <a:xfrm>
                      <a:off x="0" y="0"/>
                      <a:ext cx="1851254" cy="2546878"/>
                    </a:xfrm>
                    <a:prstGeom prst="rect">
                      <a:avLst/>
                    </a:prstGeom>
                    <a:noFill/>
                    <a:ln>
                      <a:noFill/>
                    </a:ln>
                    <a:extLst>
                      <a:ext uri="{53640926-AAD7-44D8-BBD7-CCE9431645EC}">
                        <a14:shadowObscured xmlns:a14="http://schemas.microsoft.com/office/drawing/2010/main"/>
                      </a:ext>
                    </a:extLst>
                  </pic:spPr>
                </pic:pic>
              </a:graphicData>
            </a:graphic>
          </wp:inline>
        </w:drawing>
      </w:r>
    </w:p>
    <w:p w14:paraId="1CE02425" w14:textId="77777777" w:rsidR="005558B2" w:rsidRPr="00B00A29" w:rsidRDefault="005558B2" w:rsidP="005558B2">
      <w:pPr>
        <w:spacing w:after="0" w:line="240" w:lineRule="auto"/>
        <w:jc w:val="both"/>
        <w:rPr>
          <w:rFonts w:ascii="Montserrat" w:eastAsia="Times New Roman" w:hAnsi="Montserrat" w:cs="Arial"/>
        </w:rPr>
      </w:pPr>
      <w:r w:rsidRPr="00B00A29" w:rsidDel="000315B1">
        <w:rPr>
          <w:rFonts w:ascii="Montserrat" w:eastAsia="Times New Roman" w:hAnsi="Montserrat" w:cs="Arial"/>
        </w:rPr>
        <w:t xml:space="preserve"> </w:t>
      </w:r>
    </w:p>
    <w:p w14:paraId="5DD76187" w14:textId="7777777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es?</w:t>
      </w:r>
    </w:p>
    <w:p w14:paraId="2AC559D3" w14:textId="16AB6D95"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elementos observa</w:t>
      </w:r>
      <w:r w:rsidR="00C84CAD" w:rsidRPr="00B00A29">
        <w:rPr>
          <w:rFonts w:ascii="Montserrat" w:eastAsia="Times New Roman" w:hAnsi="Montserrat" w:cs="Arial"/>
          <w:lang w:val="es-MX"/>
        </w:rPr>
        <w:t>s</w:t>
      </w:r>
      <w:r w:rsidRPr="00B00A29">
        <w:rPr>
          <w:rFonts w:ascii="Montserrat" w:eastAsia="Times New Roman" w:hAnsi="Montserrat" w:cs="Arial"/>
          <w:lang w:val="es-MX"/>
        </w:rPr>
        <w:t>?</w:t>
      </w:r>
    </w:p>
    <w:p w14:paraId="7013CF10" w14:textId="7777777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¿Cuál será su significado?</w:t>
      </w:r>
    </w:p>
    <w:p w14:paraId="42FB89BB" w14:textId="0903CB0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¿A qué institución cree</w:t>
      </w:r>
      <w:r w:rsidR="00C84CAD" w:rsidRPr="00B00A29">
        <w:rPr>
          <w:rFonts w:ascii="Montserrat" w:eastAsia="Times New Roman" w:hAnsi="Montserrat" w:cs="Arial"/>
          <w:lang w:val="es-MX"/>
        </w:rPr>
        <w:t>s</w:t>
      </w:r>
      <w:r w:rsidRPr="00B00A29">
        <w:rPr>
          <w:rFonts w:ascii="Montserrat" w:eastAsia="Times New Roman" w:hAnsi="Montserrat" w:cs="Arial"/>
          <w:lang w:val="es-MX"/>
        </w:rPr>
        <w:t xml:space="preserve"> que representa?</w:t>
      </w:r>
    </w:p>
    <w:p w14:paraId="719076B3" w14:textId="4C60E5D4" w:rsidR="00C84CAD" w:rsidRPr="00B00A29" w:rsidRDefault="00C84CAD" w:rsidP="00C84CAD">
      <w:pPr>
        <w:spacing w:after="0" w:line="240" w:lineRule="auto"/>
        <w:jc w:val="both"/>
        <w:rPr>
          <w:rFonts w:ascii="Montserrat" w:eastAsia="Times New Roman" w:hAnsi="Montserrat" w:cs="Arial"/>
        </w:rPr>
      </w:pPr>
    </w:p>
    <w:p w14:paraId="3C5DD626" w14:textId="3FD292D5" w:rsidR="00C84CAD"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lastRenderedPageBreak/>
        <w:drawing>
          <wp:inline distT="0" distB="0" distL="0" distR="0" wp14:anchorId="0C57C841" wp14:editId="4A7243FA">
            <wp:extent cx="3082511" cy="2095500"/>
            <wp:effectExtent l="0" t="0" r="381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284" r="24442" b="3526"/>
                    <a:stretch/>
                  </pic:blipFill>
                  <pic:spPr bwMode="auto">
                    <a:xfrm>
                      <a:off x="0" y="0"/>
                      <a:ext cx="3088224" cy="2099384"/>
                    </a:xfrm>
                    <a:prstGeom prst="rect">
                      <a:avLst/>
                    </a:prstGeom>
                    <a:noFill/>
                    <a:ln>
                      <a:noFill/>
                    </a:ln>
                    <a:extLst>
                      <a:ext uri="{53640926-AAD7-44D8-BBD7-CCE9431645EC}">
                        <a14:shadowObscured xmlns:a14="http://schemas.microsoft.com/office/drawing/2010/main"/>
                      </a:ext>
                    </a:extLst>
                  </pic:spPr>
                </pic:pic>
              </a:graphicData>
            </a:graphic>
          </wp:inline>
        </w:drawing>
      </w:r>
    </w:p>
    <w:p w14:paraId="46DF9A95" w14:textId="77777777" w:rsidR="005558B2" w:rsidRPr="00B00A29" w:rsidRDefault="005558B2" w:rsidP="005558B2">
      <w:pPr>
        <w:spacing w:after="0" w:line="240" w:lineRule="auto"/>
        <w:jc w:val="both"/>
        <w:rPr>
          <w:rFonts w:ascii="Montserrat" w:eastAsia="Times New Roman" w:hAnsi="Montserrat" w:cs="Arial"/>
        </w:rPr>
      </w:pPr>
    </w:p>
    <w:p w14:paraId="66D3ADD8" w14:textId="77777777" w:rsidR="005558B2" w:rsidRPr="00B00A29" w:rsidRDefault="005558B2" w:rsidP="00C84CAD">
      <w:pPr>
        <w:pStyle w:val="Prrafodelista"/>
        <w:numPr>
          <w:ilvl w:val="0"/>
          <w:numId w:val="18"/>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grupo de la sociedad está representado?</w:t>
      </w:r>
    </w:p>
    <w:p w14:paraId="61C13439" w14:textId="77777777" w:rsidR="005558B2" w:rsidRPr="00B00A29" w:rsidRDefault="005558B2" w:rsidP="00C84CAD">
      <w:pPr>
        <w:pStyle w:val="Prrafodelista"/>
        <w:numPr>
          <w:ilvl w:val="0"/>
          <w:numId w:val="18"/>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 xml:space="preserve">¿Qué acto se estará llevando a cabo? </w:t>
      </w:r>
    </w:p>
    <w:p w14:paraId="4BFD591B" w14:textId="77777777" w:rsidR="005558B2" w:rsidRPr="00B00A29" w:rsidRDefault="005558B2" w:rsidP="005558B2">
      <w:pPr>
        <w:spacing w:after="0" w:line="240" w:lineRule="auto"/>
        <w:jc w:val="both"/>
        <w:rPr>
          <w:rFonts w:ascii="Montserrat" w:eastAsia="Times New Roman" w:hAnsi="Montserrat" w:cs="Arial"/>
        </w:rPr>
      </w:pPr>
    </w:p>
    <w:p w14:paraId="42A6C98B" w14:textId="2AFE5E95" w:rsidR="005558B2"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7B7F5098" wp14:editId="1C07B063">
            <wp:extent cx="2419350" cy="2128653"/>
            <wp:effectExtent l="0" t="0" r="0" b="508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35980"/>
                    <a:stretch/>
                  </pic:blipFill>
                  <pic:spPr bwMode="auto">
                    <a:xfrm>
                      <a:off x="0" y="0"/>
                      <a:ext cx="2423887" cy="2132645"/>
                    </a:xfrm>
                    <a:prstGeom prst="rect">
                      <a:avLst/>
                    </a:prstGeom>
                    <a:noFill/>
                    <a:ln>
                      <a:noFill/>
                    </a:ln>
                    <a:extLst>
                      <a:ext uri="{53640926-AAD7-44D8-BBD7-CCE9431645EC}">
                        <a14:shadowObscured xmlns:a14="http://schemas.microsoft.com/office/drawing/2010/main"/>
                      </a:ext>
                    </a:extLst>
                  </pic:spPr>
                </pic:pic>
              </a:graphicData>
            </a:graphic>
          </wp:inline>
        </w:drawing>
      </w:r>
    </w:p>
    <w:p w14:paraId="3DA29CE6" w14:textId="1FB284A7"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observas</w:t>
      </w:r>
      <w:r w:rsidR="005558B2" w:rsidRPr="00B00A29">
        <w:rPr>
          <w:rFonts w:ascii="Montserrat" w:eastAsia="Times New Roman" w:hAnsi="Montserrat" w:cs="Arial"/>
          <w:lang w:val="es-MX"/>
        </w:rPr>
        <w:t xml:space="preserve"> en la imagen?</w:t>
      </w:r>
    </w:p>
    <w:p w14:paraId="2269E5CB" w14:textId="026FEDCD"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crees</w:t>
      </w:r>
      <w:r w:rsidR="005558B2" w:rsidRPr="00B00A29">
        <w:rPr>
          <w:rFonts w:ascii="Montserrat" w:eastAsia="Times New Roman" w:hAnsi="Montserrat" w:cs="Arial"/>
          <w:lang w:val="es-MX"/>
        </w:rPr>
        <w:t xml:space="preserve"> que represente?</w:t>
      </w:r>
    </w:p>
    <w:p w14:paraId="53A1661A" w14:textId="06DAA0EB"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¿Por qué lo crees</w:t>
      </w:r>
      <w:r w:rsidR="005558B2" w:rsidRPr="00B00A29">
        <w:rPr>
          <w:rFonts w:ascii="Montserrat" w:eastAsia="Times New Roman" w:hAnsi="Montserrat" w:cs="Arial"/>
          <w:lang w:val="es-MX"/>
        </w:rPr>
        <w:t>?</w:t>
      </w:r>
    </w:p>
    <w:p w14:paraId="71D6C69D"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578E66B3" w14:textId="6F85E2AC" w:rsidR="005558B2"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7E55CCC1" wp14:editId="110A0F64">
            <wp:extent cx="3000375" cy="1943248"/>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9911" r="28164" b="7489"/>
                    <a:stretch/>
                  </pic:blipFill>
                  <pic:spPr bwMode="auto">
                    <a:xfrm>
                      <a:off x="0" y="0"/>
                      <a:ext cx="3013585" cy="1951804"/>
                    </a:xfrm>
                    <a:prstGeom prst="rect">
                      <a:avLst/>
                    </a:prstGeom>
                    <a:noFill/>
                    <a:ln>
                      <a:noFill/>
                    </a:ln>
                    <a:extLst>
                      <a:ext uri="{53640926-AAD7-44D8-BBD7-CCE9431645EC}">
                        <a14:shadowObscured xmlns:a14="http://schemas.microsoft.com/office/drawing/2010/main"/>
                      </a:ext>
                    </a:extLst>
                  </pic:spPr>
                </pic:pic>
              </a:graphicData>
            </a:graphic>
          </wp:inline>
        </w:drawing>
      </w:r>
    </w:p>
    <w:p w14:paraId="0D06D000"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6856AB1D" w14:textId="6B985989"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lastRenderedPageBreak/>
        <w:t>¿Qué observas</w:t>
      </w:r>
      <w:r w:rsidR="005558B2" w:rsidRPr="00B00A29">
        <w:rPr>
          <w:rFonts w:ascii="Montserrat" w:eastAsia="Times New Roman" w:hAnsi="Montserrat" w:cs="Arial"/>
          <w:lang w:val="es-MX"/>
        </w:rPr>
        <w:t xml:space="preserve"> en la imagen?</w:t>
      </w:r>
    </w:p>
    <w:p w14:paraId="5FEF6DFF" w14:textId="3FFC850B" w:rsidR="005558B2" w:rsidRPr="00B00A29" w:rsidRDefault="005558B2"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 xml:space="preserve">¿Qué </w:t>
      </w:r>
      <w:r w:rsidR="00C84CAD" w:rsidRPr="00B00A29">
        <w:rPr>
          <w:rFonts w:ascii="Montserrat" w:eastAsia="Times New Roman" w:hAnsi="Montserrat" w:cs="Arial"/>
          <w:lang w:val="es-MX"/>
        </w:rPr>
        <w:t xml:space="preserve">crees </w:t>
      </w:r>
      <w:r w:rsidRPr="00B00A29">
        <w:rPr>
          <w:rFonts w:ascii="Montserrat" w:eastAsia="Times New Roman" w:hAnsi="Montserrat" w:cs="Arial"/>
          <w:lang w:val="es-MX"/>
        </w:rPr>
        <w:t>que represente?</w:t>
      </w:r>
    </w:p>
    <w:p w14:paraId="7F5BB024" w14:textId="7BC65EA9" w:rsidR="005558B2" w:rsidRPr="00B00A29" w:rsidRDefault="005558B2"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¿Por qué lo cree</w:t>
      </w:r>
      <w:r w:rsidR="00C84CAD" w:rsidRPr="00B00A29">
        <w:rPr>
          <w:rFonts w:ascii="Montserrat" w:eastAsia="Times New Roman" w:hAnsi="Montserrat" w:cs="Arial"/>
          <w:lang w:val="es-MX"/>
        </w:rPr>
        <w:t>s</w:t>
      </w:r>
      <w:r w:rsidRPr="00B00A29">
        <w:rPr>
          <w:rFonts w:ascii="Montserrat" w:eastAsia="Times New Roman" w:hAnsi="Montserrat" w:cs="Arial"/>
          <w:lang w:val="es-MX"/>
        </w:rPr>
        <w:t>?</w:t>
      </w:r>
    </w:p>
    <w:p w14:paraId="7B81537B" w14:textId="77777777" w:rsidR="005558B2" w:rsidRPr="00B00A29" w:rsidRDefault="005558B2" w:rsidP="005558B2">
      <w:pPr>
        <w:spacing w:after="0" w:line="240" w:lineRule="auto"/>
        <w:jc w:val="both"/>
        <w:rPr>
          <w:rFonts w:ascii="Montserrat" w:eastAsia="Times New Roman" w:hAnsi="Montserrat" w:cs="Arial"/>
        </w:rPr>
      </w:pPr>
    </w:p>
    <w:p w14:paraId="13CDEAE8" w14:textId="3FC54938"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Como recordará</w:t>
      </w:r>
      <w:r w:rsidR="00B237B5" w:rsidRPr="00B00A29">
        <w:rPr>
          <w:rFonts w:ascii="Montserrat" w:eastAsia="Times New Roman" w:hAnsi="Montserrat" w:cs="Arial"/>
        </w:rPr>
        <w:t>s</w:t>
      </w:r>
      <w:r w:rsidRPr="00B00A29">
        <w:rPr>
          <w:rFonts w:ascii="Montserrat" w:eastAsia="Times New Roman" w:hAnsi="Montserrat" w:cs="Arial"/>
        </w:rPr>
        <w:t xml:space="preserve">, en sesiones anteriores </w:t>
      </w:r>
      <w:r w:rsidR="00B237B5" w:rsidRPr="00B00A29">
        <w:rPr>
          <w:rFonts w:ascii="Montserrat" w:eastAsia="Times New Roman" w:hAnsi="Montserrat" w:cs="Arial"/>
        </w:rPr>
        <w:t xml:space="preserve">aprendiste acerca </w:t>
      </w:r>
      <w:r w:rsidRPr="00B00A29">
        <w:rPr>
          <w:rFonts w:ascii="Montserrat" w:eastAsia="Times New Roman" w:hAnsi="Montserrat" w:cs="Arial"/>
        </w:rPr>
        <w:t xml:space="preserve">del proceso de evangelización y quienes se encargaron inicialmente de ello; </w:t>
      </w:r>
      <w:r w:rsidR="00B237B5" w:rsidRPr="00B00A29">
        <w:rPr>
          <w:rFonts w:ascii="Montserrat" w:eastAsia="Times New Roman" w:hAnsi="Montserrat" w:cs="Arial"/>
        </w:rPr>
        <w:t>se</w:t>
      </w:r>
      <w:r w:rsidRPr="00B00A29">
        <w:rPr>
          <w:rFonts w:ascii="Montserrat" w:eastAsia="Times New Roman" w:hAnsi="Montserrat" w:cs="Arial"/>
        </w:rPr>
        <w:t xml:space="preserve"> refier</w:t>
      </w:r>
      <w:r w:rsidR="00B237B5" w:rsidRPr="00B00A29">
        <w:rPr>
          <w:rFonts w:ascii="Montserrat" w:eastAsia="Times New Roman" w:hAnsi="Montserrat" w:cs="Arial"/>
        </w:rPr>
        <w:t>e</w:t>
      </w:r>
      <w:r w:rsidRPr="00B00A29">
        <w:rPr>
          <w:rFonts w:ascii="Montserrat" w:eastAsia="Times New Roman" w:hAnsi="Montserrat" w:cs="Arial"/>
        </w:rPr>
        <w:t xml:space="preserve"> a las órdenes religiosas: franciscanos, dominicos, agustinos y jesuitas.</w:t>
      </w:r>
    </w:p>
    <w:p w14:paraId="5DB96FDD" w14:textId="77777777" w:rsidR="005558B2" w:rsidRPr="00B00A29" w:rsidRDefault="005558B2" w:rsidP="005558B2">
      <w:pPr>
        <w:spacing w:after="0" w:line="240" w:lineRule="auto"/>
        <w:jc w:val="both"/>
        <w:rPr>
          <w:rFonts w:ascii="Montserrat" w:eastAsia="Times New Roman" w:hAnsi="Montserrat" w:cs="Arial"/>
        </w:rPr>
      </w:pPr>
    </w:p>
    <w:p w14:paraId="5178D1A0" w14:textId="4191C6CE" w:rsidR="005558B2" w:rsidRPr="00B00A29" w:rsidRDefault="007511EC" w:rsidP="005558B2">
      <w:pPr>
        <w:spacing w:after="0" w:line="240" w:lineRule="auto"/>
        <w:jc w:val="both"/>
        <w:rPr>
          <w:rFonts w:ascii="Montserrat" w:eastAsia="Times New Roman" w:hAnsi="Montserrat" w:cs="Arial"/>
        </w:rPr>
      </w:pPr>
      <w:r w:rsidRPr="00B00A29">
        <w:rPr>
          <w:rFonts w:ascii="Montserrat" w:eastAsia="Times New Roman" w:hAnsi="Montserrat" w:cs="Arial"/>
        </w:rPr>
        <w:t>E</w:t>
      </w:r>
      <w:r w:rsidR="005558B2" w:rsidRPr="00B00A29">
        <w:rPr>
          <w:rFonts w:ascii="Montserrat" w:eastAsia="Times New Roman" w:hAnsi="Montserrat" w:cs="Arial"/>
        </w:rPr>
        <w:t>llos pertenecían a uno de los dos cleros existentes: al clero regular; éste, constituido por estas órdenes, acordaba directamente con la Corona, de manera específica obedecía al virrey. Recordará</w:t>
      </w:r>
      <w:r w:rsidRPr="00B00A29">
        <w:rPr>
          <w:rFonts w:ascii="Montserrat" w:eastAsia="Times New Roman" w:hAnsi="Montserrat" w:cs="Arial"/>
        </w:rPr>
        <w:t>s</w:t>
      </w:r>
      <w:r w:rsidR="005558B2" w:rsidRPr="00B00A29">
        <w:rPr>
          <w:rFonts w:ascii="Montserrat" w:eastAsia="Times New Roman" w:hAnsi="Montserrat" w:cs="Arial"/>
        </w:rPr>
        <w:t xml:space="preserve"> que asumieron la tarea educativa del Virreinato y establecieron escuelas de primeras letras en varias ciudades. </w:t>
      </w:r>
    </w:p>
    <w:p w14:paraId="230EB760" w14:textId="77777777" w:rsidR="005558B2" w:rsidRPr="00B00A29" w:rsidRDefault="005558B2" w:rsidP="005558B2">
      <w:pPr>
        <w:spacing w:after="0" w:line="240" w:lineRule="auto"/>
        <w:jc w:val="both"/>
        <w:rPr>
          <w:rFonts w:ascii="Montserrat" w:eastAsia="Times New Roman" w:hAnsi="Montserrat" w:cs="Arial"/>
        </w:rPr>
      </w:pPr>
    </w:p>
    <w:p w14:paraId="069DA5F6" w14:textId="497FC91A"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En lo que respecta al otro clero; el clero secular por su parte dependía de las decisiones del </w:t>
      </w:r>
      <w:r w:rsidR="007511EC" w:rsidRPr="00B00A29">
        <w:rPr>
          <w:rFonts w:ascii="Montserrat" w:eastAsia="Times New Roman" w:hAnsi="Montserrat" w:cs="Arial"/>
        </w:rPr>
        <w:t xml:space="preserve">obispo, quien a partir de 1549 </w:t>
      </w:r>
      <w:r w:rsidRPr="00B00A29">
        <w:rPr>
          <w:rFonts w:ascii="Montserrat" w:eastAsia="Times New Roman" w:hAnsi="Montserrat" w:cs="Arial"/>
        </w:rPr>
        <w:t xml:space="preserve">fue adquiriendo más control sobre la administración y vida religiosa novohispana. </w:t>
      </w:r>
    </w:p>
    <w:p w14:paraId="68F477CD" w14:textId="77777777" w:rsidR="005558B2" w:rsidRPr="00B00A29" w:rsidRDefault="005558B2" w:rsidP="005558B2">
      <w:pPr>
        <w:spacing w:after="0" w:line="240" w:lineRule="auto"/>
        <w:jc w:val="both"/>
        <w:rPr>
          <w:rFonts w:ascii="Montserrat" w:eastAsia="Times New Roman" w:hAnsi="Montserrat" w:cs="Arial"/>
        </w:rPr>
      </w:pPr>
    </w:p>
    <w:p w14:paraId="05A4DE79"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Pero, ambos cleros a partir de mediados del siglo XVI participaron en la evangelización de los indígenas. </w:t>
      </w:r>
    </w:p>
    <w:p w14:paraId="20F78A1F" w14:textId="77777777" w:rsidR="005558B2" w:rsidRPr="00B00A29" w:rsidRDefault="005558B2" w:rsidP="005558B2">
      <w:pPr>
        <w:spacing w:after="0" w:line="240" w:lineRule="auto"/>
        <w:jc w:val="both"/>
        <w:rPr>
          <w:rFonts w:ascii="Montserrat" w:eastAsia="Times New Roman" w:hAnsi="Montserrat" w:cs="Arial"/>
        </w:rPr>
      </w:pPr>
    </w:p>
    <w:p w14:paraId="537A89A6"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Cada uno planteaba una estrategia diferente para la conversión de los indígenas.  </w:t>
      </w:r>
    </w:p>
    <w:p w14:paraId="1EFF7C99" w14:textId="77777777" w:rsidR="005558B2" w:rsidRPr="00B00A29" w:rsidRDefault="005558B2" w:rsidP="005558B2">
      <w:pPr>
        <w:spacing w:after="0" w:line="240" w:lineRule="auto"/>
        <w:jc w:val="both"/>
        <w:rPr>
          <w:rFonts w:ascii="Montserrat" w:eastAsia="Times New Roman" w:hAnsi="Montserrat" w:cs="Arial"/>
        </w:rPr>
      </w:pPr>
    </w:p>
    <w:p w14:paraId="4A5BC48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manera general, el clero regular y el virrey pretendían hacerlo visitando a las comunidades y respetando la propiedad de las tierras de los indígenas.</w:t>
      </w:r>
    </w:p>
    <w:p w14:paraId="3D8EA1A4" w14:textId="77777777" w:rsidR="005558B2" w:rsidRPr="00B00A29" w:rsidRDefault="005558B2" w:rsidP="005558B2">
      <w:pPr>
        <w:spacing w:after="0" w:line="240" w:lineRule="auto"/>
        <w:jc w:val="both"/>
        <w:rPr>
          <w:rFonts w:ascii="Montserrat" w:eastAsia="Times New Roman" w:hAnsi="Montserrat" w:cs="Arial"/>
        </w:rPr>
      </w:pPr>
    </w:p>
    <w:p w14:paraId="23DBF86E" w14:textId="7C0274FF"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Por otra parte, el clero secular y el obispo planteaban concentrar a los ind</w:t>
      </w:r>
      <w:r w:rsidR="00AB1D76">
        <w:rPr>
          <w:rFonts w:ascii="Montserrat" w:eastAsia="Times New Roman" w:hAnsi="Montserrat" w:cs="Arial"/>
        </w:rPr>
        <w:t>ígenas en un lugar para catequiz</w:t>
      </w:r>
      <w:r w:rsidRPr="00B00A29">
        <w:rPr>
          <w:rFonts w:ascii="Montserrat" w:eastAsia="Times New Roman" w:hAnsi="Montserrat" w:cs="Arial"/>
        </w:rPr>
        <w:t>arlos, sin tomar en consideración que muchos no compartían la misma lengua ni la cultura; además, consideraban que los indígenas tenían muchas tierras innecesarias y pretendían expropiarlas para los españoles.</w:t>
      </w:r>
    </w:p>
    <w:p w14:paraId="48D6645C"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63D4F370" w14:textId="14AC3067" w:rsidR="005558B2" w:rsidRPr="00B00A29" w:rsidRDefault="005558B2" w:rsidP="005558B2">
      <w:pPr>
        <w:spacing w:after="0" w:line="240" w:lineRule="auto"/>
        <w:jc w:val="both"/>
        <w:rPr>
          <w:rFonts w:ascii="Montserrat" w:hAnsi="Montserrat" w:cs="Arial"/>
        </w:rPr>
      </w:pPr>
      <w:r w:rsidRPr="00B00A29">
        <w:rPr>
          <w:rFonts w:ascii="Montserrat" w:eastAsia="Times New Roman" w:hAnsi="Montserrat" w:cs="Arial"/>
        </w:rPr>
        <w:t xml:space="preserve">La Iglesia, fue </w:t>
      </w:r>
      <w:r w:rsidRPr="00B00A29">
        <w:rPr>
          <w:rFonts w:ascii="Montserrat" w:hAnsi="Montserrat" w:cs="Arial"/>
        </w:rPr>
        <w:t>una de las instituciones novohispanas más importantes porque tenía injerencia en todos los asuntos de la vida civil y religiosa de la sociedad.</w:t>
      </w:r>
    </w:p>
    <w:p w14:paraId="7B8BFD9B" w14:textId="77777777" w:rsidR="005558B2" w:rsidRPr="00B00A29" w:rsidRDefault="005558B2" w:rsidP="005558B2">
      <w:pPr>
        <w:spacing w:after="0" w:line="240" w:lineRule="auto"/>
        <w:jc w:val="both"/>
        <w:rPr>
          <w:rFonts w:ascii="Montserrat" w:eastAsia="Times New Roman" w:hAnsi="Montserrat" w:cs="Arial"/>
        </w:rPr>
      </w:pPr>
    </w:p>
    <w:p w14:paraId="72876DB7" w14:textId="732381BB" w:rsidR="005558B2" w:rsidRPr="00B00A29" w:rsidRDefault="005558B2" w:rsidP="00DC1A60">
      <w:pPr>
        <w:spacing w:after="0" w:line="240" w:lineRule="auto"/>
        <w:jc w:val="both"/>
        <w:rPr>
          <w:rFonts w:ascii="Montserrat" w:eastAsia="Times New Roman" w:hAnsi="Montserrat" w:cs="Arial"/>
        </w:rPr>
      </w:pPr>
      <w:r w:rsidRPr="00B00A29">
        <w:rPr>
          <w:rFonts w:ascii="Montserrat" w:eastAsia="Times New Roman" w:hAnsi="Montserrat" w:cs="Arial"/>
        </w:rPr>
        <w:t>Para conocer un poco más acerca de</w:t>
      </w:r>
      <w:r w:rsidR="00DC1A60" w:rsidRPr="00B00A29">
        <w:rPr>
          <w:rFonts w:ascii="Montserrat" w:eastAsia="Times New Roman" w:hAnsi="Montserrat" w:cs="Arial"/>
        </w:rPr>
        <w:t>l tema</w:t>
      </w:r>
      <w:r w:rsidRPr="00B00A29">
        <w:rPr>
          <w:rFonts w:ascii="Montserrat" w:eastAsia="Times New Roman" w:hAnsi="Montserrat" w:cs="Arial"/>
        </w:rPr>
        <w:t xml:space="preserve">, </w:t>
      </w:r>
      <w:r w:rsidR="00DC1A60" w:rsidRPr="00B00A29">
        <w:rPr>
          <w:rFonts w:ascii="Montserrat" w:eastAsia="Times New Roman" w:hAnsi="Montserrat" w:cs="Arial"/>
        </w:rPr>
        <w:t>observa</w:t>
      </w:r>
      <w:r w:rsidRPr="00B00A29">
        <w:rPr>
          <w:rFonts w:ascii="Montserrat" w:eastAsia="Times New Roman" w:hAnsi="Montserrat" w:cs="Arial"/>
        </w:rPr>
        <w:t xml:space="preserve"> el</w:t>
      </w:r>
      <w:r w:rsidR="00DC1A60" w:rsidRPr="00B00A29">
        <w:rPr>
          <w:rFonts w:ascii="Montserrat" w:eastAsia="Times New Roman" w:hAnsi="Montserrat" w:cs="Arial"/>
        </w:rPr>
        <w:t xml:space="preserve"> siguiente video:</w:t>
      </w:r>
    </w:p>
    <w:p w14:paraId="3434E383" w14:textId="6C08E6BD" w:rsidR="00DC1A60" w:rsidRPr="00B00A29" w:rsidRDefault="00DC1A60" w:rsidP="00DC1A60">
      <w:pPr>
        <w:spacing w:after="0" w:line="240" w:lineRule="auto"/>
        <w:jc w:val="both"/>
        <w:rPr>
          <w:rFonts w:ascii="Montserrat" w:eastAsia="Times New Roman" w:hAnsi="Montserrat" w:cs="Arial"/>
        </w:rPr>
      </w:pPr>
    </w:p>
    <w:p w14:paraId="2C88CBCF" w14:textId="4E036C52" w:rsidR="00DC1A60" w:rsidRPr="00B00A29" w:rsidRDefault="00DC1A60" w:rsidP="00DC1A60">
      <w:pPr>
        <w:pStyle w:val="Prrafodelista"/>
        <w:numPr>
          <w:ilvl w:val="0"/>
          <w:numId w:val="20"/>
        </w:numPr>
        <w:spacing w:after="0" w:line="240" w:lineRule="auto"/>
        <w:jc w:val="both"/>
        <w:rPr>
          <w:rFonts w:ascii="Montserrat" w:eastAsia="Times New Roman" w:hAnsi="Montserrat" w:cs="Arial"/>
          <w:lang w:val="es-MX"/>
        </w:rPr>
      </w:pPr>
      <w:r w:rsidRPr="00B00A29">
        <w:rPr>
          <w:rFonts w:ascii="Montserrat" w:eastAsia="Times New Roman" w:hAnsi="Montserrat" w:cs="Arial"/>
          <w:b/>
          <w:lang w:val="es-MX"/>
        </w:rPr>
        <w:t>Iglesia y sociedad en la Nueva España</w:t>
      </w:r>
    </w:p>
    <w:p w14:paraId="3BAD4B31" w14:textId="3ECB1974" w:rsidR="005558B2" w:rsidRPr="00B00A29" w:rsidRDefault="001901BD" w:rsidP="00DC1A60">
      <w:pPr>
        <w:pStyle w:val="Prrafodelista"/>
        <w:spacing w:after="0" w:line="240" w:lineRule="auto"/>
        <w:jc w:val="both"/>
        <w:rPr>
          <w:rFonts w:ascii="Montserrat" w:hAnsi="Montserrat" w:cs="Arial"/>
          <w:lang w:val="es-MX"/>
        </w:rPr>
      </w:pPr>
      <w:hyperlink r:id="rId14" w:history="1">
        <w:r w:rsidR="005558B2" w:rsidRPr="00B00A29">
          <w:rPr>
            <w:rStyle w:val="Hipervnculo"/>
            <w:rFonts w:ascii="Montserrat" w:hAnsi="Montserrat" w:cs="Arial"/>
            <w:color w:val="auto"/>
            <w:u w:val="none"/>
            <w:lang w:val="es-MX"/>
          </w:rPr>
          <w:t>https://www</w:t>
        </w:r>
        <w:r w:rsidR="005558B2" w:rsidRPr="00B00A29">
          <w:rPr>
            <w:rStyle w:val="Hipervnculo"/>
            <w:rFonts w:ascii="Montserrat" w:hAnsi="Montserrat" w:cs="Arial"/>
            <w:color w:val="auto"/>
            <w:u w:val="none"/>
            <w:lang w:val="es-MX"/>
          </w:rPr>
          <w:t>.youtube.com/watch?v=xCRw2FBJmDY</w:t>
        </w:r>
      </w:hyperlink>
      <w:r w:rsidR="005558B2" w:rsidRPr="00B00A29">
        <w:rPr>
          <w:rFonts w:ascii="Montserrat" w:hAnsi="Montserrat" w:cs="Arial"/>
          <w:lang w:val="es-MX"/>
        </w:rPr>
        <w:t xml:space="preserve">  </w:t>
      </w:r>
    </w:p>
    <w:p w14:paraId="109C4931" w14:textId="77777777" w:rsidR="00DC1A60" w:rsidRPr="00B00A29" w:rsidRDefault="00DC1A60" w:rsidP="00DC1A60">
      <w:pPr>
        <w:pStyle w:val="Prrafodelista"/>
        <w:spacing w:after="0" w:line="240" w:lineRule="auto"/>
        <w:jc w:val="both"/>
        <w:rPr>
          <w:rFonts w:ascii="Montserrat" w:eastAsia="Times New Roman" w:hAnsi="Montserrat" w:cs="Arial"/>
          <w:lang w:val="es-MX"/>
        </w:rPr>
      </w:pPr>
    </w:p>
    <w:p w14:paraId="022A72AB" w14:textId="2464A0DF" w:rsidR="005558B2" w:rsidRPr="00B00A29" w:rsidRDefault="00DC1A60" w:rsidP="005558B2">
      <w:pPr>
        <w:spacing w:after="0" w:line="240" w:lineRule="auto"/>
        <w:jc w:val="both"/>
        <w:rPr>
          <w:rFonts w:ascii="Montserrat" w:eastAsia="Times New Roman" w:hAnsi="Montserrat" w:cs="Arial"/>
        </w:rPr>
      </w:pPr>
      <w:r w:rsidRPr="00B00A29">
        <w:rPr>
          <w:rFonts w:ascii="Montserrat" w:eastAsia="Times New Roman" w:hAnsi="Montserrat" w:cs="Arial"/>
        </w:rPr>
        <w:t>T</w:t>
      </w:r>
      <w:r w:rsidR="005558B2" w:rsidRPr="00B00A29">
        <w:rPr>
          <w:rFonts w:ascii="Montserrat" w:eastAsia="Times New Roman" w:hAnsi="Montserrat" w:cs="Arial"/>
        </w:rPr>
        <w:t xml:space="preserve">odos los fieles estaban obligados a dar limosnas a la iglesia, cuyo monto dependía de sus posibilidades; la suma llegaba a ser considerable. </w:t>
      </w:r>
    </w:p>
    <w:p w14:paraId="317DB1C2" w14:textId="77777777" w:rsidR="005558B2" w:rsidRPr="00B00A29" w:rsidRDefault="005558B2" w:rsidP="005558B2">
      <w:pPr>
        <w:spacing w:after="0" w:line="240" w:lineRule="auto"/>
        <w:jc w:val="both"/>
        <w:rPr>
          <w:rFonts w:ascii="Montserrat" w:eastAsia="Times New Roman" w:hAnsi="Montserrat" w:cs="Arial"/>
        </w:rPr>
      </w:pPr>
    </w:p>
    <w:p w14:paraId="3E193CB1" w14:textId="39EDC6F1"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La Iglesia se puede considerar como la reunión de todos los fieles de una religión, en el caso de la época novohispana </w:t>
      </w:r>
      <w:r w:rsidR="00DC1A60" w:rsidRPr="00B00A29">
        <w:rPr>
          <w:rFonts w:ascii="Montserrat" w:eastAsia="Times New Roman" w:hAnsi="Montserrat" w:cs="Arial"/>
        </w:rPr>
        <w:t>se refiere</w:t>
      </w:r>
      <w:r w:rsidRPr="00B00A29">
        <w:rPr>
          <w:rFonts w:ascii="Montserrat" w:eastAsia="Times New Roman" w:hAnsi="Montserrat" w:cs="Arial"/>
        </w:rPr>
        <w:t xml:space="preserve"> a la fe católica. </w:t>
      </w:r>
    </w:p>
    <w:p w14:paraId="693A1B47" w14:textId="77777777" w:rsidR="005558B2" w:rsidRPr="00B00A29" w:rsidRDefault="005558B2" w:rsidP="005558B2">
      <w:pPr>
        <w:spacing w:after="0" w:line="240" w:lineRule="auto"/>
        <w:jc w:val="both"/>
        <w:rPr>
          <w:rFonts w:ascii="Montserrat" w:eastAsia="Times New Roman" w:hAnsi="Montserrat" w:cs="Arial"/>
        </w:rPr>
      </w:pPr>
    </w:p>
    <w:p w14:paraId="75356FD8" w14:textId="05219054" w:rsidR="005558B2" w:rsidRPr="00B00A29" w:rsidRDefault="00DC1A60" w:rsidP="005558B2">
      <w:pPr>
        <w:spacing w:after="0" w:line="240" w:lineRule="auto"/>
        <w:jc w:val="both"/>
        <w:rPr>
          <w:rFonts w:ascii="Montserrat" w:eastAsia="Times New Roman" w:hAnsi="Montserrat" w:cs="Arial"/>
        </w:rPr>
      </w:pPr>
      <w:r w:rsidRPr="00B00A29">
        <w:rPr>
          <w:rFonts w:ascii="Montserrat" w:eastAsia="Times New Roman" w:hAnsi="Montserrat" w:cs="Arial"/>
        </w:rPr>
        <w:lastRenderedPageBreak/>
        <w:t>Como sabrás</w:t>
      </w:r>
      <w:r w:rsidR="005558B2" w:rsidRPr="00B00A29">
        <w:rPr>
          <w:rFonts w:ascii="Montserrat" w:eastAsia="Times New Roman" w:hAnsi="Montserrat" w:cs="Arial"/>
        </w:rPr>
        <w:t>, los sacerdotes regulares habitaban en conventos y seguían la regla o norma propia de su orden, por tanto, realizan los votos monásticos, y no dependían de la autoridad de un obispo.</w:t>
      </w:r>
    </w:p>
    <w:p w14:paraId="1E10B7BE" w14:textId="77777777" w:rsidR="005558B2" w:rsidRPr="00B00A29" w:rsidRDefault="005558B2" w:rsidP="005558B2">
      <w:pPr>
        <w:spacing w:after="0" w:line="240" w:lineRule="auto"/>
        <w:jc w:val="both"/>
        <w:rPr>
          <w:rFonts w:ascii="Montserrat" w:eastAsia="Times New Roman" w:hAnsi="Montserrat" w:cs="Arial"/>
        </w:rPr>
      </w:pPr>
    </w:p>
    <w:p w14:paraId="0265BAAF" w14:textId="1C2F97FE"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Los sacerdotes seculares se encargaban de </w:t>
      </w:r>
      <w:r w:rsidR="00DC1A60" w:rsidRPr="00B00A29">
        <w:rPr>
          <w:rFonts w:ascii="Montserrat" w:eastAsia="Times New Roman" w:hAnsi="Montserrat" w:cs="Arial"/>
        </w:rPr>
        <w:t>una iglesia, por tanto, estaban</w:t>
      </w:r>
      <w:r w:rsidRPr="00B00A29">
        <w:rPr>
          <w:rFonts w:ascii="Montserrat" w:eastAsia="Times New Roman" w:hAnsi="Montserrat" w:cs="Arial"/>
        </w:rPr>
        <w:t xml:space="preserve"> en contacto cotidiano con los fieles, vivían en el “siglo”, es decir, entre la gente; cabe precisar que no realizaban los votos monásticos, pero dependían de la autoridad de un obispo.</w:t>
      </w:r>
    </w:p>
    <w:p w14:paraId="68E6A198" w14:textId="72D23881" w:rsidR="00DC1A60" w:rsidRPr="00B00A29" w:rsidRDefault="00DC1A60" w:rsidP="005558B2">
      <w:pPr>
        <w:spacing w:after="0" w:line="240" w:lineRule="auto"/>
        <w:jc w:val="both"/>
        <w:rPr>
          <w:rFonts w:ascii="Montserrat" w:eastAsia="Times New Roman" w:hAnsi="Montserrat" w:cs="Arial"/>
        </w:rPr>
      </w:pPr>
    </w:p>
    <w:p w14:paraId="27D5CC0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acuerdo con el derecho canónico, es decir, las leyes eclesiásticas, una vez realizada la evangelización de los naturales, o sea, la conversión a la fe católica, se debían atender las necesidades religiosas de los fieles y administrar los sacramentos.</w:t>
      </w:r>
    </w:p>
    <w:p w14:paraId="500064F6" w14:textId="081B7554" w:rsidR="005558B2" w:rsidRPr="00B00A29" w:rsidRDefault="005558B2" w:rsidP="005558B2">
      <w:pPr>
        <w:spacing w:after="0" w:line="240" w:lineRule="auto"/>
        <w:jc w:val="both"/>
        <w:rPr>
          <w:rFonts w:ascii="Montserrat" w:eastAsia="Times New Roman" w:hAnsi="Montserrat" w:cs="Arial"/>
        </w:rPr>
      </w:pPr>
    </w:p>
    <w:p w14:paraId="120F31D6"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Así, la Iglesia se hacía cargo de la administración y registro de bautizos, comuniones, matrimonios y defunciones, al inicio del siglo XVI esta tarea la desarrollaron los frailes regulares. </w:t>
      </w:r>
    </w:p>
    <w:p w14:paraId="50070F6F" w14:textId="77777777" w:rsidR="00EF4D16" w:rsidRPr="00B00A29" w:rsidRDefault="00EF4D16" w:rsidP="005558B2">
      <w:pPr>
        <w:spacing w:after="0" w:line="240" w:lineRule="auto"/>
        <w:jc w:val="both"/>
        <w:rPr>
          <w:rFonts w:ascii="Montserrat" w:eastAsia="Times New Roman" w:hAnsi="Montserrat" w:cs="Arial"/>
        </w:rPr>
      </w:pPr>
    </w:p>
    <w:p w14:paraId="14D952B3" w14:textId="4CAC1844"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A mediados del siglo XVI, los obispos comenzaron a tener mayor injerencia en</w:t>
      </w:r>
      <w:r w:rsidR="00EF4D16" w:rsidRPr="00B00A29">
        <w:rPr>
          <w:rFonts w:ascii="Montserrat" w:eastAsia="Times New Roman" w:hAnsi="Montserrat" w:cs="Arial"/>
        </w:rPr>
        <w:t xml:space="preserve"> los asuntos administrativos y demandaban</w:t>
      </w:r>
      <w:r w:rsidRPr="00B00A29">
        <w:rPr>
          <w:rFonts w:ascii="Montserrat" w:eastAsia="Times New Roman" w:hAnsi="Montserrat" w:cs="Arial"/>
        </w:rPr>
        <w:t xml:space="preserve"> que los frailes los obedecieran y solicitaran permiso para realizar las actividades en Nueva España, como fundar nuevos conventos. </w:t>
      </w:r>
    </w:p>
    <w:p w14:paraId="70464DA7" w14:textId="77777777" w:rsidR="005558B2" w:rsidRPr="00B00A29" w:rsidRDefault="005558B2" w:rsidP="005558B2">
      <w:pPr>
        <w:spacing w:after="0" w:line="240" w:lineRule="auto"/>
        <w:jc w:val="both"/>
        <w:rPr>
          <w:rFonts w:ascii="Montserrat" w:eastAsia="Times New Roman" w:hAnsi="Montserrat" w:cs="Arial"/>
        </w:rPr>
      </w:pPr>
    </w:p>
    <w:p w14:paraId="1D444751" w14:textId="4F1965D4"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Lo anterior agudizó la pugna entre ambos grupos religiosos, cada uno pretendiendo obten</w:t>
      </w:r>
      <w:r w:rsidR="00AB1D76">
        <w:rPr>
          <w:rFonts w:ascii="Montserrat" w:eastAsia="Times New Roman" w:hAnsi="Montserrat" w:cs="Arial"/>
        </w:rPr>
        <w:t>er mayor jurisdicción, es decir</w:t>
      </w:r>
      <w:r w:rsidRPr="00B00A29">
        <w:rPr>
          <w:rFonts w:ascii="Montserrat" w:eastAsia="Times New Roman" w:hAnsi="Montserrat" w:cs="Arial"/>
        </w:rPr>
        <w:t xml:space="preserve"> autoridad, </w:t>
      </w:r>
      <w:r w:rsidR="00EF4D16" w:rsidRPr="00B00A29">
        <w:rPr>
          <w:rFonts w:ascii="Montserrat" w:eastAsia="Times New Roman" w:hAnsi="Montserrat" w:cs="Arial"/>
        </w:rPr>
        <w:t>d</w:t>
      </w:r>
      <w:r w:rsidRPr="00B00A29">
        <w:rPr>
          <w:rFonts w:ascii="Montserrat" w:eastAsia="Times New Roman" w:hAnsi="Montserrat" w:cs="Arial"/>
        </w:rPr>
        <w:t>ominio e influencia sobre las poblaciones indígenas, pues esto implicaba poder político y económico.</w:t>
      </w:r>
    </w:p>
    <w:p w14:paraId="341004B9" w14:textId="6591FD74" w:rsidR="00EF4D16" w:rsidRPr="00B00A29" w:rsidRDefault="00EF4D16" w:rsidP="005558B2">
      <w:pPr>
        <w:spacing w:after="0" w:line="240" w:lineRule="auto"/>
        <w:jc w:val="both"/>
        <w:rPr>
          <w:rFonts w:ascii="Montserrat" w:eastAsia="Times New Roman" w:hAnsi="Montserrat" w:cs="Arial"/>
        </w:rPr>
      </w:pPr>
    </w:p>
    <w:p w14:paraId="00DFF6F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ejemplo, se sabe que las órdenes religiosas se convirtieron en dueñas de grandes extensiones de tierra en diferentes partes del territorio de Nueva España, y que en 1562 se les insistió en renunciar a las propiedades de los pueblos indios y aceptar únicamente aquellas que fueran entregadas como donativos. </w:t>
      </w:r>
    </w:p>
    <w:p w14:paraId="2B1349FD" w14:textId="77777777" w:rsidR="005558B2" w:rsidRPr="00B00A29" w:rsidRDefault="005558B2" w:rsidP="005558B2">
      <w:pPr>
        <w:spacing w:after="0" w:line="240" w:lineRule="auto"/>
        <w:jc w:val="both"/>
        <w:rPr>
          <w:rFonts w:ascii="Montserrat" w:eastAsia="Times New Roman" w:hAnsi="Montserrat" w:cs="Arial"/>
        </w:rPr>
      </w:pPr>
    </w:p>
    <w:p w14:paraId="1E0A2EFA"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Respecto de los gobiernos diocesanos, es decir, los obispos y cabildos eclesiásticos, que desempeñaron un papel fundamental en la conformación económica y política de la sociedad, su organización fue la siguiente:</w:t>
      </w:r>
    </w:p>
    <w:p w14:paraId="07B8F76A" w14:textId="55C0E65F" w:rsidR="005558B2" w:rsidRPr="00B00A29" w:rsidRDefault="005558B2" w:rsidP="005558B2">
      <w:pPr>
        <w:spacing w:after="0" w:line="240" w:lineRule="auto"/>
        <w:jc w:val="both"/>
        <w:rPr>
          <w:rFonts w:ascii="Montserrat" w:eastAsia="Times New Roman" w:hAnsi="Montserrat" w:cs="Arial"/>
        </w:rPr>
      </w:pPr>
    </w:p>
    <w:p w14:paraId="5DF85D62"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En las principales ciudades se ubicaban las catedrales donde residían los obispos. Éstas eran administradas por el cabildo, que entre muchas otras funciones tenía la de ayudar al obispo en el gobierno de la diócesis, es decir, territorio gobernado en materia eclesiástica por un obispo, elegir a su sucesor, atender el culto de la catedral, recaudar limosnas, mantener la capilla de música y su organista. </w:t>
      </w:r>
    </w:p>
    <w:p w14:paraId="1C235FD1" w14:textId="2142A7A1" w:rsidR="005558B2" w:rsidRPr="00B00A29" w:rsidRDefault="005558B2" w:rsidP="005558B2">
      <w:pPr>
        <w:spacing w:after="0" w:line="240" w:lineRule="auto"/>
        <w:jc w:val="both"/>
        <w:rPr>
          <w:rFonts w:ascii="Montserrat" w:eastAsia="Times New Roman" w:hAnsi="Montserrat" w:cs="Arial"/>
        </w:rPr>
      </w:pPr>
    </w:p>
    <w:p w14:paraId="141FA39A"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tal motivo, como la Iglesia requería financiar su proceso de evangelización, pacificación y construcción de edificios, la Corona le autorizó cobrar impuestos para obtener dinero, de modo que tenía el derecho de cobrar 10% de la producción agropecuaria. </w:t>
      </w:r>
    </w:p>
    <w:p w14:paraId="1CD41A26" w14:textId="77777777" w:rsidR="005558B2" w:rsidRPr="00B00A29" w:rsidRDefault="005558B2" w:rsidP="005558B2">
      <w:pPr>
        <w:spacing w:after="0" w:line="240" w:lineRule="auto"/>
        <w:jc w:val="both"/>
        <w:rPr>
          <w:rFonts w:ascii="Montserrat" w:eastAsia="Times New Roman" w:hAnsi="Montserrat" w:cs="Arial"/>
        </w:rPr>
      </w:pPr>
    </w:p>
    <w:p w14:paraId="0FFBD70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lastRenderedPageBreak/>
        <w:t xml:space="preserve">Todos los agricultores debían pagar a la Iglesia un diezmo, palabra que proviene del latín </w:t>
      </w:r>
      <w:proofErr w:type="spellStart"/>
      <w:r w:rsidRPr="00B00A29">
        <w:rPr>
          <w:rFonts w:ascii="Montserrat" w:eastAsia="Times New Roman" w:hAnsi="Montserrat" w:cs="Arial"/>
        </w:rPr>
        <w:t>decimus</w:t>
      </w:r>
      <w:proofErr w:type="spellEnd"/>
      <w:r w:rsidRPr="00B00A29">
        <w:rPr>
          <w:rFonts w:ascii="Montserrat" w:eastAsia="Times New Roman" w:hAnsi="Montserrat" w:cs="Arial"/>
        </w:rPr>
        <w:t xml:space="preserve"> y significa décima parte. </w:t>
      </w:r>
    </w:p>
    <w:p w14:paraId="4B761737" w14:textId="77777777" w:rsidR="005558B2" w:rsidRPr="00B00A29" w:rsidRDefault="005558B2" w:rsidP="005558B2">
      <w:pPr>
        <w:spacing w:after="0" w:line="240" w:lineRule="auto"/>
        <w:jc w:val="both"/>
        <w:rPr>
          <w:rFonts w:ascii="Montserrat" w:eastAsia="Times New Roman" w:hAnsi="Montserrat" w:cs="Arial"/>
        </w:rPr>
      </w:pPr>
    </w:p>
    <w:p w14:paraId="0C657EBD" w14:textId="72A7C11C"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esta m</w:t>
      </w:r>
      <w:r w:rsidR="0075363C">
        <w:rPr>
          <w:rFonts w:ascii="Montserrat" w:eastAsia="Times New Roman" w:hAnsi="Montserrat" w:cs="Arial"/>
        </w:rPr>
        <w:t>anera, la Iglesia se allegó de v</w:t>
      </w:r>
      <w:r w:rsidRPr="00B00A29">
        <w:rPr>
          <w:rFonts w:ascii="Montserrat" w:eastAsia="Times New Roman" w:hAnsi="Montserrat" w:cs="Arial"/>
        </w:rPr>
        <w:t xml:space="preserve">astos recursos y, no en pocas ocasiones, los utilizó de forma desmedida y derrochando lujos en las actividades eclesiásticas. </w:t>
      </w:r>
    </w:p>
    <w:p w14:paraId="52262066" w14:textId="1BB5CCA3" w:rsidR="00B00A29" w:rsidRPr="00B00A29" w:rsidRDefault="00B00A29" w:rsidP="005558B2">
      <w:pPr>
        <w:spacing w:after="0" w:line="240" w:lineRule="auto"/>
        <w:jc w:val="both"/>
        <w:rPr>
          <w:rFonts w:ascii="Montserrat" w:eastAsia="Times New Roman" w:hAnsi="Montserrat" w:cs="Arial"/>
        </w:rPr>
      </w:pPr>
    </w:p>
    <w:p w14:paraId="39AA825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A mediados del siglo XVI, el obispado de México se transformó en arzobispado y con ello se fundó la Provincia Eclesiástica Mexicana. </w:t>
      </w:r>
    </w:p>
    <w:p w14:paraId="5D5859F1" w14:textId="77777777" w:rsidR="005558B2" w:rsidRPr="00B00A29" w:rsidRDefault="005558B2" w:rsidP="005558B2">
      <w:pPr>
        <w:spacing w:after="0" w:line="240" w:lineRule="auto"/>
        <w:jc w:val="both"/>
        <w:rPr>
          <w:rFonts w:ascii="Montserrat" w:eastAsia="Times New Roman" w:hAnsi="Montserrat" w:cs="Arial"/>
        </w:rPr>
      </w:pPr>
    </w:p>
    <w:p w14:paraId="217F4DD1" w14:textId="3376F919"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Entre 1555 y 1565, fray Alonso de Montúfar llevó a</w:t>
      </w:r>
      <w:r w:rsidR="00241357">
        <w:rPr>
          <w:rFonts w:ascii="Montserrat" w:eastAsia="Times New Roman" w:hAnsi="Montserrat" w:cs="Arial"/>
        </w:rPr>
        <w:t xml:space="preserve"> </w:t>
      </w:r>
      <w:r w:rsidRPr="00B00A29">
        <w:rPr>
          <w:rFonts w:ascii="Montserrat" w:eastAsia="Times New Roman" w:hAnsi="Montserrat" w:cs="Arial"/>
        </w:rPr>
        <w:t>cabo dos concilios, es decir, reuniones entre clérigos, con la intención de reforzar los privilegios de los religiosos seculares, así como para establecer las instituciones con las cuales tendrían participación en la sociedad.</w:t>
      </w:r>
    </w:p>
    <w:p w14:paraId="2BD9078B" w14:textId="77777777" w:rsidR="005558B2" w:rsidRPr="00B00A29" w:rsidRDefault="005558B2" w:rsidP="005558B2">
      <w:pPr>
        <w:spacing w:after="0" w:line="240" w:lineRule="auto"/>
        <w:jc w:val="both"/>
        <w:rPr>
          <w:rFonts w:ascii="Montserrat" w:eastAsia="Times New Roman" w:hAnsi="Montserrat" w:cs="Arial"/>
        </w:rPr>
      </w:pPr>
    </w:p>
    <w:p w14:paraId="566DCD68"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Para la defensa de la fe y evitar la propagación de ideas opositoras a la doctrina o actos contrarios a los mandatos de la Iglesia, una de las medidas que encontró la Iglesia católica fue la creación del Santo Oficio en la Ciudad de México, fundado por Cédula Real en 1569.</w:t>
      </w:r>
    </w:p>
    <w:p w14:paraId="4D6DE459" w14:textId="77777777" w:rsidR="005558B2" w:rsidRPr="00B00A29" w:rsidRDefault="005558B2" w:rsidP="005558B2">
      <w:pPr>
        <w:spacing w:after="0" w:line="240" w:lineRule="auto"/>
        <w:jc w:val="both"/>
        <w:rPr>
          <w:rFonts w:ascii="Montserrat" w:eastAsia="Times New Roman" w:hAnsi="Montserrat" w:cs="Arial"/>
        </w:rPr>
      </w:pPr>
    </w:p>
    <w:p w14:paraId="0BDE14C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Dos años después, en 1571, el doctor Moya de Contreras, inquisidor mayor de Nueva España, estableció en México el Tribunal del Santo Oficio o Santa Inquisición, cuyos miembros tenían la libre facultad de “inquirir”, es decir, investigar, en aspectos de la vida de cualquier persona, bajo cualquier circunstancia, sin importar su rango social o su cargo político. </w:t>
      </w:r>
    </w:p>
    <w:p w14:paraId="61D100F2" w14:textId="77777777" w:rsidR="005558B2" w:rsidRPr="00B00A29" w:rsidRDefault="005558B2" w:rsidP="005558B2">
      <w:pPr>
        <w:spacing w:after="0" w:line="240" w:lineRule="auto"/>
        <w:jc w:val="both"/>
        <w:rPr>
          <w:rFonts w:ascii="Montserrat" w:eastAsia="Times New Roman" w:hAnsi="Montserrat" w:cs="Arial"/>
        </w:rPr>
      </w:pPr>
    </w:p>
    <w:p w14:paraId="2A1E2326" w14:textId="26503E8E" w:rsidR="005558B2" w:rsidRPr="00B00A29" w:rsidRDefault="00B00A29" w:rsidP="005558B2">
      <w:pPr>
        <w:spacing w:after="0" w:line="240" w:lineRule="auto"/>
        <w:jc w:val="both"/>
        <w:rPr>
          <w:rFonts w:ascii="Montserrat" w:eastAsia="Times New Roman" w:hAnsi="Montserrat" w:cs="Arial"/>
        </w:rPr>
      </w:pPr>
      <w:r w:rsidRPr="00B00A29">
        <w:rPr>
          <w:rFonts w:ascii="Montserrat" w:eastAsia="Times New Roman" w:hAnsi="Montserrat" w:cs="Arial"/>
        </w:rPr>
        <w:t>P</w:t>
      </w:r>
      <w:r w:rsidR="005558B2" w:rsidRPr="00B00A29">
        <w:rPr>
          <w:rFonts w:ascii="Montserrat" w:eastAsia="Times New Roman" w:hAnsi="Montserrat" w:cs="Arial"/>
        </w:rPr>
        <w:t xml:space="preserve">ara conocer más de ello </w:t>
      </w:r>
      <w:r w:rsidRPr="00B00A29">
        <w:rPr>
          <w:rFonts w:ascii="Montserrat" w:eastAsia="Times New Roman" w:hAnsi="Montserrat" w:cs="Arial"/>
        </w:rPr>
        <w:t>observa</w:t>
      </w:r>
      <w:r w:rsidR="005558B2" w:rsidRPr="00B00A29">
        <w:rPr>
          <w:rFonts w:ascii="Montserrat" w:eastAsia="Times New Roman" w:hAnsi="Montserrat" w:cs="Arial"/>
        </w:rPr>
        <w:t xml:space="preserve"> el siguiente video</w:t>
      </w:r>
      <w:r w:rsidRPr="00B00A29">
        <w:rPr>
          <w:rFonts w:ascii="Montserrat" w:eastAsia="Times New Roman" w:hAnsi="Montserrat" w:cs="Arial"/>
        </w:rPr>
        <w:t>:</w:t>
      </w:r>
    </w:p>
    <w:p w14:paraId="6F7C8ACD" w14:textId="17E5C3AD" w:rsidR="00B00A29" w:rsidRPr="00B00A29" w:rsidRDefault="00B00A29" w:rsidP="005558B2">
      <w:pPr>
        <w:spacing w:after="0" w:line="240" w:lineRule="auto"/>
        <w:jc w:val="both"/>
        <w:rPr>
          <w:rFonts w:ascii="Montserrat" w:eastAsia="Times New Roman" w:hAnsi="Montserrat" w:cs="Arial"/>
        </w:rPr>
      </w:pPr>
    </w:p>
    <w:p w14:paraId="3EC99D33" w14:textId="18460E3A" w:rsidR="00B00A29" w:rsidRPr="00B00A29" w:rsidRDefault="00B00A29" w:rsidP="00B00A29">
      <w:pPr>
        <w:pStyle w:val="Prrafodelista"/>
        <w:numPr>
          <w:ilvl w:val="0"/>
          <w:numId w:val="20"/>
        </w:numPr>
        <w:spacing w:after="0" w:line="240" w:lineRule="auto"/>
        <w:jc w:val="both"/>
        <w:rPr>
          <w:rFonts w:ascii="Montserrat" w:eastAsia="Times New Roman" w:hAnsi="Montserrat" w:cs="Arial"/>
          <w:b/>
          <w:lang w:val="es-MX"/>
        </w:rPr>
      </w:pPr>
      <w:r w:rsidRPr="00B00A29">
        <w:rPr>
          <w:rFonts w:ascii="Montserrat" w:eastAsia="Times New Roman" w:hAnsi="Montserrat" w:cs="Arial"/>
          <w:b/>
          <w:lang w:val="es-MX"/>
        </w:rPr>
        <w:t>Los delincuentes de papel. Inquisición y libros en la Nueva España</w:t>
      </w:r>
    </w:p>
    <w:p w14:paraId="2F8C26F8" w14:textId="04414B48" w:rsidR="005558B2" w:rsidRPr="00B00A29" w:rsidRDefault="001901BD" w:rsidP="00B00A29">
      <w:pPr>
        <w:pStyle w:val="Prrafodelista"/>
        <w:spacing w:after="0" w:line="240" w:lineRule="auto"/>
        <w:jc w:val="both"/>
        <w:rPr>
          <w:rFonts w:ascii="Montserrat" w:hAnsi="Montserrat" w:cs="Arial"/>
          <w:i/>
          <w:lang w:val="es-MX"/>
        </w:rPr>
      </w:pPr>
      <w:hyperlink r:id="rId15" w:history="1">
        <w:r w:rsidR="005558B2" w:rsidRPr="00B00A29">
          <w:rPr>
            <w:rStyle w:val="Hipervnculo"/>
            <w:rFonts w:ascii="Montserrat" w:hAnsi="Montserrat" w:cs="Arial"/>
            <w:color w:val="auto"/>
            <w:u w:val="none"/>
            <w:lang w:val="es-MX"/>
          </w:rPr>
          <w:t>https://www.y</w:t>
        </w:r>
        <w:r w:rsidR="005558B2" w:rsidRPr="00B00A29">
          <w:rPr>
            <w:rStyle w:val="Hipervnculo"/>
            <w:rFonts w:ascii="Montserrat" w:hAnsi="Montserrat" w:cs="Arial"/>
            <w:color w:val="auto"/>
            <w:u w:val="none"/>
            <w:lang w:val="es-MX"/>
          </w:rPr>
          <w:t>outube.com/watch?v=MHeXsOx2Ew8</w:t>
        </w:r>
      </w:hyperlink>
      <w:r w:rsidR="005558B2" w:rsidRPr="00B00A29">
        <w:rPr>
          <w:rFonts w:ascii="Montserrat" w:hAnsi="Montserrat" w:cs="Arial"/>
          <w:i/>
          <w:lang w:val="es-MX"/>
        </w:rPr>
        <w:t xml:space="preserve">     </w:t>
      </w:r>
    </w:p>
    <w:p w14:paraId="200BCB37" w14:textId="77777777" w:rsidR="005558B2" w:rsidRPr="00B00A29" w:rsidRDefault="005558B2" w:rsidP="005558B2">
      <w:pPr>
        <w:spacing w:after="0" w:line="240" w:lineRule="auto"/>
        <w:jc w:val="both"/>
        <w:rPr>
          <w:rFonts w:ascii="Montserrat" w:eastAsia="Arial" w:hAnsi="Montserrat" w:cs="Arial"/>
          <w:i/>
        </w:rPr>
      </w:pPr>
    </w:p>
    <w:p w14:paraId="7F7FCFB3" w14:textId="49933A77" w:rsidR="005558B2" w:rsidRPr="00B00A29" w:rsidRDefault="00B00A29" w:rsidP="005558B2">
      <w:pPr>
        <w:spacing w:after="0" w:line="240" w:lineRule="auto"/>
        <w:jc w:val="both"/>
        <w:rPr>
          <w:rFonts w:ascii="Montserrat" w:eastAsia="Times New Roman" w:hAnsi="Montserrat" w:cs="Arial"/>
        </w:rPr>
      </w:pPr>
      <w:r>
        <w:rPr>
          <w:rFonts w:ascii="Montserrat" w:eastAsia="Times New Roman" w:hAnsi="Montserrat" w:cs="Arial"/>
        </w:rPr>
        <w:t>¿Alguna vez t</w:t>
      </w:r>
      <w:r w:rsidR="005558B2" w:rsidRPr="00B00A29">
        <w:rPr>
          <w:rFonts w:ascii="Montserrat" w:eastAsia="Times New Roman" w:hAnsi="Montserrat" w:cs="Arial"/>
        </w:rPr>
        <w:t>e imagina</w:t>
      </w:r>
      <w:r>
        <w:rPr>
          <w:rFonts w:ascii="Montserrat" w:eastAsia="Times New Roman" w:hAnsi="Montserrat" w:cs="Arial"/>
        </w:rPr>
        <w:t>ste</w:t>
      </w:r>
      <w:r w:rsidR="005558B2" w:rsidRPr="00B00A29">
        <w:rPr>
          <w:rFonts w:ascii="Montserrat" w:eastAsia="Times New Roman" w:hAnsi="Montserrat" w:cs="Arial"/>
        </w:rPr>
        <w:t xml:space="preserve"> que algunos libros fueron perseguidos, detenidos, censurados y destruidos por la Iglesia Católica?</w:t>
      </w:r>
    </w:p>
    <w:p w14:paraId="2D8DD7F4" w14:textId="77777777" w:rsidR="00B00A29" w:rsidRDefault="00B00A29" w:rsidP="005558B2">
      <w:pPr>
        <w:spacing w:after="0" w:line="240" w:lineRule="auto"/>
        <w:jc w:val="both"/>
        <w:rPr>
          <w:rFonts w:ascii="Montserrat" w:eastAsia="Times New Roman" w:hAnsi="Montserrat" w:cs="Arial"/>
        </w:rPr>
      </w:pPr>
    </w:p>
    <w:p w14:paraId="12F7ABFB" w14:textId="3C941820" w:rsidR="005558B2" w:rsidRPr="00B00A29" w:rsidRDefault="00B00A29" w:rsidP="005558B2">
      <w:pPr>
        <w:spacing w:after="0" w:line="240" w:lineRule="auto"/>
        <w:jc w:val="both"/>
        <w:rPr>
          <w:rFonts w:ascii="Montserrat" w:eastAsia="Times New Roman" w:hAnsi="Montserrat" w:cs="Arial"/>
        </w:rPr>
      </w:pPr>
      <w:r>
        <w:rPr>
          <w:rFonts w:ascii="Montserrat" w:eastAsia="Times New Roman" w:hAnsi="Montserrat" w:cs="Arial"/>
        </w:rPr>
        <w:t>Pero, ¿p</w:t>
      </w:r>
      <w:r w:rsidR="005558B2" w:rsidRPr="00B00A29">
        <w:rPr>
          <w:rFonts w:ascii="Montserrat" w:eastAsia="Times New Roman" w:hAnsi="Montserrat" w:cs="Arial"/>
        </w:rPr>
        <w:t xml:space="preserve">or qué lo hacían? </w:t>
      </w:r>
      <w:r>
        <w:rPr>
          <w:rFonts w:ascii="Montserrat" w:eastAsia="Times New Roman" w:hAnsi="Montserrat" w:cs="Arial"/>
        </w:rPr>
        <w:t>E</w:t>
      </w:r>
      <w:r w:rsidR="005558B2" w:rsidRPr="00B00A29">
        <w:rPr>
          <w:rFonts w:ascii="Montserrat" w:eastAsia="Times New Roman" w:hAnsi="Montserrat" w:cs="Arial"/>
        </w:rPr>
        <w:t xml:space="preserve">n aquella época muy pocas personas tenían acceso a una instrucción, por lo tanto, la mayoría era analfabeta; esto era una gran ventaja para la Iglesia, pues de esta manera evitaba que algunas personas pudieran sublevarse en contra de las prácticas que ésta realizaba, como sucedió en Alemania, con la llamada reforma protestante. </w:t>
      </w:r>
    </w:p>
    <w:p w14:paraId="428D8982" w14:textId="77777777" w:rsidR="005558B2" w:rsidRPr="00B00A29" w:rsidRDefault="005558B2" w:rsidP="005558B2">
      <w:pPr>
        <w:spacing w:after="0" w:line="240" w:lineRule="auto"/>
        <w:jc w:val="both"/>
        <w:rPr>
          <w:rFonts w:ascii="Montserrat" w:eastAsia="Times New Roman" w:hAnsi="Montserrat" w:cs="Arial"/>
        </w:rPr>
      </w:pPr>
    </w:p>
    <w:p w14:paraId="4AE12B7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poner un ejemplo, la Biblia era un documento que sólo podían leer e interpretar los eclesiásticos. Así que, cuando no estaba escrita en latín, era censurada, pues evitaba que otras personas estudiadas interpretaran a su modo y propagaran su versión de las ideas inscritas ahí. </w:t>
      </w:r>
    </w:p>
    <w:p w14:paraId="3B4CB1D8" w14:textId="77777777" w:rsidR="005558B2" w:rsidRPr="00B00A29" w:rsidRDefault="005558B2" w:rsidP="005558B2">
      <w:pPr>
        <w:spacing w:after="0" w:line="240" w:lineRule="auto"/>
        <w:jc w:val="both"/>
        <w:rPr>
          <w:rFonts w:ascii="Montserrat" w:eastAsia="Times New Roman" w:hAnsi="Montserrat" w:cs="Arial"/>
        </w:rPr>
      </w:pPr>
    </w:p>
    <w:p w14:paraId="084F87DC" w14:textId="7B62790A"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lastRenderedPageBreak/>
        <w:t xml:space="preserve">De esta manera, las funciones de la inquisición consistieron en reprimir y atemorizar a las personas con el pretexto de perseguir la idolatría, es decir, prácticas o creencias que no estaban sujetas a la religión católica. </w:t>
      </w:r>
    </w:p>
    <w:p w14:paraId="0BCA76B6" w14:textId="7138E42E" w:rsidR="00B00A29" w:rsidRDefault="00B00A29" w:rsidP="005558B2">
      <w:pPr>
        <w:spacing w:after="0" w:line="240" w:lineRule="auto"/>
        <w:jc w:val="both"/>
        <w:rPr>
          <w:rFonts w:ascii="Montserrat" w:eastAsia="Times New Roman" w:hAnsi="Montserrat" w:cs="Arial"/>
        </w:rPr>
      </w:pPr>
    </w:p>
    <w:p w14:paraId="37FA9B2F" w14:textId="57F4D5EB"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brutalidad de los castigo</w:t>
      </w:r>
      <w:r w:rsidR="0075363C">
        <w:rPr>
          <w:rFonts w:ascii="Montserrat" w:eastAsia="Times New Roman" w:hAnsi="Montserrat" w:cs="Arial"/>
        </w:rPr>
        <w:t>s fue necesaria, según la misma</w:t>
      </w:r>
      <w:r w:rsidRPr="00B00A29">
        <w:rPr>
          <w:rFonts w:ascii="Montserrat" w:eastAsia="Times New Roman" w:hAnsi="Montserrat" w:cs="Arial"/>
        </w:rPr>
        <w:t xml:space="preserve"> Iglesia, para combatir el paganismo que persistía entre los indios, acabar con los extranjeros que profesaban simpatías con el protestantismo y otras ideologías religiosas. </w:t>
      </w:r>
    </w:p>
    <w:p w14:paraId="2420351D" w14:textId="77777777" w:rsidR="005558B2" w:rsidRPr="00B00A29" w:rsidRDefault="005558B2" w:rsidP="005558B2">
      <w:pPr>
        <w:spacing w:after="0" w:line="240" w:lineRule="auto"/>
        <w:jc w:val="both"/>
        <w:rPr>
          <w:rFonts w:ascii="Montserrat" w:eastAsia="Times New Roman" w:hAnsi="Montserrat" w:cs="Arial"/>
        </w:rPr>
      </w:pPr>
    </w:p>
    <w:p w14:paraId="02A2679D"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Asimismo, se encargó de perseguir la brujería y censurar libros prohibidos.</w:t>
      </w:r>
    </w:p>
    <w:p w14:paraId="2B6DAFDA" w14:textId="77777777" w:rsidR="005558B2" w:rsidRPr="00B00A29" w:rsidRDefault="005558B2" w:rsidP="005558B2">
      <w:pPr>
        <w:spacing w:after="0" w:line="240" w:lineRule="auto"/>
        <w:jc w:val="both"/>
        <w:rPr>
          <w:rFonts w:ascii="Montserrat" w:eastAsia="Times New Roman" w:hAnsi="Montserrat" w:cs="Arial"/>
        </w:rPr>
      </w:pPr>
    </w:p>
    <w:p w14:paraId="2A00126B"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Esto último impidió que nuevos conocimientos se difundieran, pues se pensaban que no eran aptos para la sociedad novohispana. Muchas obras ni siquiera lograban entrar al territorio, pues era común encontrar a enviados especiales del Santo Oficio para interceptar “obras prohibidas”, en los principales puertos novohispanos. </w:t>
      </w:r>
    </w:p>
    <w:p w14:paraId="5FCF63A4" w14:textId="77777777" w:rsidR="005558B2" w:rsidRPr="00B00A29" w:rsidRDefault="005558B2" w:rsidP="005558B2">
      <w:pPr>
        <w:spacing w:after="0" w:line="240" w:lineRule="auto"/>
        <w:jc w:val="both"/>
        <w:rPr>
          <w:rFonts w:ascii="Montserrat" w:eastAsia="Times New Roman" w:hAnsi="Montserrat" w:cs="Arial"/>
        </w:rPr>
      </w:pPr>
    </w:p>
    <w:p w14:paraId="322E8370" w14:textId="4295E7FC"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Es importante destacar que la Inquisición no juzgaba a los indígenas, estos</w:t>
      </w:r>
      <w:r w:rsidR="00DA1E4D">
        <w:rPr>
          <w:rFonts w:ascii="Montserrat" w:eastAsia="Times New Roman" w:hAnsi="Montserrat" w:cs="Arial"/>
        </w:rPr>
        <w:t xml:space="preserve"> pobladores originarios</w:t>
      </w:r>
      <w:r w:rsidRPr="00B00A29">
        <w:rPr>
          <w:rFonts w:ascii="Montserrat" w:eastAsia="Times New Roman" w:hAnsi="Montserrat" w:cs="Arial"/>
        </w:rPr>
        <w:t xml:space="preserve"> eran juzgados por el Provisorato de Naturales, que era un tribunal eclesiástico encarga</w:t>
      </w:r>
      <w:r w:rsidR="00DA1E4D">
        <w:rPr>
          <w:rFonts w:ascii="Montserrat" w:eastAsia="Times New Roman" w:hAnsi="Montserrat" w:cs="Arial"/>
        </w:rPr>
        <w:t>do de castigarlos por adorar y creer en su</w:t>
      </w:r>
      <w:r w:rsidRPr="00B00A29">
        <w:rPr>
          <w:rFonts w:ascii="Montserrat" w:eastAsia="Times New Roman" w:hAnsi="Montserrat" w:cs="Arial"/>
        </w:rPr>
        <w:t>s antiguos dioses, así como</w:t>
      </w:r>
      <w:r w:rsidR="00DA1E4D">
        <w:rPr>
          <w:rFonts w:ascii="Montserrat" w:eastAsia="Times New Roman" w:hAnsi="Montserrat" w:cs="Arial"/>
        </w:rPr>
        <w:t xml:space="preserve"> las</w:t>
      </w:r>
      <w:r w:rsidRPr="00B00A29">
        <w:rPr>
          <w:rFonts w:ascii="Montserrat" w:eastAsia="Times New Roman" w:hAnsi="Montserrat" w:cs="Arial"/>
        </w:rPr>
        <w:t xml:space="preserve"> faltas a la fe católica. </w:t>
      </w:r>
    </w:p>
    <w:p w14:paraId="77A9E54E" w14:textId="4BCECA4F" w:rsidR="00033059" w:rsidRDefault="00033059" w:rsidP="005558B2">
      <w:pPr>
        <w:spacing w:after="0" w:line="240" w:lineRule="auto"/>
        <w:jc w:val="both"/>
        <w:rPr>
          <w:rFonts w:ascii="Montserrat" w:eastAsia="Times New Roman" w:hAnsi="Montserrat" w:cs="Arial"/>
        </w:rPr>
      </w:pPr>
    </w:p>
    <w:p w14:paraId="5518A29E"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mayoría de las personas que fueron condenadas por el Santo Oficio, por lo general obedecieron a supuestas causas de practicar magia y hechicería.</w:t>
      </w:r>
    </w:p>
    <w:p w14:paraId="2D237DA3" w14:textId="77777777" w:rsidR="005558B2" w:rsidRPr="00B00A29" w:rsidRDefault="005558B2" w:rsidP="005558B2">
      <w:pPr>
        <w:spacing w:after="0" w:line="240" w:lineRule="auto"/>
        <w:jc w:val="both"/>
        <w:rPr>
          <w:rFonts w:ascii="Montserrat" w:eastAsia="Times New Roman" w:hAnsi="Montserrat" w:cs="Arial"/>
        </w:rPr>
      </w:pPr>
    </w:p>
    <w:p w14:paraId="4597A1D1" w14:textId="74778811"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eliminación definitiva del tribunal se realizó ya en la proximidad de la proclamación de Independencia de Nueva España, en 1820.</w:t>
      </w:r>
    </w:p>
    <w:p w14:paraId="28ABF55B" w14:textId="77777777" w:rsidR="00033059" w:rsidRPr="00B00A29" w:rsidRDefault="00033059" w:rsidP="005558B2">
      <w:pPr>
        <w:spacing w:after="0" w:line="240" w:lineRule="auto"/>
        <w:jc w:val="both"/>
        <w:rPr>
          <w:rFonts w:ascii="Montserrat" w:eastAsia="Times New Roman" w:hAnsi="Montserrat" w:cs="Arial"/>
        </w:rPr>
      </w:pPr>
    </w:p>
    <w:p w14:paraId="0495155A" w14:textId="3D661470" w:rsidR="005558B2" w:rsidRPr="00B00A29" w:rsidRDefault="00033059" w:rsidP="005558B2">
      <w:pPr>
        <w:spacing w:after="0" w:line="240" w:lineRule="auto"/>
        <w:jc w:val="both"/>
        <w:rPr>
          <w:rFonts w:ascii="Montserrat" w:eastAsia="Calibri" w:hAnsi="Montserrat" w:cs="Arial"/>
        </w:rPr>
      </w:pPr>
      <w:r>
        <w:rPr>
          <w:rFonts w:ascii="Montserrat" w:eastAsia="Calibri" w:hAnsi="Montserrat" w:cs="Arial"/>
        </w:rPr>
        <w:t>R</w:t>
      </w:r>
      <w:r w:rsidR="005558B2" w:rsidRPr="00B00A29">
        <w:rPr>
          <w:rFonts w:ascii="Montserrat" w:eastAsia="Calibri" w:hAnsi="Montserrat" w:cs="Arial"/>
        </w:rPr>
        <w:t>eali</w:t>
      </w:r>
      <w:r>
        <w:rPr>
          <w:rFonts w:ascii="Montserrat" w:eastAsia="Calibri" w:hAnsi="Montserrat" w:cs="Arial"/>
        </w:rPr>
        <w:t>za la siguiente actividad, se trata de hacer un crucigrama:</w:t>
      </w:r>
    </w:p>
    <w:p w14:paraId="6660D404" w14:textId="77777777" w:rsidR="005558B2" w:rsidRPr="00B00A29" w:rsidRDefault="005558B2" w:rsidP="005558B2">
      <w:pPr>
        <w:spacing w:after="0" w:line="240" w:lineRule="auto"/>
        <w:jc w:val="both"/>
        <w:rPr>
          <w:rFonts w:ascii="Montserrat" w:eastAsia="Calibri" w:hAnsi="Montserrat" w:cs="Arial"/>
        </w:rPr>
      </w:pPr>
    </w:p>
    <w:p w14:paraId="2BB291BE" w14:textId="2695BFB9"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Inici</w:t>
      </w:r>
      <w:r w:rsidR="00033059">
        <w:rPr>
          <w:rFonts w:ascii="Montserrat" w:eastAsia="Calibri" w:hAnsi="Montserrat" w:cs="Arial"/>
        </w:rPr>
        <w:t>a</w:t>
      </w:r>
      <w:r w:rsidRPr="00B00A29">
        <w:rPr>
          <w:rFonts w:ascii="Montserrat" w:eastAsia="Calibri" w:hAnsi="Montserrat" w:cs="Arial"/>
        </w:rPr>
        <w:t xml:space="preserve"> con las preguntas verticales. </w:t>
      </w:r>
    </w:p>
    <w:p w14:paraId="7C8DFC43" w14:textId="77777777" w:rsidR="005558B2" w:rsidRPr="00B00A29" w:rsidRDefault="005558B2" w:rsidP="005558B2">
      <w:pPr>
        <w:spacing w:after="0" w:line="240" w:lineRule="auto"/>
        <w:jc w:val="both"/>
        <w:rPr>
          <w:rFonts w:ascii="Montserrat" w:eastAsia="Calibri" w:hAnsi="Montserrat" w:cs="Arial"/>
        </w:rPr>
      </w:pPr>
    </w:p>
    <w:p w14:paraId="6E13992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lang w:val="es-MX"/>
        </w:rPr>
      </w:pPr>
      <w:r w:rsidRPr="00B00A29">
        <w:rPr>
          <w:rFonts w:ascii="Montserrat" w:eastAsia="Calibri" w:hAnsi="Montserrat" w:cs="Arial"/>
          <w:lang w:val="es-MX"/>
        </w:rPr>
        <w:t>¿Sector religioso inicialmente encargado de la tarea evangelizadora?</w:t>
      </w:r>
    </w:p>
    <w:p w14:paraId="00E7BFCC" w14:textId="77777777" w:rsidR="005558B2" w:rsidRPr="00B00A29" w:rsidRDefault="005558B2" w:rsidP="005558B2">
      <w:pPr>
        <w:pStyle w:val="Prrafodelista"/>
        <w:spacing w:after="0" w:line="240" w:lineRule="auto"/>
        <w:jc w:val="both"/>
        <w:rPr>
          <w:rFonts w:ascii="Montserrat" w:eastAsia="Calibri" w:hAnsi="Montserrat" w:cs="Arial"/>
          <w:lang w:val="es-MX"/>
        </w:rPr>
      </w:pPr>
    </w:p>
    <w:p w14:paraId="55B59900" w14:textId="59E8E0FD"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 xml:space="preserve">. </w:t>
      </w:r>
      <w:r w:rsidRPr="00B00A29">
        <w:rPr>
          <w:rFonts w:ascii="Montserrat" w:eastAsia="Calibri" w:hAnsi="Montserrat" w:cs="Arial"/>
          <w:bCs/>
        </w:rPr>
        <w:t>Órdenes religiosas.</w:t>
      </w:r>
    </w:p>
    <w:p w14:paraId="32BB6F11" w14:textId="77777777" w:rsidR="005558B2" w:rsidRPr="00B00A29" w:rsidRDefault="005558B2" w:rsidP="005558B2">
      <w:pPr>
        <w:spacing w:after="0" w:line="240" w:lineRule="auto"/>
        <w:jc w:val="both"/>
        <w:rPr>
          <w:rFonts w:ascii="Montserrat" w:eastAsia="Calibri" w:hAnsi="Montserrat" w:cs="Arial"/>
          <w:bCs/>
        </w:rPr>
      </w:pPr>
    </w:p>
    <w:p w14:paraId="5BA0AAD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bCs/>
          <w:lang w:val="es-MX"/>
        </w:rPr>
      </w:pPr>
      <w:r w:rsidRPr="00B00A29">
        <w:rPr>
          <w:rFonts w:ascii="Montserrat" w:eastAsia="Calibri" w:hAnsi="Montserrat" w:cs="Arial"/>
          <w:lang w:val="es-MX"/>
        </w:rPr>
        <w:t>Clero que precisamente estaba constituido por estas órdenes y que además acordaba directamente con la Corona.</w:t>
      </w:r>
    </w:p>
    <w:p w14:paraId="495B64C8" w14:textId="77777777" w:rsidR="00033059" w:rsidRDefault="00033059" w:rsidP="005558B2">
      <w:pPr>
        <w:spacing w:after="0" w:line="240" w:lineRule="auto"/>
        <w:jc w:val="both"/>
        <w:rPr>
          <w:rFonts w:ascii="Montserrat" w:eastAsia="Calibri" w:hAnsi="Montserrat" w:cs="Arial"/>
          <w:bCs/>
        </w:rPr>
      </w:pPr>
    </w:p>
    <w:p w14:paraId="3DC75891" w14:textId="2BC54100"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w:t>
      </w:r>
      <w:r w:rsidR="00033059">
        <w:rPr>
          <w:rFonts w:ascii="Montserrat" w:eastAsia="Calibri" w:hAnsi="Montserrat" w:cs="Arial"/>
        </w:rPr>
        <w:t xml:space="preserve"> E</w:t>
      </w:r>
      <w:r w:rsidRPr="00B00A29">
        <w:rPr>
          <w:rFonts w:ascii="Montserrat" w:eastAsia="Calibri" w:hAnsi="Montserrat" w:cs="Arial"/>
        </w:rPr>
        <w:t xml:space="preserve">l clero </w:t>
      </w:r>
      <w:r w:rsidRPr="00B00A29">
        <w:rPr>
          <w:rFonts w:ascii="Montserrat" w:eastAsia="Calibri" w:hAnsi="Montserrat" w:cs="Arial"/>
          <w:bCs/>
        </w:rPr>
        <w:t xml:space="preserve">Regular. </w:t>
      </w:r>
    </w:p>
    <w:p w14:paraId="239D97AE" w14:textId="77777777" w:rsidR="005558B2" w:rsidRPr="00B00A29" w:rsidRDefault="005558B2" w:rsidP="005558B2">
      <w:pPr>
        <w:spacing w:after="0" w:line="240" w:lineRule="auto"/>
        <w:jc w:val="both"/>
        <w:rPr>
          <w:rFonts w:ascii="Montserrat" w:eastAsia="Calibri" w:hAnsi="Montserrat" w:cs="Arial"/>
          <w:bCs/>
        </w:rPr>
      </w:pPr>
    </w:p>
    <w:p w14:paraId="6FD0C25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bCs/>
          <w:lang w:val="es-MX"/>
        </w:rPr>
      </w:pPr>
      <w:r w:rsidRPr="00B00A29">
        <w:rPr>
          <w:rFonts w:ascii="Montserrat" w:eastAsia="Times New Roman" w:hAnsi="Montserrat" w:cs="Arial"/>
          <w:lang w:val="es-MX"/>
        </w:rPr>
        <w:t xml:space="preserve">Clero que fue adquiriendo el control sobre la administración y vida religiosa novohispana. </w:t>
      </w:r>
    </w:p>
    <w:p w14:paraId="0280E709" w14:textId="77777777" w:rsidR="00033059" w:rsidRDefault="00033059" w:rsidP="005558B2">
      <w:pPr>
        <w:spacing w:after="0" w:line="240" w:lineRule="auto"/>
        <w:jc w:val="both"/>
        <w:rPr>
          <w:rFonts w:ascii="Montserrat" w:eastAsia="Calibri" w:hAnsi="Montserrat" w:cs="Arial"/>
          <w:bCs/>
        </w:rPr>
      </w:pPr>
    </w:p>
    <w:p w14:paraId="36BCF639" w14:textId="65AFE447"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 xml:space="preserve">. </w:t>
      </w:r>
      <w:r w:rsidR="00033059">
        <w:rPr>
          <w:rFonts w:ascii="Montserrat" w:eastAsia="Calibri" w:hAnsi="Montserrat" w:cs="Arial"/>
        </w:rPr>
        <w:t>E</w:t>
      </w:r>
      <w:r w:rsidRPr="00B00A29">
        <w:rPr>
          <w:rFonts w:ascii="Montserrat" w:eastAsia="Calibri" w:hAnsi="Montserrat" w:cs="Arial"/>
        </w:rPr>
        <w:t xml:space="preserve">l </w:t>
      </w:r>
      <w:r w:rsidRPr="00B00A29">
        <w:rPr>
          <w:rFonts w:ascii="Montserrat" w:eastAsia="Calibri" w:hAnsi="Montserrat" w:cs="Arial"/>
          <w:bCs/>
        </w:rPr>
        <w:t xml:space="preserve">Secular. </w:t>
      </w:r>
      <w:r w:rsidRPr="00B00A29">
        <w:rPr>
          <w:rFonts w:ascii="Montserrat" w:eastAsia="Calibri" w:hAnsi="Montserrat" w:cs="Arial"/>
        </w:rPr>
        <w:t xml:space="preserve"> </w:t>
      </w:r>
      <w:r w:rsidRPr="00B00A29">
        <w:rPr>
          <w:rFonts w:ascii="Montserrat" w:eastAsia="Calibri" w:hAnsi="Montserrat" w:cs="Arial"/>
          <w:bCs/>
        </w:rPr>
        <w:t xml:space="preserve"> </w:t>
      </w:r>
    </w:p>
    <w:p w14:paraId="0A3EC88B" w14:textId="77777777" w:rsidR="005558B2" w:rsidRPr="00B00A29" w:rsidRDefault="005558B2" w:rsidP="005558B2">
      <w:pPr>
        <w:spacing w:after="0" w:line="240" w:lineRule="auto"/>
        <w:jc w:val="both"/>
        <w:rPr>
          <w:rFonts w:ascii="Montserrat" w:eastAsia="Calibri" w:hAnsi="Montserrat" w:cs="Arial"/>
          <w:bCs/>
        </w:rPr>
      </w:pPr>
    </w:p>
    <w:p w14:paraId="25A03C30" w14:textId="35AAB12E"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 xml:space="preserve">Ahora </w:t>
      </w:r>
      <w:r w:rsidR="00033059">
        <w:rPr>
          <w:rFonts w:ascii="Montserrat" w:eastAsia="Calibri" w:hAnsi="Montserrat" w:cs="Arial"/>
        </w:rPr>
        <w:t>l</w:t>
      </w:r>
      <w:r w:rsidRPr="00B00A29">
        <w:rPr>
          <w:rFonts w:ascii="Montserrat" w:eastAsia="Calibri" w:hAnsi="Montserrat" w:cs="Arial"/>
        </w:rPr>
        <w:t>as horizontales.</w:t>
      </w:r>
    </w:p>
    <w:p w14:paraId="0F31C00D" w14:textId="77777777" w:rsidR="005558B2" w:rsidRPr="00B00A29" w:rsidRDefault="005558B2" w:rsidP="005558B2">
      <w:pPr>
        <w:spacing w:after="0" w:line="240" w:lineRule="auto"/>
        <w:jc w:val="both"/>
        <w:rPr>
          <w:rFonts w:ascii="Montserrat" w:eastAsia="Calibri" w:hAnsi="Montserrat" w:cs="Arial"/>
        </w:rPr>
      </w:pPr>
    </w:p>
    <w:p w14:paraId="02A1788F"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lastRenderedPageBreak/>
        <w:t xml:space="preserve">Pago que la Corona autorizó con el fin de </w:t>
      </w:r>
      <w:r w:rsidRPr="00B00A29">
        <w:rPr>
          <w:rFonts w:ascii="Montserrat" w:eastAsia="Times New Roman" w:hAnsi="Montserrat" w:cs="Arial"/>
          <w:lang w:val="es-MX"/>
        </w:rPr>
        <w:t>financiar el proceso de evangelización, pacificación y construcción de edificios.</w:t>
      </w:r>
    </w:p>
    <w:p w14:paraId="1459BE3D" w14:textId="77777777" w:rsidR="00033059" w:rsidRDefault="00033059" w:rsidP="005558B2">
      <w:pPr>
        <w:spacing w:after="0" w:line="240" w:lineRule="auto"/>
        <w:jc w:val="both"/>
        <w:rPr>
          <w:rFonts w:ascii="Montserrat" w:eastAsia="Calibri" w:hAnsi="Montserrat" w:cs="Arial"/>
          <w:bCs/>
        </w:rPr>
      </w:pPr>
    </w:p>
    <w:p w14:paraId="079AC485" w14:textId="2B69B5BE"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bCs/>
        </w:rPr>
        <w:t xml:space="preserve">R. </w:t>
      </w:r>
      <w:r w:rsidR="00033059">
        <w:rPr>
          <w:rFonts w:ascii="Montserrat" w:eastAsia="Calibri" w:hAnsi="Montserrat" w:cs="Arial"/>
          <w:bCs/>
        </w:rPr>
        <w:t>E</w:t>
      </w:r>
      <w:r w:rsidRPr="00B00A29">
        <w:rPr>
          <w:rFonts w:ascii="Montserrat" w:eastAsia="Calibri" w:hAnsi="Montserrat" w:cs="Arial"/>
        </w:rPr>
        <w:t xml:space="preserve">l </w:t>
      </w:r>
      <w:r w:rsidRPr="00B00A29">
        <w:rPr>
          <w:rFonts w:ascii="Montserrat" w:eastAsia="Calibri" w:hAnsi="Montserrat" w:cs="Arial"/>
          <w:bCs/>
        </w:rPr>
        <w:t>Diezmo</w:t>
      </w:r>
      <w:r w:rsidRPr="00B00A29">
        <w:rPr>
          <w:rFonts w:ascii="Montserrat" w:eastAsia="Calibri" w:hAnsi="Montserrat" w:cs="Arial"/>
        </w:rPr>
        <w:t>.</w:t>
      </w:r>
    </w:p>
    <w:p w14:paraId="5771C921" w14:textId="77777777" w:rsidR="005558B2" w:rsidRPr="00B00A29" w:rsidRDefault="005558B2" w:rsidP="005558B2">
      <w:pPr>
        <w:spacing w:after="0" w:line="240" w:lineRule="auto"/>
        <w:jc w:val="both"/>
        <w:rPr>
          <w:rFonts w:ascii="Montserrat" w:eastAsia="Calibri" w:hAnsi="Montserrat" w:cs="Arial"/>
        </w:rPr>
      </w:pPr>
    </w:p>
    <w:p w14:paraId="433DEB45"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t xml:space="preserve">Tribunal establecido por el </w:t>
      </w:r>
      <w:r w:rsidRPr="00B00A29">
        <w:rPr>
          <w:rFonts w:ascii="Montserrat" w:eastAsia="Times New Roman" w:hAnsi="Montserrat" w:cs="Arial"/>
          <w:lang w:val="es-MX"/>
        </w:rPr>
        <w:t>doctor Moya de Contreras, inquisidor mayor de Nueva España, en el año de 1571.</w:t>
      </w:r>
    </w:p>
    <w:p w14:paraId="219C7F8D" w14:textId="77777777" w:rsidR="00033059" w:rsidRDefault="00033059" w:rsidP="005558B2">
      <w:pPr>
        <w:spacing w:after="0" w:line="240" w:lineRule="auto"/>
        <w:jc w:val="both"/>
        <w:rPr>
          <w:rFonts w:ascii="Montserrat" w:eastAsia="Calibri" w:hAnsi="Montserrat" w:cs="Arial"/>
          <w:bCs/>
        </w:rPr>
      </w:pPr>
    </w:p>
    <w:p w14:paraId="39777D06" w14:textId="2914E4DB"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 xml:space="preserve">R. Santa Inquisición. </w:t>
      </w:r>
    </w:p>
    <w:p w14:paraId="3804298B" w14:textId="77777777" w:rsidR="005558B2" w:rsidRPr="00B00A29" w:rsidRDefault="005558B2" w:rsidP="005558B2">
      <w:pPr>
        <w:spacing w:after="0" w:line="240" w:lineRule="auto"/>
        <w:jc w:val="both"/>
        <w:rPr>
          <w:rFonts w:ascii="Montserrat" w:eastAsia="Calibri" w:hAnsi="Montserrat" w:cs="Arial"/>
          <w:bCs/>
        </w:rPr>
      </w:pPr>
    </w:p>
    <w:p w14:paraId="12BA9596"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t>Libro censurado por la Iglesia católica para evitar su libre interpretación y traducción.</w:t>
      </w:r>
    </w:p>
    <w:p w14:paraId="455C09B6" w14:textId="77777777" w:rsidR="00033059" w:rsidRDefault="00033059" w:rsidP="005558B2">
      <w:pPr>
        <w:spacing w:after="0" w:line="240" w:lineRule="auto"/>
        <w:jc w:val="both"/>
        <w:rPr>
          <w:rFonts w:ascii="Montserrat" w:eastAsia="Calibri" w:hAnsi="Montserrat" w:cs="Arial"/>
          <w:bCs/>
        </w:rPr>
      </w:pPr>
    </w:p>
    <w:p w14:paraId="1B095809" w14:textId="116E0900"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 xml:space="preserve">R. </w:t>
      </w:r>
      <w:r w:rsidRPr="00B00A29">
        <w:rPr>
          <w:rFonts w:ascii="Montserrat" w:eastAsia="Calibri" w:hAnsi="Montserrat" w:cs="Arial"/>
        </w:rPr>
        <w:t xml:space="preserve">La </w:t>
      </w:r>
      <w:r w:rsidRPr="00B00A29">
        <w:rPr>
          <w:rFonts w:ascii="Montserrat" w:eastAsia="Calibri" w:hAnsi="Montserrat" w:cs="Arial"/>
          <w:bCs/>
        </w:rPr>
        <w:t xml:space="preserve">Biblia </w:t>
      </w:r>
    </w:p>
    <w:p w14:paraId="5083221E" w14:textId="77777777" w:rsidR="005558B2" w:rsidRPr="00B00A29" w:rsidRDefault="005558B2" w:rsidP="005558B2">
      <w:pPr>
        <w:spacing w:after="0" w:line="240" w:lineRule="auto"/>
        <w:jc w:val="both"/>
        <w:rPr>
          <w:rFonts w:ascii="Montserrat" w:eastAsia="Calibri" w:hAnsi="Montserrat" w:cs="Arial"/>
          <w:bCs/>
        </w:rPr>
      </w:pPr>
    </w:p>
    <w:p w14:paraId="1F7AEB73" w14:textId="35F7E480" w:rsidR="005558B2" w:rsidRPr="00B00A29" w:rsidRDefault="00033059" w:rsidP="005558B2">
      <w:pPr>
        <w:spacing w:after="0" w:line="240" w:lineRule="auto"/>
        <w:jc w:val="both"/>
        <w:rPr>
          <w:rFonts w:ascii="Montserrat" w:eastAsia="Calibri" w:hAnsi="Montserrat" w:cs="Arial"/>
        </w:rPr>
      </w:pPr>
      <w:r>
        <w:rPr>
          <w:rFonts w:ascii="Montserrat" w:eastAsia="Calibri" w:hAnsi="Montserrat" w:cs="Arial"/>
        </w:rPr>
        <w:t>E</w:t>
      </w:r>
      <w:r w:rsidR="005558B2" w:rsidRPr="00B00A29">
        <w:rPr>
          <w:rFonts w:ascii="Montserrat" w:eastAsia="Calibri" w:hAnsi="Montserrat" w:cs="Arial"/>
        </w:rPr>
        <w:t>n síntesis:</w:t>
      </w:r>
      <w:r>
        <w:rPr>
          <w:rFonts w:ascii="Montserrat" w:eastAsia="Calibri" w:hAnsi="Montserrat" w:cs="Arial"/>
        </w:rPr>
        <w:t xml:space="preserve"> </w:t>
      </w:r>
      <w:r w:rsidR="005558B2" w:rsidRPr="00B00A29">
        <w:rPr>
          <w:rFonts w:ascii="Montserrat" w:eastAsia="Calibri" w:hAnsi="Montserrat" w:cs="Arial"/>
        </w:rPr>
        <w:t xml:space="preserve">Así como política y territorialmente se organizó Nueva España, la Iglesia católica estableció la organización por diócesis; el clero secular, constituido por sacerdotes católicos, fue el encargado de administrar las parroquias. </w:t>
      </w:r>
    </w:p>
    <w:p w14:paraId="49A74BEE" w14:textId="77777777" w:rsidR="005558B2" w:rsidRPr="00B00A29" w:rsidRDefault="005558B2" w:rsidP="005558B2">
      <w:pPr>
        <w:spacing w:after="0" w:line="240" w:lineRule="auto"/>
        <w:jc w:val="both"/>
        <w:rPr>
          <w:rFonts w:ascii="Montserrat" w:eastAsia="Calibri" w:hAnsi="Montserrat" w:cs="Arial"/>
        </w:rPr>
      </w:pPr>
    </w:p>
    <w:p w14:paraId="3218C94C" w14:textId="77777777"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De esta manera, todos los sectores sociales de Nueva España estaban obligados a pagar limosnas para sostener los gastos de la Iglesia.</w:t>
      </w:r>
    </w:p>
    <w:p w14:paraId="7BEF284C" w14:textId="77777777" w:rsidR="005558B2" w:rsidRPr="00B00A29" w:rsidRDefault="005558B2" w:rsidP="005558B2">
      <w:pPr>
        <w:spacing w:after="0" w:line="240" w:lineRule="auto"/>
        <w:jc w:val="both"/>
        <w:rPr>
          <w:rFonts w:ascii="Montserrat" w:eastAsia="Calibri" w:hAnsi="Montserrat" w:cs="Arial"/>
        </w:rPr>
      </w:pPr>
    </w:p>
    <w:p w14:paraId="20E9D496" w14:textId="77777777"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Asimismo, se estableció el Santo Oficio como un órgano judicial, para afianzar el poder y el control de la Corona, y descubrir a sus enemigos.</w:t>
      </w:r>
    </w:p>
    <w:p w14:paraId="458D4466" w14:textId="77777777" w:rsidR="005558B2" w:rsidRPr="00B00A29" w:rsidRDefault="005558B2" w:rsidP="005558B2">
      <w:pPr>
        <w:spacing w:after="0" w:line="240" w:lineRule="auto"/>
        <w:jc w:val="both"/>
        <w:rPr>
          <w:rFonts w:ascii="Montserrat" w:eastAsia="Calibri" w:hAnsi="Montserrat" w:cs="Arial"/>
        </w:rPr>
      </w:pPr>
    </w:p>
    <w:p w14:paraId="7D8CBDC9" w14:textId="77777777" w:rsidR="004848EF" w:rsidRPr="00B00A29" w:rsidRDefault="004848EF" w:rsidP="005E7935">
      <w:pPr>
        <w:spacing w:after="0" w:line="240" w:lineRule="auto"/>
        <w:rPr>
          <w:rFonts w:ascii="Montserrat" w:eastAsia="Times New Roman" w:hAnsi="Montserrat" w:cs="Times New Roman"/>
          <w:bCs/>
          <w:szCs w:val="24"/>
          <w:lang w:eastAsia="es-MX"/>
        </w:rPr>
      </w:pPr>
    </w:p>
    <w:p w14:paraId="47499670" w14:textId="740C8C14" w:rsidR="005E7935" w:rsidRPr="00B00A29" w:rsidRDefault="007E0F09" w:rsidP="005E7935">
      <w:pPr>
        <w:spacing w:after="0" w:line="240" w:lineRule="auto"/>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 xml:space="preserve">El </w:t>
      </w:r>
      <w:r w:rsidR="003847DC">
        <w:rPr>
          <w:rFonts w:ascii="Montserrat" w:eastAsia="Times New Roman" w:hAnsi="Montserrat" w:cs="Times New Roman"/>
          <w:b/>
          <w:bCs/>
          <w:sz w:val="28"/>
          <w:szCs w:val="24"/>
          <w:lang w:eastAsia="es-MX"/>
        </w:rPr>
        <w:t>r</w:t>
      </w:r>
      <w:r w:rsidR="005E7935" w:rsidRPr="00B00A29">
        <w:rPr>
          <w:rFonts w:ascii="Montserrat" w:eastAsia="Times New Roman" w:hAnsi="Montserrat" w:cs="Times New Roman"/>
          <w:b/>
          <w:bCs/>
          <w:sz w:val="28"/>
          <w:szCs w:val="24"/>
          <w:lang w:eastAsia="es-MX"/>
        </w:rPr>
        <w:t xml:space="preserve">eto de </w:t>
      </w:r>
      <w:r w:rsidR="003847DC">
        <w:rPr>
          <w:rFonts w:ascii="Montserrat" w:eastAsia="Times New Roman" w:hAnsi="Montserrat" w:cs="Times New Roman"/>
          <w:b/>
          <w:bCs/>
          <w:sz w:val="28"/>
          <w:szCs w:val="24"/>
          <w:lang w:eastAsia="es-MX"/>
        </w:rPr>
        <w:t>h</w:t>
      </w:r>
      <w:r w:rsidR="005E7935" w:rsidRPr="00B00A29">
        <w:rPr>
          <w:rFonts w:ascii="Montserrat" w:eastAsia="Times New Roman" w:hAnsi="Montserrat" w:cs="Times New Roman"/>
          <w:b/>
          <w:bCs/>
          <w:sz w:val="28"/>
          <w:szCs w:val="24"/>
          <w:lang w:eastAsia="es-MX"/>
        </w:rPr>
        <w:t>oy</w:t>
      </w:r>
      <w:r w:rsidR="00CE025C" w:rsidRPr="00B00A29">
        <w:rPr>
          <w:rFonts w:ascii="Montserrat" w:eastAsia="Times New Roman" w:hAnsi="Montserrat" w:cs="Times New Roman"/>
          <w:b/>
          <w:bCs/>
          <w:sz w:val="28"/>
          <w:szCs w:val="24"/>
          <w:lang w:eastAsia="es-MX"/>
        </w:rPr>
        <w:t>:</w:t>
      </w:r>
    </w:p>
    <w:p w14:paraId="5C047FAA" w14:textId="33A28FB3" w:rsidR="004848EF" w:rsidRPr="00B00A29" w:rsidRDefault="004848EF" w:rsidP="005E7935">
      <w:pPr>
        <w:spacing w:after="0" w:line="240" w:lineRule="auto"/>
        <w:rPr>
          <w:rFonts w:ascii="Montserrat" w:eastAsia="Times New Roman" w:hAnsi="Montserrat" w:cs="Times New Roman"/>
          <w:bCs/>
          <w:szCs w:val="24"/>
          <w:lang w:eastAsia="es-MX"/>
        </w:rPr>
      </w:pPr>
    </w:p>
    <w:p w14:paraId="659D0D5B" w14:textId="7916E24B" w:rsidR="00033059" w:rsidRPr="00B00A29" w:rsidRDefault="00033059" w:rsidP="00033059">
      <w:pPr>
        <w:spacing w:after="0" w:line="240" w:lineRule="auto"/>
        <w:jc w:val="both"/>
        <w:rPr>
          <w:rFonts w:ascii="Montserrat" w:eastAsia="Calibri" w:hAnsi="Montserrat" w:cs="Arial"/>
        </w:rPr>
      </w:pPr>
      <w:r>
        <w:rPr>
          <w:rFonts w:ascii="Montserrat" w:eastAsia="Calibri" w:hAnsi="Montserrat" w:cs="Arial"/>
        </w:rPr>
        <w:t>Indaga</w:t>
      </w:r>
      <w:r w:rsidRPr="00B00A29">
        <w:rPr>
          <w:rFonts w:ascii="Montserrat" w:eastAsia="Calibri" w:hAnsi="Montserrat" w:cs="Arial"/>
        </w:rPr>
        <w:t xml:space="preserve"> qué instrumentos de tortura utilizaba el Santo Oficio para lograr que los supuesto</w:t>
      </w:r>
      <w:r w:rsidR="00DA1E4D">
        <w:rPr>
          <w:rFonts w:ascii="Montserrat" w:eastAsia="Calibri" w:hAnsi="Montserrat" w:cs="Arial"/>
        </w:rPr>
        <w:t>s herejes confesaran delitos que no habían cometido, de los que eran inocentes</w:t>
      </w:r>
      <w:r w:rsidRPr="00B00A29">
        <w:rPr>
          <w:rFonts w:ascii="Montserrat" w:eastAsia="Calibri" w:hAnsi="Montserrat" w:cs="Arial"/>
        </w:rPr>
        <w:t xml:space="preserve">. Asimismo, qué sector de la población tendía a ser acusado con mayor frecuencia. </w:t>
      </w:r>
    </w:p>
    <w:p w14:paraId="551655BE" w14:textId="77777777" w:rsidR="00033059" w:rsidRPr="00B00A29" w:rsidRDefault="00033059" w:rsidP="00033059">
      <w:pPr>
        <w:spacing w:after="0" w:line="240" w:lineRule="auto"/>
        <w:jc w:val="both"/>
        <w:rPr>
          <w:rFonts w:ascii="Montserrat" w:eastAsia="Calibri" w:hAnsi="Montserrat" w:cs="Arial"/>
        </w:rPr>
      </w:pPr>
    </w:p>
    <w:p w14:paraId="54E43343" w14:textId="6F2D844F" w:rsidR="00033059" w:rsidRPr="00B00A29" w:rsidRDefault="00033059" w:rsidP="00033059">
      <w:pPr>
        <w:spacing w:after="0" w:line="240" w:lineRule="auto"/>
        <w:jc w:val="both"/>
        <w:rPr>
          <w:rStyle w:val="Hipervnculo"/>
          <w:rFonts w:ascii="Montserrat" w:hAnsi="Montserrat" w:cs="Arial"/>
          <w:color w:val="auto"/>
        </w:rPr>
      </w:pPr>
      <w:r w:rsidRPr="00B00A29">
        <w:rPr>
          <w:rFonts w:ascii="Montserrat" w:eastAsia="Calibri" w:hAnsi="Montserrat" w:cs="Arial"/>
          <w:iCs/>
        </w:rPr>
        <w:t xml:space="preserve">Para </w:t>
      </w:r>
      <w:r w:rsidR="00565B47">
        <w:rPr>
          <w:rFonts w:ascii="Montserrat" w:eastAsia="Calibri" w:hAnsi="Montserrat" w:cs="Arial"/>
          <w:iCs/>
        </w:rPr>
        <w:t>superar el reto y ampliar más tu</w:t>
      </w:r>
      <w:r w:rsidRPr="00B00A29">
        <w:rPr>
          <w:rFonts w:ascii="Montserrat" w:eastAsia="Calibri" w:hAnsi="Montserrat" w:cs="Arial"/>
          <w:iCs/>
        </w:rPr>
        <w:t xml:space="preserve">s conocimientos sobre lo que </w:t>
      </w:r>
      <w:r w:rsidR="00565B47">
        <w:rPr>
          <w:rFonts w:ascii="Montserrat" w:eastAsia="Calibri" w:hAnsi="Montserrat" w:cs="Arial"/>
          <w:iCs/>
        </w:rPr>
        <w:t>aprendiste</w:t>
      </w:r>
      <w:r w:rsidRPr="00B00A29">
        <w:rPr>
          <w:rFonts w:ascii="Montserrat" w:eastAsia="Calibri" w:hAnsi="Montserrat" w:cs="Arial"/>
          <w:iCs/>
        </w:rPr>
        <w:t>, p</w:t>
      </w:r>
      <w:r w:rsidRPr="00B00A29">
        <w:rPr>
          <w:rFonts w:ascii="Montserrat" w:eastAsia="Times New Roman" w:hAnsi="Montserrat" w:cs="Arial"/>
          <w:iCs/>
        </w:rPr>
        <w:t>uede</w:t>
      </w:r>
      <w:r w:rsidR="00565B47">
        <w:rPr>
          <w:rFonts w:ascii="Montserrat" w:eastAsia="Times New Roman" w:hAnsi="Montserrat" w:cs="Arial"/>
          <w:iCs/>
        </w:rPr>
        <w:t>s</w:t>
      </w:r>
      <w:r w:rsidRPr="00B00A29">
        <w:rPr>
          <w:rFonts w:ascii="Montserrat" w:eastAsia="Times New Roman" w:hAnsi="Montserrat" w:cs="Arial"/>
          <w:iCs/>
        </w:rPr>
        <w:t xml:space="preserve"> consultar el libro de texto de Tercer Grado</w:t>
      </w:r>
      <w:r w:rsidR="00565B47">
        <w:rPr>
          <w:rFonts w:ascii="Montserrat" w:eastAsia="Times New Roman" w:hAnsi="Montserrat" w:cs="Arial"/>
          <w:iCs/>
        </w:rPr>
        <w:t xml:space="preserve"> de Secundaria y pedir apoyo a t</w:t>
      </w:r>
      <w:r w:rsidRPr="00B00A29">
        <w:rPr>
          <w:rFonts w:ascii="Montserrat" w:eastAsia="Times New Roman" w:hAnsi="Montserrat" w:cs="Arial"/>
          <w:iCs/>
        </w:rPr>
        <w:t xml:space="preserve">us maestros.  </w:t>
      </w:r>
    </w:p>
    <w:p w14:paraId="79311503" w14:textId="48320BD3" w:rsidR="00F808B8" w:rsidRPr="00B00A29" w:rsidRDefault="00F808B8" w:rsidP="00F808B8">
      <w:pPr>
        <w:spacing w:after="0" w:line="240" w:lineRule="auto"/>
        <w:jc w:val="both"/>
        <w:rPr>
          <w:rFonts w:ascii="Montserrat" w:eastAsia="Times New Roman" w:hAnsi="Montserrat" w:cs="Arial"/>
        </w:rPr>
      </w:pPr>
    </w:p>
    <w:p w14:paraId="6B000C7F" w14:textId="77777777" w:rsidR="00F808B8" w:rsidRPr="00B00A29" w:rsidRDefault="00F808B8" w:rsidP="00F808B8">
      <w:pPr>
        <w:spacing w:after="0" w:line="240" w:lineRule="auto"/>
        <w:jc w:val="both"/>
        <w:rPr>
          <w:rFonts w:ascii="Montserrat" w:eastAsia="Times New Roman" w:hAnsi="Montserrat" w:cs="Arial"/>
          <w:color w:val="000000" w:themeColor="text1"/>
        </w:rPr>
      </w:pPr>
    </w:p>
    <w:p w14:paraId="445BD43D" w14:textId="23D30807" w:rsidR="005E7935" w:rsidRPr="001845E6" w:rsidRDefault="005E7935" w:rsidP="005E7935">
      <w:pPr>
        <w:spacing w:after="0" w:line="240" w:lineRule="auto"/>
        <w:jc w:val="center"/>
        <w:textAlignment w:val="baseline"/>
        <w:rPr>
          <w:rFonts w:ascii="Montserrat" w:eastAsia="Times New Roman" w:hAnsi="Montserrat" w:cs="Times New Roman"/>
          <w:sz w:val="28"/>
          <w:lang w:eastAsia="es-MX"/>
        </w:rPr>
      </w:pPr>
      <w:r w:rsidRPr="001845E6">
        <w:rPr>
          <w:rFonts w:ascii="Montserrat" w:eastAsia="Times New Roman" w:hAnsi="Montserrat" w:cs="Times New Roman"/>
          <w:b/>
          <w:bCs/>
          <w:sz w:val="24"/>
          <w:szCs w:val="20"/>
          <w:lang w:eastAsia="es-MX"/>
        </w:rPr>
        <w:t>¡Buen trabajo!</w:t>
      </w:r>
    </w:p>
    <w:p w14:paraId="33068BA8" w14:textId="77777777" w:rsidR="00F808B8" w:rsidRPr="001845E6" w:rsidRDefault="00F808B8" w:rsidP="005E7935">
      <w:pPr>
        <w:spacing w:after="0" w:line="240" w:lineRule="auto"/>
        <w:jc w:val="center"/>
        <w:textAlignment w:val="baseline"/>
        <w:rPr>
          <w:rFonts w:ascii="Montserrat" w:eastAsia="Times New Roman" w:hAnsi="Montserrat" w:cs="Times New Roman"/>
          <w:sz w:val="28"/>
          <w:lang w:eastAsia="es-MX"/>
        </w:rPr>
      </w:pPr>
    </w:p>
    <w:p w14:paraId="167E83E2" w14:textId="4BE4B151" w:rsidR="000659C2" w:rsidRDefault="005E7935" w:rsidP="00DA1E4D">
      <w:pPr>
        <w:spacing w:after="0" w:line="240" w:lineRule="auto"/>
        <w:jc w:val="center"/>
        <w:textAlignment w:val="baseline"/>
        <w:rPr>
          <w:rFonts w:ascii="Montserrat" w:eastAsia="Times New Roman" w:hAnsi="Montserrat" w:cs="Times New Roman"/>
          <w:b/>
          <w:bCs/>
          <w:sz w:val="24"/>
          <w:szCs w:val="20"/>
          <w:lang w:eastAsia="es-MX"/>
        </w:rPr>
      </w:pPr>
      <w:r w:rsidRPr="001845E6">
        <w:rPr>
          <w:rFonts w:ascii="Montserrat" w:eastAsia="Times New Roman" w:hAnsi="Montserrat" w:cs="Times New Roman"/>
          <w:b/>
          <w:bCs/>
          <w:sz w:val="24"/>
          <w:szCs w:val="20"/>
          <w:lang w:eastAsia="es-MX"/>
        </w:rPr>
        <w:t>Gracias por tu esfuerzo.</w:t>
      </w:r>
    </w:p>
    <w:p w14:paraId="1F735907" w14:textId="272B2AE6" w:rsidR="001845E6" w:rsidRDefault="001845E6" w:rsidP="001845E6">
      <w:pPr>
        <w:spacing w:after="0" w:line="240" w:lineRule="auto"/>
        <w:jc w:val="both"/>
        <w:textAlignment w:val="baseline"/>
        <w:rPr>
          <w:rFonts w:ascii="Montserrat" w:eastAsia="Times New Roman" w:hAnsi="Montserrat" w:cs="Times New Roman"/>
          <w:b/>
          <w:bCs/>
          <w:sz w:val="24"/>
          <w:szCs w:val="20"/>
          <w:lang w:eastAsia="es-MX"/>
        </w:rPr>
      </w:pPr>
    </w:p>
    <w:p w14:paraId="3E198CBA" w14:textId="4BABA247" w:rsidR="001845E6" w:rsidRDefault="001845E6" w:rsidP="001845E6">
      <w:pPr>
        <w:spacing w:after="0" w:line="240" w:lineRule="auto"/>
        <w:jc w:val="both"/>
        <w:textAlignment w:val="baseline"/>
        <w:rPr>
          <w:rFonts w:ascii="Montserrat" w:eastAsia="Times New Roman" w:hAnsi="Montserrat" w:cs="Times New Roman"/>
          <w:b/>
          <w:bCs/>
          <w:sz w:val="28"/>
          <w:lang w:eastAsia="es-MX"/>
        </w:rPr>
      </w:pPr>
      <w:r>
        <w:rPr>
          <w:rFonts w:ascii="Montserrat" w:eastAsia="Times New Roman" w:hAnsi="Montserrat" w:cs="Times New Roman"/>
          <w:b/>
          <w:bCs/>
          <w:sz w:val="28"/>
          <w:lang w:eastAsia="es-MX"/>
        </w:rPr>
        <w:t>Para saber más:</w:t>
      </w:r>
    </w:p>
    <w:p w14:paraId="127D4D86" w14:textId="6C13BBFC" w:rsidR="001845E6" w:rsidRDefault="001845E6" w:rsidP="001845E6">
      <w:pPr>
        <w:spacing w:after="0" w:line="240" w:lineRule="auto"/>
        <w:jc w:val="both"/>
        <w:textAlignment w:val="baseline"/>
        <w:rPr>
          <w:rFonts w:ascii="Montserrat" w:eastAsia="Times New Roman" w:hAnsi="Montserrat" w:cs="Times New Roman"/>
          <w:szCs w:val="18"/>
          <w:lang w:eastAsia="es-MX"/>
        </w:rPr>
      </w:pPr>
    </w:p>
    <w:p w14:paraId="4C1F9620" w14:textId="51C02CEF" w:rsidR="001845E6" w:rsidRDefault="001901BD" w:rsidP="001845E6">
      <w:pPr>
        <w:spacing w:after="0" w:line="240" w:lineRule="auto"/>
        <w:jc w:val="both"/>
        <w:textAlignment w:val="baseline"/>
        <w:rPr>
          <w:rFonts w:ascii="Montserrat" w:eastAsia="Times New Roman" w:hAnsi="Montserrat" w:cs="Times New Roman"/>
          <w:szCs w:val="18"/>
          <w:lang w:eastAsia="es-MX"/>
        </w:rPr>
      </w:pPr>
      <w:hyperlink r:id="rId16" w:history="1">
        <w:r w:rsidR="001845E6" w:rsidRPr="006567FC">
          <w:rPr>
            <w:rStyle w:val="Hipervnculo"/>
            <w:rFonts w:ascii="Montserrat" w:eastAsia="Times New Roman" w:hAnsi="Montserrat" w:cs="Times New Roman"/>
            <w:szCs w:val="18"/>
            <w:lang w:eastAsia="es-MX"/>
          </w:rPr>
          <w:t>https://www.</w:t>
        </w:r>
        <w:r w:rsidR="001845E6" w:rsidRPr="006567FC">
          <w:rPr>
            <w:rStyle w:val="Hipervnculo"/>
            <w:rFonts w:ascii="Montserrat" w:eastAsia="Times New Roman" w:hAnsi="Montserrat" w:cs="Times New Roman"/>
            <w:szCs w:val="18"/>
            <w:lang w:eastAsia="es-MX"/>
          </w:rPr>
          <w:t>conaliteg.sep.gob.mx/</w:t>
        </w:r>
      </w:hyperlink>
    </w:p>
    <w:p w14:paraId="44595D87" w14:textId="77777777" w:rsidR="001845E6" w:rsidRPr="001845E6" w:rsidRDefault="001845E6" w:rsidP="001845E6">
      <w:pPr>
        <w:spacing w:after="0" w:line="240" w:lineRule="auto"/>
        <w:jc w:val="both"/>
        <w:textAlignment w:val="baseline"/>
        <w:rPr>
          <w:rFonts w:ascii="Montserrat" w:eastAsia="Times New Roman" w:hAnsi="Montserrat" w:cs="Times New Roman"/>
          <w:szCs w:val="18"/>
          <w:lang w:eastAsia="es-MX"/>
        </w:rPr>
      </w:pPr>
    </w:p>
    <w:sectPr w:rsidR="001845E6" w:rsidRPr="001845E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E1EE0" w14:textId="77777777" w:rsidR="00B17DB2" w:rsidRDefault="00B17DB2" w:rsidP="0003253A">
      <w:pPr>
        <w:spacing w:after="0" w:line="240" w:lineRule="auto"/>
      </w:pPr>
      <w:r>
        <w:separator/>
      </w:r>
    </w:p>
  </w:endnote>
  <w:endnote w:type="continuationSeparator" w:id="0">
    <w:p w14:paraId="0894AB37" w14:textId="77777777" w:rsidR="00B17DB2" w:rsidRDefault="00B17DB2"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D735C" w14:textId="77777777" w:rsidR="00B17DB2" w:rsidRDefault="00B17DB2" w:rsidP="0003253A">
      <w:pPr>
        <w:spacing w:after="0" w:line="240" w:lineRule="auto"/>
      </w:pPr>
      <w:r>
        <w:separator/>
      </w:r>
    </w:p>
  </w:footnote>
  <w:footnote w:type="continuationSeparator" w:id="0">
    <w:p w14:paraId="13A5BA52" w14:textId="77777777" w:rsidR="00B17DB2" w:rsidRDefault="00B17DB2"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8035BA"/>
    <w:multiLevelType w:val="hybridMultilevel"/>
    <w:tmpl w:val="AE6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859FB"/>
    <w:multiLevelType w:val="hybridMultilevel"/>
    <w:tmpl w:val="7E96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F16C2"/>
    <w:multiLevelType w:val="hybridMultilevel"/>
    <w:tmpl w:val="821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2859193">
    <w:abstractNumId w:val="8"/>
  </w:num>
  <w:num w:numId="2" w16cid:durableId="1745178792">
    <w:abstractNumId w:val="9"/>
  </w:num>
  <w:num w:numId="3" w16cid:durableId="1258515781">
    <w:abstractNumId w:val="0"/>
  </w:num>
  <w:num w:numId="4" w16cid:durableId="896359347">
    <w:abstractNumId w:val="7"/>
  </w:num>
  <w:num w:numId="5" w16cid:durableId="1989362485">
    <w:abstractNumId w:val="19"/>
  </w:num>
  <w:num w:numId="6" w16cid:durableId="2055497534">
    <w:abstractNumId w:val="11"/>
  </w:num>
  <w:num w:numId="7" w16cid:durableId="1670324309">
    <w:abstractNumId w:val="22"/>
  </w:num>
  <w:num w:numId="8" w16cid:durableId="1036199438">
    <w:abstractNumId w:val="18"/>
  </w:num>
  <w:num w:numId="9" w16cid:durableId="2001731587">
    <w:abstractNumId w:val="2"/>
  </w:num>
  <w:num w:numId="10" w16cid:durableId="1809937343">
    <w:abstractNumId w:val="6"/>
  </w:num>
  <w:num w:numId="11" w16cid:durableId="377626646">
    <w:abstractNumId w:val="17"/>
  </w:num>
  <w:num w:numId="12" w16cid:durableId="2069180733">
    <w:abstractNumId w:val="5"/>
  </w:num>
  <w:num w:numId="13" w16cid:durableId="581991580">
    <w:abstractNumId w:val="16"/>
  </w:num>
  <w:num w:numId="14" w16cid:durableId="1884973923">
    <w:abstractNumId w:val="13"/>
  </w:num>
  <w:num w:numId="15" w16cid:durableId="1315255328">
    <w:abstractNumId w:val="12"/>
  </w:num>
  <w:num w:numId="16" w16cid:durableId="296572988">
    <w:abstractNumId w:val="4"/>
  </w:num>
  <w:num w:numId="17" w16cid:durableId="2115398445">
    <w:abstractNumId w:val="21"/>
  </w:num>
  <w:num w:numId="18" w16cid:durableId="128402814">
    <w:abstractNumId w:val="3"/>
  </w:num>
  <w:num w:numId="19" w16cid:durableId="1088428435">
    <w:abstractNumId w:val="20"/>
  </w:num>
  <w:num w:numId="20" w16cid:durableId="627857477">
    <w:abstractNumId w:val="10"/>
  </w:num>
  <w:num w:numId="21" w16cid:durableId="72313446">
    <w:abstractNumId w:val="15"/>
  </w:num>
  <w:num w:numId="22" w16cid:durableId="1181119081">
    <w:abstractNumId w:val="1"/>
  </w:num>
  <w:num w:numId="23" w16cid:durableId="112033956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064CC"/>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2DC4"/>
    <w:rsid w:val="00084B24"/>
    <w:rsid w:val="00090544"/>
    <w:rsid w:val="00095688"/>
    <w:rsid w:val="00095DB3"/>
    <w:rsid w:val="0009682E"/>
    <w:rsid w:val="000A0722"/>
    <w:rsid w:val="000A310F"/>
    <w:rsid w:val="000A6163"/>
    <w:rsid w:val="000A7970"/>
    <w:rsid w:val="000B0EBD"/>
    <w:rsid w:val="000B3F03"/>
    <w:rsid w:val="000B596A"/>
    <w:rsid w:val="000C007B"/>
    <w:rsid w:val="000C1A64"/>
    <w:rsid w:val="000C49C5"/>
    <w:rsid w:val="000C5BC5"/>
    <w:rsid w:val="000D04EA"/>
    <w:rsid w:val="000D20B8"/>
    <w:rsid w:val="000D4366"/>
    <w:rsid w:val="000E02BA"/>
    <w:rsid w:val="000E54BF"/>
    <w:rsid w:val="001007D1"/>
    <w:rsid w:val="00100F69"/>
    <w:rsid w:val="0010127A"/>
    <w:rsid w:val="00103E00"/>
    <w:rsid w:val="00105EDE"/>
    <w:rsid w:val="0011295A"/>
    <w:rsid w:val="001139AA"/>
    <w:rsid w:val="00125811"/>
    <w:rsid w:val="001315DD"/>
    <w:rsid w:val="00131E27"/>
    <w:rsid w:val="001353A7"/>
    <w:rsid w:val="001357B6"/>
    <w:rsid w:val="001376DF"/>
    <w:rsid w:val="00140BD1"/>
    <w:rsid w:val="00143A37"/>
    <w:rsid w:val="00145713"/>
    <w:rsid w:val="001467F2"/>
    <w:rsid w:val="00153C93"/>
    <w:rsid w:val="00154991"/>
    <w:rsid w:val="00154CAD"/>
    <w:rsid w:val="00155D39"/>
    <w:rsid w:val="001578EC"/>
    <w:rsid w:val="00160C83"/>
    <w:rsid w:val="00163523"/>
    <w:rsid w:val="001644F9"/>
    <w:rsid w:val="00164981"/>
    <w:rsid w:val="00165526"/>
    <w:rsid w:val="00165ECC"/>
    <w:rsid w:val="001701F3"/>
    <w:rsid w:val="001703F5"/>
    <w:rsid w:val="00171906"/>
    <w:rsid w:val="00180FF2"/>
    <w:rsid w:val="0018173F"/>
    <w:rsid w:val="00182E07"/>
    <w:rsid w:val="001845E6"/>
    <w:rsid w:val="00191CF5"/>
    <w:rsid w:val="0019367A"/>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5FCD"/>
    <w:rsid w:val="00226D53"/>
    <w:rsid w:val="00237F29"/>
    <w:rsid w:val="00240C3F"/>
    <w:rsid w:val="0024106D"/>
    <w:rsid w:val="00241357"/>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1BA2"/>
    <w:rsid w:val="002F22B7"/>
    <w:rsid w:val="002F28CC"/>
    <w:rsid w:val="002F3DB1"/>
    <w:rsid w:val="002F5F72"/>
    <w:rsid w:val="002F6C18"/>
    <w:rsid w:val="00302B22"/>
    <w:rsid w:val="00303EE7"/>
    <w:rsid w:val="00304786"/>
    <w:rsid w:val="00305129"/>
    <w:rsid w:val="00306F04"/>
    <w:rsid w:val="003237A0"/>
    <w:rsid w:val="00327E0E"/>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8025C"/>
    <w:rsid w:val="003805CC"/>
    <w:rsid w:val="003847D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26F0B"/>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1078"/>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921B1"/>
    <w:rsid w:val="00594DE5"/>
    <w:rsid w:val="005968AE"/>
    <w:rsid w:val="005A260D"/>
    <w:rsid w:val="005A6023"/>
    <w:rsid w:val="005B1576"/>
    <w:rsid w:val="005B61F8"/>
    <w:rsid w:val="005B7DD7"/>
    <w:rsid w:val="005C0079"/>
    <w:rsid w:val="005C2BB7"/>
    <w:rsid w:val="005C783F"/>
    <w:rsid w:val="005D04B7"/>
    <w:rsid w:val="005D0EEE"/>
    <w:rsid w:val="005D1208"/>
    <w:rsid w:val="005D19F5"/>
    <w:rsid w:val="005D75CA"/>
    <w:rsid w:val="005D7C5E"/>
    <w:rsid w:val="005E0835"/>
    <w:rsid w:val="005E1473"/>
    <w:rsid w:val="005E27FD"/>
    <w:rsid w:val="005E7935"/>
    <w:rsid w:val="005F7602"/>
    <w:rsid w:val="00610BBF"/>
    <w:rsid w:val="00610D17"/>
    <w:rsid w:val="00613AA5"/>
    <w:rsid w:val="0061551D"/>
    <w:rsid w:val="006171D8"/>
    <w:rsid w:val="00620AC0"/>
    <w:rsid w:val="00625903"/>
    <w:rsid w:val="00627040"/>
    <w:rsid w:val="00630046"/>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52D1"/>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11EC"/>
    <w:rsid w:val="0075363C"/>
    <w:rsid w:val="00753BB3"/>
    <w:rsid w:val="00762FF4"/>
    <w:rsid w:val="0076479E"/>
    <w:rsid w:val="00770F98"/>
    <w:rsid w:val="00772999"/>
    <w:rsid w:val="007738EF"/>
    <w:rsid w:val="00774977"/>
    <w:rsid w:val="00774FA8"/>
    <w:rsid w:val="0078073D"/>
    <w:rsid w:val="007900B1"/>
    <w:rsid w:val="007906AA"/>
    <w:rsid w:val="007912F3"/>
    <w:rsid w:val="00793125"/>
    <w:rsid w:val="00794C42"/>
    <w:rsid w:val="007A0FF7"/>
    <w:rsid w:val="007A18CE"/>
    <w:rsid w:val="007A3BD5"/>
    <w:rsid w:val="007A467E"/>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785E"/>
    <w:rsid w:val="00817868"/>
    <w:rsid w:val="008212B4"/>
    <w:rsid w:val="00822E46"/>
    <w:rsid w:val="00825EAC"/>
    <w:rsid w:val="0082792F"/>
    <w:rsid w:val="00830A81"/>
    <w:rsid w:val="0083146C"/>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5235"/>
    <w:rsid w:val="008872CD"/>
    <w:rsid w:val="008915EB"/>
    <w:rsid w:val="00893C26"/>
    <w:rsid w:val="008B3F8F"/>
    <w:rsid w:val="008C558B"/>
    <w:rsid w:val="008C5B03"/>
    <w:rsid w:val="008C7A76"/>
    <w:rsid w:val="008D0E7A"/>
    <w:rsid w:val="008D1615"/>
    <w:rsid w:val="008D264A"/>
    <w:rsid w:val="008D2B49"/>
    <w:rsid w:val="008D51A0"/>
    <w:rsid w:val="008D7091"/>
    <w:rsid w:val="008D7458"/>
    <w:rsid w:val="008D757D"/>
    <w:rsid w:val="008D7D33"/>
    <w:rsid w:val="008E0437"/>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3880"/>
    <w:rsid w:val="00994102"/>
    <w:rsid w:val="009954F8"/>
    <w:rsid w:val="009B6700"/>
    <w:rsid w:val="009C104D"/>
    <w:rsid w:val="009C1574"/>
    <w:rsid w:val="009C2EB8"/>
    <w:rsid w:val="009C4985"/>
    <w:rsid w:val="009C6954"/>
    <w:rsid w:val="009D1E72"/>
    <w:rsid w:val="009D3040"/>
    <w:rsid w:val="009D32E2"/>
    <w:rsid w:val="009D4E82"/>
    <w:rsid w:val="009D698B"/>
    <w:rsid w:val="009E1772"/>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0BB3"/>
    <w:rsid w:val="00AB1D76"/>
    <w:rsid w:val="00AB3970"/>
    <w:rsid w:val="00AB4973"/>
    <w:rsid w:val="00AC519F"/>
    <w:rsid w:val="00AC68A8"/>
    <w:rsid w:val="00AC742F"/>
    <w:rsid w:val="00AD057B"/>
    <w:rsid w:val="00AD0B20"/>
    <w:rsid w:val="00AD52FA"/>
    <w:rsid w:val="00AD5704"/>
    <w:rsid w:val="00AE020F"/>
    <w:rsid w:val="00AE14CE"/>
    <w:rsid w:val="00AE20F9"/>
    <w:rsid w:val="00AF054C"/>
    <w:rsid w:val="00AF06B1"/>
    <w:rsid w:val="00AF0D98"/>
    <w:rsid w:val="00B003DB"/>
    <w:rsid w:val="00B00A29"/>
    <w:rsid w:val="00B00AEB"/>
    <w:rsid w:val="00B052B0"/>
    <w:rsid w:val="00B1114F"/>
    <w:rsid w:val="00B11680"/>
    <w:rsid w:val="00B12C03"/>
    <w:rsid w:val="00B13027"/>
    <w:rsid w:val="00B130FE"/>
    <w:rsid w:val="00B14133"/>
    <w:rsid w:val="00B14CE3"/>
    <w:rsid w:val="00B15E5F"/>
    <w:rsid w:val="00B17DB2"/>
    <w:rsid w:val="00B200B3"/>
    <w:rsid w:val="00B20670"/>
    <w:rsid w:val="00B237B5"/>
    <w:rsid w:val="00B33D66"/>
    <w:rsid w:val="00B41C97"/>
    <w:rsid w:val="00B44E40"/>
    <w:rsid w:val="00B504E7"/>
    <w:rsid w:val="00B518F3"/>
    <w:rsid w:val="00B63B72"/>
    <w:rsid w:val="00B65B4F"/>
    <w:rsid w:val="00B674A1"/>
    <w:rsid w:val="00B72292"/>
    <w:rsid w:val="00B75189"/>
    <w:rsid w:val="00B76E84"/>
    <w:rsid w:val="00B7722F"/>
    <w:rsid w:val="00B773F3"/>
    <w:rsid w:val="00B8312F"/>
    <w:rsid w:val="00B922D0"/>
    <w:rsid w:val="00B93F4A"/>
    <w:rsid w:val="00B97FAD"/>
    <w:rsid w:val="00BA4024"/>
    <w:rsid w:val="00BA5813"/>
    <w:rsid w:val="00BA66A3"/>
    <w:rsid w:val="00BA79C8"/>
    <w:rsid w:val="00BB1B8C"/>
    <w:rsid w:val="00BC04E0"/>
    <w:rsid w:val="00BC38A2"/>
    <w:rsid w:val="00BC4BB3"/>
    <w:rsid w:val="00BC5A2C"/>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71A"/>
    <w:rsid w:val="00CB0510"/>
    <w:rsid w:val="00CB10BB"/>
    <w:rsid w:val="00CB3E8D"/>
    <w:rsid w:val="00CB4A09"/>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45D6"/>
    <w:rsid w:val="00CF6152"/>
    <w:rsid w:val="00CF6CEB"/>
    <w:rsid w:val="00D12AC2"/>
    <w:rsid w:val="00D242C4"/>
    <w:rsid w:val="00D257C8"/>
    <w:rsid w:val="00D279B0"/>
    <w:rsid w:val="00D34125"/>
    <w:rsid w:val="00D3461D"/>
    <w:rsid w:val="00D407CB"/>
    <w:rsid w:val="00D41467"/>
    <w:rsid w:val="00D4236D"/>
    <w:rsid w:val="00D441A8"/>
    <w:rsid w:val="00D45967"/>
    <w:rsid w:val="00D47A6F"/>
    <w:rsid w:val="00D5235C"/>
    <w:rsid w:val="00D52908"/>
    <w:rsid w:val="00D567AC"/>
    <w:rsid w:val="00D627D8"/>
    <w:rsid w:val="00D62BC4"/>
    <w:rsid w:val="00D64235"/>
    <w:rsid w:val="00D6600C"/>
    <w:rsid w:val="00D71213"/>
    <w:rsid w:val="00D713E7"/>
    <w:rsid w:val="00D71D2E"/>
    <w:rsid w:val="00D7451F"/>
    <w:rsid w:val="00D74ACF"/>
    <w:rsid w:val="00D7754E"/>
    <w:rsid w:val="00D819D1"/>
    <w:rsid w:val="00D874EB"/>
    <w:rsid w:val="00D949A0"/>
    <w:rsid w:val="00DA1E4D"/>
    <w:rsid w:val="00DA2051"/>
    <w:rsid w:val="00DA2472"/>
    <w:rsid w:val="00DA4D74"/>
    <w:rsid w:val="00DB0A2B"/>
    <w:rsid w:val="00DB2973"/>
    <w:rsid w:val="00DB3EA8"/>
    <w:rsid w:val="00DC1A60"/>
    <w:rsid w:val="00DC1B6C"/>
    <w:rsid w:val="00DC4851"/>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211"/>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493F"/>
    <w:rsid w:val="00EC542E"/>
    <w:rsid w:val="00EC5B69"/>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3925"/>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Texto">
    <w:name w:val="Texto"/>
    <w:basedOn w:val="Normal"/>
    <w:rsid w:val="0083146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3146C"/>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83146C"/>
    <w:rPr>
      <w:rFonts w:ascii="Courier New" w:eastAsia="Times New Roman" w:hAnsi="Courier New" w:cs="Times New Roman"/>
      <w:sz w:val="20"/>
      <w:szCs w:val="20"/>
      <w:lang w:val="x-none" w:eastAsia="es-ES"/>
    </w:rPr>
  </w:style>
  <w:style w:type="character" w:styleId="Mencinsinresolver">
    <w:name w:val="Unresolved Mention"/>
    <w:basedOn w:val="Fuentedeprrafopredeter"/>
    <w:uiPriority w:val="99"/>
    <w:semiHidden/>
    <w:unhideWhenUsed/>
    <w:rsid w:val="00184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universal.com.mx/opinion/mochilazo-en-el-tiempo/como-operaba-la-inquisicion-en-la-nueva-espana"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youtube.com/watch?v=MHeXsOx2Ew8"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youtube.com/watch?v=xCRw2FBJmD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E9C1A-8E4D-BE48-A606-FF496233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2584</Words>
  <Characters>14213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8</cp:revision>
  <dcterms:created xsi:type="dcterms:W3CDTF">2020-10-20T20:43:00Z</dcterms:created>
  <dcterms:modified xsi:type="dcterms:W3CDTF">2022-10-03T15:25:00Z</dcterms:modified>
</cp:coreProperties>
</file>