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78F94E" w:rsidR="00E47B60" w:rsidRPr="001F1196" w:rsidRDefault="00D36E97" w:rsidP="0033055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7614A84F" w:rsidR="00E47B60" w:rsidRPr="001F1196" w:rsidRDefault="003873FC" w:rsidP="0033055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D035E3">
        <w:rPr>
          <w:rFonts w:ascii="Montserrat" w:hAnsi="Montserrat"/>
          <w:b/>
          <w:color w:val="000000" w:themeColor="text1"/>
          <w:sz w:val="56"/>
          <w:szCs w:val="56"/>
          <w:lang w:val="es-MX"/>
        </w:rPr>
        <w:t>6</w:t>
      </w:r>
    </w:p>
    <w:p w14:paraId="129844C7" w14:textId="0B241A9E" w:rsidR="00E47B60" w:rsidRPr="001F1196" w:rsidRDefault="15158C0A" w:rsidP="15158C0A">
      <w:pPr>
        <w:spacing w:after="0" w:line="240" w:lineRule="auto"/>
        <w:jc w:val="center"/>
        <w:rPr>
          <w:rFonts w:ascii="Montserrat" w:hAnsi="Montserrat"/>
          <w:b/>
          <w:bCs/>
          <w:color w:val="000000" w:themeColor="text1"/>
          <w:sz w:val="48"/>
          <w:szCs w:val="48"/>
          <w:lang w:val="es-MX"/>
        </w:rPr>
      </w:pPr>
      <w:r w:rsidRPr="15158C0A">
        <w:rPr>
          <w:rFonts w:ascii="Montserrat" w:hAnsi="Montserrat"/>
          <w:b/>
          <w:bCs/>
          <w:color w:val="000000" w:themeColor="text1"/>
          <w:sz w:val="48"/>
          <w:szCs w:val="48"/>
          <w:lang w:val="es-MX"/>
        </w:rPr>
        <w:t>de octubre</w:t>
      </w:r>
    </w:p>
    <w:p w14:paraId="4E1545D7" w14:textId="77777777" w:rsidR="00533680" w:rsidRPr="0064510D" w:rsidRDefault="00533680" w:rsidP="00330551">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33055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660CE632" w:rsidR="00391AFF" w:rsidRDefault="00D36E97" w:rsidP="00330551">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14:paraId="17E80B52" w14:textId="77777777" w:rsidR="0064510D" w:rsidRPr="0064510D" w:rsidRDefault="0064510D" w:rsidP="00330551">
      <w:pPr>
        <w:spacing w:after="0" w:line="240" w:lineRule="auto"/>
        <w:jc w:val="center"/>
        <w:rPr>
          <w:rFonts w:ascii="Montserrat" w:hAnsi="Montserrat"/>
          <w:b/>
          <w:color w:val="000000" w:themeColor="text1"/>
          <w:sz w:val="32"/>
          <w:szCs w:val="32"/>
          <w:lang w:val="es-MX"/>
        </w:rPr>
      </w:pPr>
    </w:p>
    <w:p w14:paraId="54FF4FC1" w14:textId="77777777" w:rsidR="00D42E97" w:rsidRPr="001F1196" w:rsidRDefault="00D42E97" w:rsidP="00D42E97">
      <w:pPr>
        <w:spacing w:after="0" w:line="240" w:lineRule="auto"/>
        <w:jc w:val="center"/>
        <w:rPr>
          <w:rFonts w:ascii="Montserrat" w:hAnsi="Montserrat"/>
          <w:bCs/>
          <w:i/>
          <w:iCs/>
          <w:color w:val="000000" w:themeColor="text1"/>
          <w:sz w:val="48"/>
          <w:szCs w:val="48"/>
          <w:lang w:val="es-MX"/>
        </w:rPr>
      </w:pPr>
      <w:r w:rsidRPr="003873FC">
        <w:rPr>
          <w:rFonts w:ascii="Montserrat" w:hAnsi="Montserrat"/>
          <w:bCs/>
          <w:i/>
          <w:iCs/>
          <w:color w:val="000000" w:themeColor="text1"/>
          <w:sz w:val="48"/>
          <w:szCs w:val="48"/>
          <w:lang w:val="es-MX"/>
        </w:rPr>
        <w:t>Las áreas culturales del México antiguo: Oasisamérica</w:t>
      </w:r>
    </w:p>
    <w:p w14:paraId="61A37667" w14:textId="77777777" w:rsidR="00D42E97" w:rsidRPr="001F1196" w:rsidRDefault="00D42E97" w:rsidP="00D42E97">
      <w:pPr>
        <w:spacing w:after="0" w:line="240" w:lineRule="auto"/>
        <w:rPr>
          <w:rFonts w:ascii="Montserrat" w:hAnsi="Montserrat"/>
          <w:b/>
          <w:i/>
          <w:iCs/>
          <w:color w:val="000000" w:themeColor="text1"/>
          <w:lang w:val="es-MX"/>
        </w:rPr>
      </w:pPr>
    </w:p>
    <w:p w14:paraId="2CBC944D" w14:textId="77777777" w:rsidR="002442DA" w:rsidRPr="001F1196" w:rsidRDefault="002442DA" w:rsidP="00330551">
      <w:pPr>
        <w:spacing w:after="0" w:line="240" w:lineRule="auto"/>
        <w:rPr>
          <w:rFonts w:ascii="Montserrat" w:hAnsi="Montserrat"/>
          <w:b/>
          <w:i/>
          <w:iCs/>
          <w:color w:val="000000" w:themeColor="text1"/>
          <w:lang w:val="es-MX"/>
        </w:rPr>
      </w:pPr>
    </w:p>
    <w:p w14:paraId="5992086A" w14:textId="713075FA" w:rsidR="002442DA" w:rsidRDefault="002442DA" w:rsidP="0033055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035E3">
        <w:rPr>
          <w:rFonts w:ascii="Montserrat" w:hAnsi="Montserrat"/>
          <w:i/>
          <w:iCs/>
          <w:lang w:val="es-MX"/>
        </w:rPr>
        <w:t>c</w:t>
      </w:r>
      <w:r w:rsidR="003873FC" w:rsidRPr="003873FC">
        <w:rPr>
          <w:rFonts w:ascii="Montserrat" w:hAnsi="Montserrat"/>
          <w:i/>
          <w:iCs/>
          <w:lang w:val="es-MX"/>
        </w:rPr>
        <w:t xml:space="preserve">onoce el proceso de formación de Mesoamérica, sus principales características culturales e identifica las similitudes y diferencias entre las áreas culturales </w:t>
      </w:r>
      <w:proofErr w:type="spellStart"/>
      <w:r w:rsidR="003873FC" w:rsidRPr="003873FC">
        <w:rPr>
          <w:rFonts w:ascii="Montserrat" w:hAnsi="Montserrat"/>
          <w:i/>
          <w:iCs/>
          <w:lang w:val="es-MX"/>
        </w:rPr>
        <w:t>Aridamérica</w:t>
      </w:r>
      <w:proofErr w:type="spellEnd"/>
      <w:r w:rsidR="003873FC" w:rsidRPr="003873FC">
        <w:rPr>
          <w:rFonts w:ascii="Montserrat" w:hAnsi="Montserrat"/>
          <w:i/>
          <w:iCs/>
          <w:lang w:val="es-MX"/>
        </w:rPr>
        <w:t xml:space="preserve"> y Oasisamérica</w:t>
      </w:r>
      <w:r w:rsidRPr="001F1196">
        <w:rPr>
          <w:rFonts w:ascii="Montserrat" w:hAnsi="Montserrat"/>
          <w:i/>
          <w:iCs/>
          <w:lang w:val="es-MX"/>
        </w:rPr>
        <w:t>.</w:t>
      </w:r>
    </w:p>
    <w:p w14:paraId="6BDBBA0D" w14:textId="77777777" w:rsidR="00170851" w:rsidRPr="001F1196" w:rsidRDefault="00170851" w:rsidP="00330551">
      <w:pPr>
        <w:spacing w:after="0" w:line="240" w:lineRule="auto"/>
        <w:jc w:val="both"/>
        <w:rPr>
          <w:rFonts w:ascii="Montserrat" w:hAnsi="Montserrat"/>
          <w:i/>
          <w:iCs/>
          <w:lang w:val="es-MX"/>
        </w:rPr>
      </w:pPr>
    </w:p>
    <w:p w14:paraId="57EB0EFF" w14:textId="66831DA7" w:rsidR="002442DA" w:rsidRPr="001F1196" w:rsidRDefault="00546BAE" w:rsidP="00330551">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D035E3">
        <w:rPr>
          <w:rFonts w:ascii="Montserrat" w:hAnsi="Montserrat"/>
          <w:i/>
          <w:iCs/>
          <w:lang w:val="es-MX"/>
        </w:rPr>
        <w:t>c</w:t>
      </w:r>
      <w:r w:rsidR="003873FC" w:rsidRPr="003873FC">
        <w:rPr>
          <w:rFonts w:ascii="Montserrat" w:hAnsi="Montserrat"/>
          <w:i/>
          <w:iCs/>
          <w:lang w:val="es-MX"/>
        </w:rPr>
        <w:t>onocer las principales características del área cultural Oasisamérica</w:t>
      </w:r>
      <w:r w:rsidR="002442DA" w:rsidRPr="001F1196">
        <w:rPr>
          <w:rFonts w:ascii="Montserrat" w:hAnsi="Montserrat"/>
          <w:i/>
          <w:iCs/>
          <w:lang w:val="es-MX"/>
        </w:rPr>
        <w:t>.</w:t>
      </w:r>
    </w:p>
    <w:p w14:paraId="6FAB3DB3" w14:textId="77777777" w:rsidR="002442DA" w:rsidRPr="001F1196" w:rsidRDefault="002442DA" w:rsidP="00330551">
      <w:pPr>
        <w:spacing w:after="0" w:line="240" w:lineRule="auto"/>
        <w:jc w:val="both"/>
        <w:rPr>
          <w:rFonts w:ascii="Montserrat" w:hAnsi="Montserrat"/>
          <w:lang w:val="es-MX"/>
        </w:rPr>
      </w:pPr>
    </w:p>
    <w:p w14:paraId="176AFFE7" w14:textId="77777777" w:rsidR="002442DA" w:rsidRPr="001F1196" w:rsidRDefault="002442DA" w:rsidP="00330551">
      <w:pPr>
        <w:spacing w:after="0" w:line="240" w:lineRule="auto"/>
        <w:jc w:val="both"/>
        <w:rPr>
          <w:rFonts w:ascii="Montserrat" w:hAnsi="Montserrat"/>
          <w:lang w:val="es-MX"/>
        </w:rPr>
      </w:pPr>
    </w:p>
    <w:p w14:paraId="278B6AD8" w14:textId="6C8E2582" w:rsidR="002442DA" w:rsidRPr="001F1196" w:rsidRDefault="00533680" w:rsidP="00330551">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330551">
      <w:pPr>
        <w:spacing w:after="0" w:line="240" w:lineRule="auto"/>
        <w:jc w:val="both"/>
        <w:rPr>
          <w:rFonts w:ascii="Montserrat" w:hAnsi="Montserrat"/>
          <w:lang w:val="es-MX"/>
        </w:rPr>
      </w:pPr>
    </w:p>
    <w:p w14:paraId="2089BEDD" w14:textId="19F6C7B0" w:rsidR="001D485C" w:rsidRPr="001D485C" w:rsidRDefault="00735AA7" w:rsidP="00330551">
      <w:pPr>
        <w:spacing w:after="0" w:line="240" w:lineRule="auto"/>
        <w:jc w:val="both"/>
        <w:rPr>
          <w:rFonts w:ascii="Montserrat" w:hAnsi="Montserrat"/>
          <w:lang w:val="es-MX"/>
        </w:rPr>
      </w:pPr>
      <w:r>
        <w:rPr>
          <w:rFonts w:ascii="Montserrat" w:hAnsi="Montserrat"/>
          <w:lang w:val="es-MX"/>
        </w:rPr>
        <w:t>C</w:t>
      </w:r>
      <w:r w:rsidR="001D485C" w:rsidRPr="001D485C">
        <w:rPr>
          <w:rFonts w:ascii="Montserrat" w:hAnsi="Montserrat"/>
          <w:lang w:val="es-MX"/>
        </w:rPr>
        <w:t>onocer</w:t>
      </w:r>
      <w:r w:rsidR="001D485C">
        <w:rPr>
          <w:rFonts w:ascii="Montserrat" w:hAnsi="Montserrat"/>
          <w:lang w:val="es-MX"/>
        </w:rPr>
        <w:t>ás</w:t>
      </w:r>
      <w:r w:rsidR="001D485C" w:rsidRPr="001D485C">
        <w:rPr>
          <w:rFonts w:ascii="Montserrat" w:hAnsi="Montserrat"/>
          <w:lang w:val="es-MX"/>
        </w:rPr>
        <w:t xml:space="preserve"> las principales características del área cultural</w:t>
      </w:r>
      <w:r w:rsidR="001D485C">
        <w:rPr>
          <w:rFonts w:ascii="Montserrat" w:hAnsi="Montserrat"/>
          <w:lang w:val="es-MX"/>
        </w:rPr>
        <w:t xml:space="preserve"> de</w:t>
      </w:r>
      <w:r w:rsidR="001D485C" w:rsidRPr="001D485C">
        <w:rPr>
          <w:rFonts w:ascii="Montserrat" w:hAnsi="Montserrat"/>
          <w:lang w:val="es-MX"/>
        </w:rPr>
        <w:t xml:space="preserve"> Oasisamérica.</w:t>
      </w:r>
    </w:p>
    <w:p w14:paraId="5F6BE146" w14:textId="77777777" w:rsidR="001D485C" w:rsidRPr="001D485C" w:rsidRDefault="001D485C" w:rsidP="00330551">
      <w:pPr>
        <w:spacing w:after="0" w:line="240" w:lineRule="auto"/>
        <w:jc w:val="both"/>
        <w:rPr>
          <w:rFonts w:ascii="Montserrat" w:hAnsi="Montserrat"/>
          <w:lang w:val="es-MX"/>
        </w:rPr>
      </w:pPr>
    </w:p>
    <w:p w14:paraId="48AE3516" w14:textId="6FE7DF9C" w:rsidR="001D485C" w:rsidRPr="001D485C" w:rsidRDefault="001D485C" w:rsidP="00330551">
      <w:pPr>
        <w:spacing w:after="0" w:line="240" w:lineRule="auto"/>
        <w:jc w:val="both"/>
        <w:rPr>
          <w:rFonts w:ascii="Montserrat" w:hAnsi="Montserrat"/>
          <w:lang w:val="es-MX"/>
        </w:rPr>
      </w:pPr>
      <w:r>
        <w:rPr>
          <w:rFonts w:ascii="Montserrat" w:hAnsi="Montserrat"/>
          <w:lang w:val="es-MX"/>
        </w:rPr>
        <w:t xml:space="preserve">Oasisamérica </w:t>
      </w:r>
      <w:r w:rsidRPr="001D485C">
        <w:rPr>
          <w:rFonts w:ascii="Montserrat" w:hAnsi="Montserrat"/>
          <w:lang w:val="es-MX"/>
        </w:rPr>
        <w:t>es una región en donde varios pueblos antiguos compartían un conjunto de rasgos culturales y una historia en común. E</w:t>
      </w:r>
      <w:r w:rsidR="00735AA7">
        <w:rPr>
          <w:rFonts w:ascii="Montserrat" w:hAnsi="Montserrat"/>
          <w:lang w:val="es-MX"/>
        </w:rPr>
        <w:t>sta es</w:t>
      </w:r>
      <w:r w:rsidRPr="001D485C">
        <w:rPr>
          <w:rFonts w:ascii="Montserrat" w:hAnsi="Montserrat"/>
          <w:lang w:val="es-MX"/>
        </w:rPr>
        <w:t xml:space="preserve"> una definición usada por los investigadores para identificar rasgos semejantes entre las primeras poblaciones en América. </w:t>
      </w:r>
    </w:p>
    <w:p w14:paraId="5E377418" w14:textId="77777777" w:rsidR="001D485C" w:rsidRPr="001D485C" w:rsidRDefault="001D485C" w:rsidP="00330551">
      <w:pPr>
        <w:spacing w:after="0" w:line="240" w:lineRule="auto"/>
        <w:jc w:val="both"/>
        <w:rPr>
          <w:rFonts w:ascii="Montserrat" w:hAnsi="Montserrat"/>
          <w:lang w:val="es-MX"/>
        </w:rPr>
      </w:pPr>
    </w:p>
    <w:p w14:paraId="6584265D" w14:textId="23745C2F" w:rsidR="00FC4322" w:rsidRDefault="001D485C" w:rsidP="00330551">
      <w:pPr>
        <w:spacing w:after="0" w:line="240" w:lineRule="auto"/>
        <w:jc w:val="both"/>
        <w:rPr>
          <w:rFonts w:ascii="Montserrat" w:hAnsi="Montserrat"/>
          <w:lang w:val="es-MX"/>
        </w:rPr>
      </w:pPr>
      <w:r w:rsidRPr="001D485C">
        <w:rPr>
          <w:rFonts w:ascii="Montserrat" w:hAnsi="Montserrat"/>
          <w:lang w:val="es-MX"/>
        </w:rPr>
        <w:t xml:space="preserve">Las superáreas culturales son tres: Mesoamérica, Oasisamérica y </w:t>
      </w:r>
      <w:proofErr w:type="spellStart"/>
      <w:r w:rsidRPr="001D485C">
        <w:rPr>
          <w:rFonts w:ascii="Montserrat" w:hAnsi="Montserrat"/>
          <w:lang w:val="es-MX"/>
        </w:rPr>
        <w:t>Aridamérica</w:t>
      </w:r>
      <w:proofErr w:type="spellEnd"/>
      <w:r w:rsidRPr="001D485C">
        <w:rPr>
          <w:rFonts w:ascii="Montserrat" w:hAnsi="Montserrat"/>
          <w:lang w:val="es-MX"/>
        </w:rPr>
        <w:t xml:space="preserve">. En esta </w:t>
      </w:r>
      <w:r w:rsidR="00735AA7">
        <w:rPr>
          <w:rFonts w:ascii="Montserrat" w:hAnsi="Montserrat"/>
          <w:lang w:val="es-MX"/>
        </w:rPr>
        <w:t>sesión,</w:t>
      </w:r>
      <w:r w:rsidRPr="001D485C">
        <w:rPr>
          <w:rFonts w:ascii="Montserrat" w:hAnsi="Montserrat"/>
          <w:lang w:val="es-MX"/>
        </w:rPr>
        <w:t xml:space="preserve"> </w:t>
      </w:r>
      <w:r w:rsidR="00735AA7">
        <w:rPr>
          <w:rFonts w:ascii="Montserrat" w:hAnsi="Montserrat"/>
          <w:lang w:val="es-MX"/>
        </w:rPr>
        <w:t>profundizarás</w:t>
      </w:r>
      <w:r w:rsidRPr="001D485C">
        <w:rPr>
          <w:rFonts w:ascii="Montserrat" w:hAnsi="Montserrat"/>
          <w:lang w:val="es-MX"/>
        </w:rPr>
        <w:t xml:space="preserve"> el área conocida como Oasisamérica. Probablemente la menos conocida.</w:t>
      </w:r>
    </w:p>
    <w:p w14:paraId="6CFAB4D4" w14:textId="77777777" w:rsidR="00FC4322" w:rsidRDefault="00FC4322" w:rsidP="00330551">
      <w:pPr>
        <w:spacing w:after="0" w:line="240" w:lineRule="auto"/>
        <w:jc w:val="both"/>
        <w:rPr>
          <w:rFonts w:ascii="Montserrat" w:hAnsi="Montserrat"/>
          <w:lang w:val="es-MX"/>
        </w:rPr>
      </w:pPr>
    </w:p>
    <w:p w14:paraId="5CF64657" w14:textId="77777777" w:rsidR="00DB536F" w:rsidRPr="001F1196" w:rsidRDefault="00DB536F" w:rsidP="00330551">
      <w:pPr>
        <w:spacing w:after="0" w:line="240" w:lineRule="auto"/>
        <w:jc w:val="both"/>
        <w:rPr>
          <w:rFonts w:ascii="Montserrat" w:hAnsi="Montserrat"/>
          <w:lang w:val="es-MX"/>
        </w:rPr>
      </w:pPr>
    </w:p>
    <w:p w14:paraId="71BEF52B" w14:textId="77777777" w:rsidR="001D485C" w:rsidRPr="001D485C" w:rsidRDefault="001D485C" w:rsidP="00330551">
      <w:pPr>
        <w:spacing w:after="0" w:line="240" w:lineRule="auto"/>
        <w:jc w:val="both"/>
        <w:rPr>
          <w:rFonts w:ascii="Montserrat" w:hAnsi="Montserrat"/>
          <w:lang w:val="es-MX"/>
        </w:rPr>
      </w:pPr>
    </w:p>
    <w:p w14:paraId="4A0851A9" w14:textId="77777777" w:rsidR="001D485C" w:rsidRPr="001D485C" w:rsidRDefault="001D485C" w:rsidP="00330551">
      <w:pPr>
        <w:spacing w:after="0" w:line="240" w:lineRule="auto"/>
        <w:jc w:val="both"/>
        <w:rPr>
          <w:rFonts w:ascii="Montserrat" w:hAnsi="Montserrat"/>
          <w:lang w:val="es-MX"/>
        </w:rPr>
      </w:pPr>
    </w:p>
    <w:p w14:paraId="4C9A5720" w14:textId="77777777" w:rsidR="0064510D" w:rsidRDefault="3B48982C" w:rsidP="00330551">
      <w:pPr>
        <w:pStyle w:val="Prrafodelista"/>
        <w:numPr>
          <w:ilvl w:val="0"/>
          <w:numId w:val="25"/>
        </w:numPr>
        <w:spacing w:after="0" w:line="240" w:lineRule="auto"/>
        <w:jc w:val="both"/>
        <w:rPr>
          <w:rFonts w:ascii="Montserrat" w:hAnsi="Montserrat"/>
          <w:b/>
          <w:bCs/>
          <w:lang w:val="es-MX"/>
        </w:rPr>
      </w:pPr>
      <w:r w:rsidRPr="3B48982C">
        <w:rPr>
          <w:rFonts w:ascii="Montserrat" w:hAnsi="Montserrat"/>
          <w:b/>
          <w:bCs/>
          <w:lang w:val="es-MX"/>
        </w:rPr>
        <w:t>Oasis.</w:t>
      </w:r>
    </w:p>
    <w:p w14:paraId="07C530C7" w14:textId="32C0E236" w:rsidR="001D485C" w:rsidRPr="0064510D" w:rsidRDefault="00235164" w:rsidP="0064510D">
      <w:pPr>
        <w:pStyle w:val="Prrafodelista"/>
        <w:spacing w:after="0" w:line="240" w:lineRule="auto"/>
        <w:jc w:val="both"/>
        <w:rPr>
          <w:rFonts w:ascii="Montserrat" w:hAnsi="Montserrat"/>
          <w:b/>
          <w:bCs/>
          <w:lang w:val="es-MX"/>
        </w:rPr>
      </w:pPr>
      <w:hyperlink r:id="rId8" w:history="1">
        <w:r w:rsidR="00D035E3" w:rsidRPr="00B43DED">
          <w:rPr>
            <w:rStyle w:val="Hipervnculo"/>
            <w:rFonts w:ascii="Montserrat" w:hAnsi="Montserrat"/>
            <w:lang w:val="es-MX"/>
          </w:rPr>
          <w:t>https://youtu.be/ritnMbM3WE A</w:t>
        </w:r>
      </w:hyperlink>
    </w:p>
    <w:p w14:paraId="546B00B3" w14:textId="77777777" w:rsidR="00D50640" w:rsidRPr="001D485C" w:rsidRDefault="00D50640" w:rsidP="00330551">
      <w:pPr>
        <w:spacing w:after="0" w:line="240" w:lineRule="auto"/>
        <w:jc w:val="both"/>
        <w:rPr>
          <w:rFonts w:ascii="Montserrat" w:hAnsi="Montserrat"/>
          <w:lang w:val="es-MX"/>
        </w:rPr>
      </w:pPr>
    </w:p>
    <w:p w14:paraId="4A55A218"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Oasisamérica fue la última de las superáreas culturales en formarse y ocurrió después de la separación de Mesoamérica y </w:t>
      </w:r>
      <w:proofErr w:type="spellStart"/>
      <w:r w:rsidRPr="001D485C">
        <w:rPr>
          <w:rFonts w:ascii="Montserrat" w:hAnsi="Montserrat"/>
          <w:lang w:val="es-MX"/>
        </w:rPr>
        <w:t>Aridamérica</w:t>
      </w:r>
      <w:proofErr w:type="spellEnd"/>
      <w:r w:rsidRPr="001D485C">
        <w:rPr>
          <w:rFonts w:ascii="Montserrat" w:hAnsi="Montserrat"/>
          <w:lang w:val="es-MX"/>
        </w:rPr>
        <w:t>, unos 2000 años después. Es decir, en el 500 antes de nuestra era.</w:t>
      </w:r>
    </w:p>
    <w:p w14:paraId="523844EA" w14:textId="77777777" w:rsidR="001D485C" w:rsidRPr="001D485C" w:rsidRDefault="001D485C" w:rsidP="00330551">
      <w:pPr>
        <w:spacing w:after="0" w:line="240" w:lineRule="auto"/>
        <w:jc w:val="both"/>
        <w:rPr>
          <w:rFonts w:ascii="Montserrat" w:hAnsi="Montserrat"/>
          <w:lang w:val="es-MX"/>
        </w:rPr>
      </w:pPr>
    </w:p>
    <w:p w14:paraId="53B8A8D0"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nombre fue atribuido por el investigador Paul Kirchhoff, de acuerdo con la característica de que algunas de sus grandes poblaciones se asentaron en pequeños oasis. </w:t>
      </w:r>
    </w:p>
    <w:p w14:paraId="6E310B4D"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 </w:t>
      </w:r>
    </w:p>
    <w:p w14:paraId="532CF0AD" w14:textId="58599606" w:rsidR="001D485C" w:rsidRDefault="001D485C" w:rsidP="00330551">
      <w:pPr>
        <w:spacing w:after="0" w:line="240" w:lineRule="auto"/>
        <w:jc w:val="both"/>
        <w:rPr>
          <w:rFonts w:ascii="Montserrat" w:hAnsi="Montserrat"/>
          <w:lang w:val="es-MX"/>
        </w:rPr>
      </w:pPr>
      <w:r w:rsidRPr="001D485C">
        <w:rPr>
          <w:rFonts w:ascii="Montserrat" w:hAnsi="Montserrat"/>
          <w:lang w:val="es-MX"/>
        </w:rPr>
        <w:t>Esta región abarcó partes del suroeste de Estados Unidos y del nor</w:t>
      </w:r>
      <w:r w:rsidR="00392014">
        <w:rPr>
          <w:rFonts w:ascii="Montserrat" w:hAnsi="Montserrat"/>
          <w:lang w:val="es-MX"/>
        </w:rPr>
        <w:t>o</w:t>
      </w:r>
      <w:r w:rsidRPr="001D485C">
        <w:rPr>
          <w:rFonts w:ascii="Montserrat" w:hAnsi="Montserrat"/>
          <w:lang w:val="es-MX"/>
        </w:rPr>
        <w:t>este de México y puede caracterizarse por su ubicación en un medio seco, con poca agua, en donde existían pequeños oasis que podían garantizar sistemas de irrigación y sembradíos.</w:t>
      </w:r>
    </w:p>
    <w:p w14:paraId="484A0879" w14:textId="5B33F7F3" w:rsidR="0053137B" w:rsidRDefault="0053137B" w:rsidP="00330551">
      <w:pPr>
        <w:spacing w:after="0" w:line="240" w:lineRule="auto"/>
        <w:jc w:val="both"/>
        <w:rPr>
          <w:rFonts w:ascii="Montserrat" w:hAnsi="Montserrat"/>
          <w:lang w:val="es-MX"/>
        </w:rPr>
      </w:pPr>
    </w:p>
    <w:p w14:paraId="7E19F63C" w14:textId="016250F1" w:rsidR="001D485C" w:rsidRPr="001D485C" w:rsidRDefault="0053137B" w:rsidP="00330551">
      <w:pPr>
        <w:spacing w:after="0" w:line="240" w:lineRule="auto"/>
        <w:jc w:val="center"/>
        <w:rPr>
          <w:rFonts w:ascii="Montserrat" w:hAnsi="Montserrat"/>
          <w:lang w:val="es-MX"/>
        </w:rPr>
      </w:pPr>
      <w:r w:rsidRPr="009C3548">
        <w:rPr>
          <w:rFonts w:ascii="Arial" w:eastAsia="Calibri" w:hAnsi="Arial" w:cs="Arial"/>
          <w:b/>
          <w:bCs/>
          <w:noProof/>
        </w:rPr>
        <w:drawing>
          <wp:inline distT="0" distB="0" distL="0" distR="0" wp14:anchorId="33C7E7EC" wp14:editId="3E6F8056">
            <wp:extent cx="3420890" cy="1924050"/>
            <wp:effectExtent l="0" t="0" r="825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1581" cy="1941312"/>
                    </a:xfrm>
                    <a:prstGeom prst="rect">
                      <a:avLst/>
                    </a:prstGeom>
                    <a:noFill/>
                  </pic:spPr>
                </pic:pic>
              </a:graphicData>
            </a:graphic>
          </wp:inline>
        </w:drawing>
      </w:r>
    </w:p>
    <w:p w14:paraId="45085063"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 </w:t>
      </w:r>
    </w:p>
    <w:p w14:paraId="55CEC43E" w14:textId="280B927F"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La ubicación de esta área la encontramos en los actuales territorios de Utah, Arizona y Nuevo México. Así como en porciones importantes de Colorado, Sonora y Chihuahua.</w:t>
      </w:r>
      <w:r w:rsidR="0053137B">
        <w:rPr>
          <w:rFonts w:ascii="Montserrat" w:hAnsi="Montserrat"/>
          <w:lang w:val="es-MX"/>
        </w:rPr>
        <w:t xml:space="preserve"> </w:t>
      </w:r>
      <w:r w:rsidRPr="001D485C">
        <w:rPr>
          <w:rFonts w:ascii="Montserrat" w:hAnsi="Montserrat"/>
          <w:lang w:val="es-MX"/>
        </w:rPr>
        <w:t>En menor proporción, en extensiones pequeñas de California, Baja California y Texas.</w:t>
      </w:r>
    </w:p>
    <w:p w14:paraId="784B7249" w14:textId="77777777" w:rsidR="001D485C" w:rsidRPr="001D485C" w:rsidRDefault="001D485C" w:rsidP="00330551">
      <w:pPr>
        <w:spacing w:after="0" w:line="240" w:lineRule="auto"/>
        <w:jc w:val="both"/>
        <w:rPr>
          <w:rFonts w:ascii="Montserrat" w:hAnsi="Montserrat"/>
          <w:lang w:val="es-MX"/>
        </w:rPr>
      </w:pPr>
    </w:p>
    <w:p w14:paraId="016C4CB7" w14:textId="327E94C7" w:rsidR="001D485C" w:rsidRPr="001D485C" w:rsidRDefault="0053137B" w:rsidP="00330551">
      <w:pPr>
        <w:spacing w:after="0" w:line="240" w:lineRule="auto"/>
        <w:jc w:val="both"/>
        <w:rPr>
          <w:rFonts w:ascii="Montserrat" w:hAnsi="Montserrat"/>
          <w:lang w:val="es-MX"/>
        </w:rPr>
      </w:pPr>
      <w:r>
        <w:rPr>
          <w:rFonts w:ascii="Montserrat" w:hAnsi="Montserrat"/>
          <w:lang w:val="es-MX"/>
        </w:rPr>
        <w:t>E</w:t>
      </w:r>
      <w:r w:rsidR="001D485C" w:rsidRPr="001D485C">
        <w:rPr>
          <w:rFonts w:ascii="Montserrat" w:hAnsi="Montserrat"/>
          <w:lang w:val="es-MX"/>
        </w:rPr>
        <w:t>l clima de esta región es un clima semiárido y extremoso, sumamente caluroso. La fauna que se encuentra en esta región es de tipo desértica.</w:t>
      </w:r>
    </w:p>
    <w:p w14:paraId="32C7B510" w14:textId="77777777" w:rsidR="001D485C" w:rsidRPr="001D485C" w:rsidRDefault="001D485C" w:rsidP="00330551">
      <w:pPr>
        <w:spacing w:after="0" w:line="240" w:lineRule="auto"/>
        <w:jc w:val="both"/>
        <w:rPr>
          <w:rFonts w:ascii="Montserrat" w:hAnsi="Montserrat"/>
          <w:lang w:val="es-MX"/>
        </w:rPr>
      </w:pPr>
    </w:p>
    <w:p w14:paraId="327A0393" w14:textId="583D6CF3"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La flora se compone de cactus, matorrales, nopales, magueyes, en las zonas del desierto. Sin embargo, en las orillas de los cuerpos de agua la vegetación es más abundante. Entre los animales </w:t>
      </w:r>
      <w:r w:rsidR="0053137B">
        <w:rPr>
          <w:rFonts w:ascii="Montserrat" w:hAnsi="Montserrat"/>
          <w:lang w:val="es-MX"/>
        </w:rPr>
        <w:t>se pueden</w:t>
      </w:r>
      <w:r w:rsidRPr="001D485C">
        <w:rPr>
          <w:rFonts w:ascii="Montserrat" w:hAnsi="Montserrat"/>
          <w:lang w:val="es-MX"/>
        </w:rPr>
        <w:t xml:space="preserve"> encontrar coyotes, reptiles, aves e insectos y en las zonas de pastizales, zorrillos y pumas.</w:t>
      </w:r>
    </w:p>
    <w:p w14:paraId="0DE7FECD"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 </w:t>
      </w:r>
    </w:p>
    <w:p w14:paraId="208F6CFD"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territorio fue habitado por grupos sedentarios agrícolas que tuvieron manifestaciones culturales complejas. </w:t>
      </w:r>
    </w:p>
    <w:p w14:paraId="3954EE8E" w14:textId="77777777" w:rsidR="001D485C" w:rsidRPr="001D485C" w:rsidRDefault="001D485C" w:rsidP="00330551">
      <w:pPr>
        <w:spacing w:after="0" w:line="240" w:lineRule="auto"/>
        <w:jc w:val="both"/>
        <w:rPr>
          <w:rFonts w:ascii="Montserrat" w:hAnsi="Montserrat"/>
          <w:lang w:val="es-MX"/>
        </w:rPr>
      </w:pPr>
    </w:p>
    <w:p w14:paraId="72FBC3BF"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¿Cómo se introdujo la agricultura a esta superárea llamada Oasisamérica? </w:t>
      </w:r>
    </w:p>
    <w:p w14:paraId="3F917C36" w14:textId="77777777" w:rsidR="001D485C" w:rsidRPr="001D485C" w:rsidRDefault="001D485C" w:rsidP="00330551">
      <w:pPr>
        <w:spacing w:after="0" w:line="240" w:lineRule="auto"/>
        <w:jc w:val="both"/>
        <w:rPr>
          <w:rFonts w:ascii="Montserrat" w:hAnsi="Montserrat"/>
          <w:lang w:val="es-MX"/>
        </w:rPr>
      </w:pPr>
    </w:p>
    <w:p w14:paraId="4B56E6FA" w14:textId="3D47232F" w:rsid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Algunos grupos </w:t>
      </w:r>
      <w:proofErr w:type="spellStart"/>
      <w:r w:rsidRPr="001D485C">
        <w:rPr>
          <w:rFonts w:ascii="Montserrat" w:hAnsi="Montserrat"/>
          <w:lang w:val="es-MX"/>
        </w:rPr>
        <w:t>aridamericanos</w:t>
      </w:r>
      <w:proofErr w:type="spellEnd"/>
      <w:r w:rsidRPr="001D485C">
        <w:rPr>
          <w:rFonts w:ascii="Montserrat" w:hAnsi="Montserrat"/>
          <w:lang w:val="es-MX"/>
        </w:rPr>
        <w:t xml:space="preserve"> dependieron cada vez más del cultivo de plantas hasta volverse verdaderos agricultores. Debido al medio adverso por la sequedad del territorio, complejos sistemas de riego fueron indispensables para establecer la agricultura. Por eso, el territorio </w:t>
      </w:r>
      <w:r w:rsidR="0053137B">
        <w:rPr>
          <w:rFonts w:ascii="Montserrat" w:hAnsi="Montserrat"/>
          <w:lang w:val="es-MX"/>
        </w:rPr>
        <w:t xml:space="preserve">de </w:t>
      </w:r>
      <w:r w:rsidRPr="001D485C">
        <w:rPr>
          <w:rFonts w:ascii="Montserrat" w:hAnsi="Montserrat"/>
          <w:lang w:val="es-MX"/>
        </w:rPr>
        <w:t>Oasisam</w:t>
      </w:r>
      <w:r w:rsidR="0053137B">
        <w:rPr>
          <w:rFonts w:ascii="Montserrat" w:hAnsi="Montserrat"/>
          <w:lang w:val="es-MX"/>
        </w:rPr>
        <w:t>érica</w:t>
      </w:r>
      <w:r w:rsidRPr="001D485C">
        <w:rPr>
          <w:rFonts w:ascii="Montserrat" w:hAnsi="Montserrat"/>
          <w:lang w:val="es-MX"/>
        </w:rPr>
        <w:t xml:space="preserve"> tardó en expandirse. Su sistema </w:t>
      </w:r>
      <w:r w:rsidRPr="001D485C">
        <w:rPr>
          <w:rFonts w:ascii="Montserrat" w:hAnsi="Montserrat"/>
          <w:lang w:val="es-MX"/>
        </w:rPr>
        <w:lastRenderedPageBreak/>
        <w:t xml:space="preserve">económico fue complejo pues practicaron la agricultura, que en algunos lugares llegó a ser tardía; la caza y la recolección de frutos apoyaban fuertemente su economía. El comercio con Mesoamérica también fue importante para la adquisición de la preciada turquesa del norte. Sin embargo, cada superárea cultural se mantuvo autónoma, gracias a las distancias entre poblaciones y a que Oasisamérica tuvo un contacto más frecuente con sus vecinos de </w:t>
      </w:r>
      <w:proofErr w:type="spellStart"/>
      <w:r w:rsidRPr="001D485C">
        <w:rPr>
          <w:rFonts w:ascii="Montserrat" w:hAnsi="Montserrat"/>
          <w:lang w:val="es-MX"/>
        </w:rPr>
        <w:t>Aridamérica</w:t>
      </w:r>
      <w:proofErr w:type="spellEnd"/>
      <w:r w:rsidRPr="001D485C">
        <w:rPr>
          <w:rFonts w:ascii="Montserrat" w:hAnsi="Montserrat"/>
          <w:lang w:val="es-MX"/>
        </w:rPr>
        <w:t xml:space="preserve">. </w:t>
      </w:r>
    </w:p>
    <w:p w14:paraId="6D1D971E" w14:textId="233B39F5" w:rsidR="0053137B" w:rsidRDefault="0053137B" w:rsidP="00330551">
      <w:pPr>
        <w:spacing w:after="0" w:line="240" w:lineRule="auto"/>
        <w:jc w:val="both"/>
        <w:rPr>
          <w:rFonts w:ascii="Montserrat" w:hAnsi="Montserrat"/>
          <w:lang w:val="es-MX"/>
        </w:rPr>
      </w:pPr>
    </w:p>
    <w:p w14:paraId="72842FB4" w14:textId="34A66B54" w:rsidR="0053137B" w:rsidRDefault="001D485C" w:rsidP="00330551">
      <w:pPr>
        <w:spacing w:after="0" w:line="240" w:lineRule="auto"/>
        <w:jc w:val="both"/>
        <w:rPr>
          <w:rFonts w:ascii="Montserrat" w:hAnsi="Montserrat"/>
          <w:lang w:val="es-MX"/>
        </w:rPr>
      </w:pPr>
      <w:r w:rsidRPr="001D485C">
        <w:rPr>
          <w:rFonts w:ascii="Montserrat" w:hAnsi="Montserrat"/>
          <w:lang w:val="es-MX"/>
        </w:rPr>
        <w:t xml:space="preserve">El paso de una inexistente agricultura a un sistema agrícola complejo, compuesto por extensiones de canales, se cree que derivó de una importación tecnológica que vino de las culturas sedentarias de la Sierra Madre Occidental. </w:t>
      </w:r>
    </w:p>
    <w:p w14:paraId="6F705007" w14:textId="42BB0691" w:rsidR="00330551" w:rsidRDefault="00330551" w:rsidP="00330551">
      <w:pPr>
        <w:spacing w:after="0" w:line="240" w:lineRule="auto"/>
        <w:jc w:val="both"/>
        <w:rPr>
          <w:rFonts w:ascii="Montserrat" w:hAnsi="Montserrat"/>
          <w:lang w:val="es-MX"/>
        </w:rPr>
      </w:pPr>
    </w:p>
    <w:p w14:paraId="1BF7C36B" w14:textId="795EE9F3" w:rsidR="00330551" w:rsidRPr="001D485C" w:rsidRDefault="00330551" w:rsidP="00330551">
      <w:pPr>
        <w:spacing w:after="0" w:line="240" w:lineRule="auto"/>
        <w:jc w:val="center"/>
        <w:rPr>
          <w:rFonts w:ascii="Montserrat" w:hAnsi="Montserrat"/>
          <w:lang w:val="es-MX"/>
        </w:rPr>
      </w:pPr>
      <w:r w:rsidRPr="00330551">
        <w:rPr>
          <w:noProof/>
        </w:rPr>
        <w:drawing>
          <wp:inline distT="0" distB="0" distL="0" distR="0" wp14:anchorId="4942073D" wp14:editId="1781A840">
            <wp:extent cx="3028207" cy="3347269"/>
            <wp:effectExtent l="0" t="0" r="1270"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0060" cy="3360371"/>
                    </a:xfrm>
                    <a:prstGeom prst="rect">
                      <a:avLst/>
                    </a:prstGeom>
                  </pic:spPr>
                </pic:pic>
              </a:graphicData>
            </a:graphic>
          </wp:inline>
        </w:drawing>
      </w:r>
    </w:p>
    <w:p w14:paraId="21B61E64" w14:textId="77777777" w:rsidR="001D485C" w:rsidRPr="001D485C" w:rsidRDefault="001D485C" w:rsidP="00330551">
      <w:pPr>
        <w:spacing w:after="0" w:line="240" w:lineRule="auto"/>
        <w:jc w:val="both"/>
        <w:rPr>
          <w:rFonts w:ascii="Montserrat" w:hAnsi="Montserrat"/>
          <w:lang w:val="es-MX"/>
        </w:rPr>
      </w:pPr>
    </w:p>
    <w:p w14:paraId="62B8AA55"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La cerámica fue otro de los rasgos culturales que llegaron importados de las culturas mesoamericanas de la Sierra Madre Occidental, de lo que hoy son Durango y Zacatecas. A pesar de que la agricultura y la cerámica fueron préstamos culturales de Mesoamérica, las culturas de Oasisamérica florecieron con el paso del tiempo y adquirieron sus propios rasgos.</w:t>
      </w:r>
    </w:p>
    <w:p w14:paraId="327A0ACB" w14:textId="77777777" w:rsidR="003D3312" w:rsidRDefault="003D3312" w:rsidP="00330551">
      <w:pPr>
        <w:spacing w:after="0" w:line="240" w:lineRule="auto"/>
        <w:jc w:val="both"/>
        <w:rPr>
          <w:rFonts w:ascii="Montserrat" w:hAnsi="Montserrat"/>
          <w:lang w:val="es-MX"/>
        </w:rPr>
      </w:pPr>
    </w:p>
    <w:p w14:paraId="06330123" w14:textId="7728962D" w:rsidR="001D485C" w:rsidRPr="001D485C" w:rsidRDefault="003D3312" w:rsidP="00330551">
      <w:pPr>
        <w:spacing w:after="0" w:line="240" w:lineRule="auto"/>
        <w:jc w:val="both"/>
        <w:rPr>
          <w:rFonts w:ascii="Montserrat" w:hAnsi="Montserrat"/>
          <w:lang w:val="es-MX"/>
        </w:rPr>
      </w:pPr>
      <w:r>
        <w:rPr>
          <w:rFonts w:ascii="Montserrat" w:hAnsi="Montserrat"/>
          <w:lang w:val="es-MX"/>
        </w:rPr>
        <w:t xml:space="preserve">Ahora, lee con atención </w:t>
      </w:r>
      <w:r w:rsidR="001D485C" w:rsidRPr="001D485C">
        <w:rPr>
          <w:rFonts w:ascii="Montserrat" w:hAnsi="Montserrat"/>
          <w:lang w:val="es-MX"/>
        </w:rPr>
        <w:t xml:space="preserve">cómo lo refieren los investigadores Alfredo López Austin y Leonardo López Luján. </w:t>
      </w:r>
    </w:p>
    <w:p w14:paraId="6DBF48D2" w14:textId="77777777" w:rsidR="001D485C" w:rsidRPr="001D485C" w:rsidRDefault="001D485C" w:rsidP="00330551">
      <w:pPr>
        <w:spacing w:after="0" w:line="240" w:lineRule="auto"/>
        <w:jc w:val="both"/>
        <w:rPr>
          <w:rFonts w:ascii="Montserrat" w:hAnsi="Montserrat"/>
          <w:lang w:val="es-MX"/>
        </w:rPr>
      </w:pPr>
    </w:p>
    <w:p w14:paraId="5E598777" w14:textId="6D5A719B" w:rsidR="001D485C" w:rsidRPr="003D3312" w:rsidRDefault="001D485C" w:rsidP="00330551">
      <w:pPr>
        <w:pStyle w:val="Prrafodelista"/>
        <w:spacing w:after="0" w:line="240" w:lineRule="auto"/>
        <w:jc w:val="both"/>
        <w:rPr>
          <w:rFonts w:ascii="Montserrat" w:hAnsi="Montserrat"/>
          <w:i/>
          <w:iCs/>
          <w:lang w:val="es-MX"/>
        </w:rPr>
      </w:pPr>
      <w:r w:rsidRPr="003D3312">
        <w:rPr>
          <w:rFonts w:ascii="Montserrat" w:hAnsi="Montserrat"/>
          <w:i/>
          <w:iCs/>
          <w:lang w:val="es-MX"/>
        </w:rPr>
        <w:t>“</w:t>
      </w:r>
      <w:r w:rsidR="003D3312" w:rsidRPr="003D3312">
        <w:rPr>
          <w:rFonts w:ascii="Montserrat" w:hAnsi="Montserrat"/>
          <w:i/>
          <w:iCs/>
          <w:lang w:val="es-MX"/>
        </w:rPr>
        <w:t xml:space="preserve">Grandes culturas como la anasazi, la </w:t>
      </w:r>
      <w:proofErr w:type="spellStart"/>
      <w:r w:rsidR="003D3312" w:rsidRPr="003D3312">
        <w:rPr>
          <w:rFonts w:ascii="Montserrat" w:hAnsi="Montserrat"/>
          <w:i/>
          <w:iCs/>
          <w:lang w:val="es-MX"/>
        </w:rPr>
        <w:t>hohokam</w:t>
      </w:r>
      <w:proofErr w:type="spellEnd"/>
      <w:r w:rsidR="003D3312" w:rsidRPr="003D3312">
        <w:rPr>
          <w:rFonts w:ascii="Montserrat" w:hAnsi="Montserrat"/>
          <w:i/>
          <w:iCs/>
          <w:lang w:val="es-MX"/>
        </w:rPr>
        <w:t xml:space="preserve"> y </w:t>
      </w:r>
      <w:proofErr w:type="gramStart"/>
      <w:r w:rsidR="003D3312" w:rsidRPr="003D3312">
        <w:rPr>
          <w:rFonts w:ascii="Montserrat" w:hAnsi="Montserrat"/>
          <w:i/>
          <w:iCs/>
          <w:lang w:val="es-MX"/>
        </w:rPr>
        <w:t>la mogollón</w:t>
      </w:r>
      <w:proofErr w:type="gramEnd"/>
      <w:r w:rsidR="003D3312" w:rsidRPr="003D3312">
        <w:rPr>
          <w:rFonts w:ascii="Montserrat" w:hAnsi="Montserrat"/>
          <w:i/>
          <w:iCs/>
          <w:lang w:val="es-MX"/>
        </w:rPr>
        <w:t xml:space="preserve"> imprimieron un sello peculiar en los áridos paisajes septentrionales con sus sistemas de control del agua y de la erosión. Canales, terrazas, represas y camellones transformaron el desierto. En los valles, las mesetas y los acantilados se erigieron poblados con viviendas multifamiliares de varios pisos. Extensos y </w:t>
      </w:r>
      <w:r w:rsidR="003D3312" w:rsidRPr="003D3312">
        <w:rPr>
          <w:rFonts w:ascii="Montserrat" w:hAnsi="Montserrat"/>
          <w:i/>
          <w:iCs/>
          <w:lang w:val="es-MX"/>
        </w:rPr>
        <w:lastRenderedPageBreak/>
        <w:t>numerosos caminos enlazaban entonces los centros de poder con las comunidades dependientes</w:t>
      </w:r>
      <w:r w:rsidRPr="003D3312">
        <w:rPr>
          <w:rFonts w:ascii="Montserrat" w:hAnsi="Montserrat"/>
          <w:i/>
          <w:iCs/>
          <w:lang w:val="es-MX"/>
        </w:rPr>
        <w:t xml:space="preserve">”. </w:t>
      </w:r>
    </w:p>
    <w:p w14:paraId="69D74E31" w14:textId="77777777" w:rsidR="001D485C" w:rsidRPr="001D485C" w:rsidRDefault="001D485C" w:rsidP="00330551">
      <w:pPr>
        <w:spacing w:after="0" w:line="240" w:lineRule="auto"/>
        <w:jc w:val="both"/>
        <w:rPr>
          <w:rFonts w:ascii="Montserrat" w:hAnsi="Montserrat"/>
          <w:lang w:val="es-MX"/>
        </w:rPr>
      </w:pPr>
    </w:p>
    <w:p w14:paraId="03DF943B"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Oasisamérica, propiamente dicha, incluye tres grandes culturas: la anasazi, la </w:t>
      </w:r>
      <w:proofErr w:type="spellStart"/>
      <w:r w:rsidRPr="001D485C">
        <w:rPr>
          <w:rFonts w:ascii="Montserrat" w:hAnsi="Montserrat"/>
          <w:lang w:val="es-MX"/>
        </w:rPr>
        <w:t>hohokam</w:t>
      </w:r>
      <w:proofErr w:type="spellEnd"/>
      <w:r w:rsidRPr="001D485C">
        <w:rPr>
          <w:rFonts w:ascii="Montserrat" w:hAnsi="Montserrat"/>
          <w:lang w:val="es-MX"/>
        </w:rPr>
        <w:t xml:space="preserve"> y </w:t>
      </w:r>
      <w:proofErr w:type="gramStart"/>
      <w:r w:rsidRPr="001D485C">
        <w:rPr>
          <w:rFonts w:ascii="Montserrat" w:hAnsi="Montserrat"/>
          <w:lang w:val="es-MX"/>
        </w:rPr>
        <w:t>la mogollón</w:t>
      </w:r>
      <w:proofErr w:type="gramEnd"/>
      <w:r w:rsidRPr="001D485C">
        <w:rPr>
          <w:rFonts w:ascii="Montserrat" w:hAnsi="Montserrat"/>
          <w:lang w:val="es-MX"/>
        </w:rPr>
        <w:t xml:space="preserve">. Los habitantes de estas tres áreas compartieron entre sí rasgos culturales importantes como la presencia de edificaciones, la elaboración de cerámica y la agricultura. </w:t>
      </w:r>
    </w:p>
    <w:p w14:paraId="33465A86" w14:textId="77777777" w:rsidR="001D485C" w:rsidRPr="001D485C" w:rsidRDefault="001D485C" w:rsidP="00330551">
      <w:pPr>
        <w:spacing w:after="0" w:line="240" w:lineRule="auto"/>
        <w:jc w:val="both"/>
        <w:rPr>
          <w:rFonts w:ascii="Montserrat" w:hAnsi="Montserrat"/>
          <w:lang w:val="es-MX"/>
        </w:rPr>
      </w:pPr>
    </w:p>
    <w:p w14:paraId="2D0B9E46"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En el área de las cuatro esquinas, lugar donde convergen los actuales estados de Utah, Colorado, Arizona y Nuevo México, se desarrolló el área Anasazi. Durante la primera etapa de la cultura anasazi, esta desarrolló cestería en lugar de cerámica. Sin embargo, en sus últimas fases de desarrollo, se caracterizó por sus multifamiliares subterráneos, su sedentarismo agrícola y su cerámica con fondos blancos o rojos y sus diseños naturalistas o geométricos negros. </w:t>
      </w:r>
    </w:p>
    <w:p w14:paraId="31C3A3DF" w14:textId="77777777" w:rsidR="001D485C" w:rsidRPr="001D485C" w:rsidRDefault="001D485C" w:rsidP="00330551">
      <w:pPr>
        <w:spacing w:after="0" w:line="240" w:lineRule="auto"/>
        <w:jc w:val="both"/>
        <w:rPr>
          <w:rFonts w:ascii="Montserrat" w:hAnsi="Montserrat"/>
          <w:lang w:val="es-MX"/>
        </w:rPr>
      </w:pPr>
    </w:p>
    <w:p w14:paraId="39725D95" w14:textId="119BEF8F"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La cultura anasazi ha sido la más estudiada en Estados Unidos en contraste con la </w:t>
      </w:r>
      <w:r w:rsidR="0064510D" w:rsidRPr="001D485C">
        <w:rPr>
          <w:rFonts w:ascii="Montserrat" w:hAnsi="Montserrat"/>
          <w:lang w:val="es-MX"/>
        </w:rPr>
        <w:t>Hohokam</w:t>
      </w:r>
      <w:r w:rsidRPr="001D485C">
        <w:rPr>
          <w:rFonts w:ascii="Montserrat" w:hAnsi="Montserrat"/>
          <w:lang w:val="es-MX"/>
        </w:rPr>
        <w:t xml:space="preserve"> que ha sido poco estudiada. La cultura </w:t>
      </w:r>
      <w:r w:rsidR="0064510D" w:rsidRPr="001D485C">
        <w:rPr>
          <w:rFonts w:ascii="Montserrat" w:hAnsi="Montserrat"/>
          <w:lang w:val="es-MX"/>
        </w:rPr>
        <w:t>Hohokam</w:t>
      </w:r>
      <w:r w:rsidRPr="001D485C">
        <w:rPr>
          <w:rFonts w:ascii="Montserrat" w:hAnsi="Montserrat"/>
          <w:lang w:val="es-MX"/>
        </w:rPr>
        <w:t xml:space="preserve"> se desarrolló en Arizona, al centro de los ríos Gila y Salado. Esta cultura dominó ambientes semiáridos del desierto, construyendo sistemas de riego que canalizaran las aguas de los ríos Gila y Salado. La principal característica que diferencia a la cultura </w:t>
      </w:r>
      <w:r w:rsidR="0064510D" w:rsidRPr="001D485C">
        <w:rPr>
          <w:rFonts w:ascii="Montserrat" w:hAnsi="Montserrat"/>
          <w:lang w:val="es-MX"/>
        </w:rPr>
        <w:t>Hohokam</w:t>
      </w:r>
      <w:r w:rsidRPr="001D485C">
        <w:rPr>
          <w:rFonts w:ascii="Montserrat" w:hAnsi="Montserrat"/>
          <w:lang w:val="es-MX"/>
        </w:rPr>
        <w:t xml:space="preserve"> de los otros dos restantes</w:t>
      </w:r>
      <w:r w:rsidR="003D3312">
        <w:rPr>
          <w:rFonts w:ascii="Montserrat" w:hAnsi="Montserrat"/>
          <w:lang w:val="es-MX"/>
        </w:rPr>
        <w:t>,</w:t>
      </w:r>
      <w:r w:rsidRPr="001D485C">
        <w:rPr>
          <w:rFonts w:ascii="Montserrat" w:hAnsi="Montserrat"/>
          <w:lang w:val="es-MX"/>
        </w:rPr>
        <w:t xml:space="preserve"> es su cerámica de color bayo con decoraciones rojas.</w:t>
      </w:r>
    </w:p>
    <w:p w14:paraId="737CE01D" w14:textId="77777777" w:rsidR="001D485C" w:rsidRPr="001D485C" w:rsidRDefault="001D485C" w:rsidP="00330551">
      <w:pPr>
        <w:spacing w:after="0" w:line="240" w:lineRule="auto"/>
        <w:jc w:val="both"/>
        <w:rPr>
          <w:rFonts w:ascii="Montserrat" w:hAnsi="Montserrat"/>
          <w:lang w:val="es-MX"/>
        </w:rPr>
      </w:pPr>
    </w:p>
    <w:p w14:paraId="2371526A" w14:textId="348BB526"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La </w:t>
      </w:r>
      <w:r w:rsidR="0064510D" w:rsidRPr="001D485C">
        <w:rPr>
          <w:rFonts w:ascii="Montserrat" w:hAnsi="Montserrat"/>
          <w:lang w:val="es-MX"/>
        </w:rPr>
        <w:t>cultura mogollona</w:t>
      </w:r>
      <w:r w:rsidRPr="001D485C">
        <w:rPr>
          <w:rFonts w:ascii="Montserrat" w:hAnsi="Montserrat"/>
          <w:lang w:val="es-MX"/>
        </w:rPr>
        <w:t xml:space="preserve"> se extendió sobre el norte del actual territorio mexicano y se relaciona con el sitio </w:t>
      </w:r>
      <w:proofErr w:type="spellStart"/>
      <w:r w:rsidRPr="001D485C">
        <w:rPr>
          <w:rFonts w:ascii="Montserrat" w:hAnsi="Montserrat"/>
          <w:lang w:val="es-MX"/>
        </w:rPr>
        <w:t>oasisamericano</w:t>
      </w:r>
      <w:proofErr w:type="spellEnd"/>
      <w:r w:rsidRPr="001D485C">
        <w:rPr>
          <w:rFonts w:ascii="Montserrat" w:hAnsi="Montserrat"/>
          <w:lang w:val="es-MX"/>
        </w:rPr>
        <w:t xml:space="preserve"> más importante: Casas Grandes o Paquimé. </w:t>
      </w:r>
    </w:p>
    <w:p w14:paraId="4D736E98" w14:textId="77777777" w:rsidR="001D485C" w:rsidRPr="001D485C" w:rsidRDefault="001D485C" w:rsidP="00330551">
      <w:pPr>
        <w:spacing w:after="0" w:line="240" w:lineRule="auto"/>
        <w:jc w:val="both"/>
        <w:rPr>
          <w:rFonts w:ascii="Montserrat" w:hAnsi="Montserrat"/>
          <w:lang w:val="es-MX"/>
        </w:rPr>
      </w:pPr>
    </w:p>
    <w:p w14:paraId="60669F00" w14:textId="63BA8C7E" w:rsid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Entre algunos investigadores, el desarrollo de la cultura mogollón del área mexicana es considerado como una región específica, a la que llaman cultura Casas Grandes. Es probable que con estas culturas principales convivieran otros grupos situados en áreas contiguas, los de Fremont, </w:t>
      </w:r>
      <w:proofErr w:type="spellStart"/>
      <w:r w:rsidRPr="001D485C">
        <w:rPr>
          <w:rFonts w:ascii="Montserrat" w:hAnsi="Montserrat"/>
          <w:lang w:val="es-MX"/>
        </w:rPr>
        <w:t>Patayán</w:t>
      </w:r>
      <w:proofErr w:type="spellEnd"/>
      <w:r w:rsidRPr="001D485C">
        <w:rPr>
          <w:rFonts w:ascii="Montserrat" w:hAnsi="Montserrat"/>
          <w:lang w:val="es-MX"/>
        </w:rPr>
        <w:t xml:space="preserve"> y Trincheras, que compartían con los pueblos de Oasisamérica algunos rasgos culturales.</w:t>
      </w:r>
    </w:p>
    <w:p w14:paraId="06AC9E5C" w14:textId="2743F389" w:rsidR="00330551" w:rsidRDefault="00330551" w:rsidP="00330551">
      <w:pPr>
        <w:spacing w:after="0" w:line="240" w:lineRule="auto"/>
        <w:jc w:val="both"/>
        <w:rPr>
          <w:rFonts w:ascii="Montserrat" w:hAnsi="Montserrat"/>
          <w:lang w:val="es-MX"/>
        </w:rPr>
      </w:pPr>
    </w:p>
    <w:p w14:paraId="74E28683" w14:textId="272D11CB" w:rsidR="00330551" w:rsidRPr="001D485C" w:rsidRDefault="00330551" w:rsidP="00330551">
      <w:pPr>
        <w:spacing w:after="0" w:line="240" w:lineRule="auto"/>
        <w:jc w:val="center"/>
        <w:rPr>
          <w:rFonts w:ascii="Montserrat" w:hAnsi="Montserrat"/>
          <w:lang w:val="es-MX"/>
        </w:rPr>
      </w:pPr>
      <w:r w:rsidRPr="00330551">
        <w:rPr>
          <w:noProof/>
        </w:rPr>
        <w:lastRenderedPageBreak/>
        <w:drawing>
          <wp:inline distT="0" distB="0" distL="0" distR="0" wp14:anchorId="07104F13" wp14:editId="55953AAE">
            <wp:extent cx="3382720" cy="2773010"/>
            <wp:effectExtent l="0" t="0" r="8255" b="889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500" cy="2779387"/>
                    </a:xfrm>
                    <a:prstGeom prst="rect">
                      <a:avLst/>
                    </a:prstGeom>
                  </pic:spPr>
                </pic:pic>
              </a:graphicData>
            </a:graphic>
          </wp:inline>
        </w:drawing>
      </w:r>
    </w:p>
    <w:p w14:paraId="5BEE9E69" w14:textId="77777777" w:rsidR="001D485C" w:rsidRPr="001D485C" w:rsidRDefault="001D485C" w:rsidP="00330551">
      <w:pPr>
        <w:spacing w:after="0" w:line="240" w:lineRule="auto"/>
        <w:jc w:val="both"/>
        <w:rPr>
          <w:rFonts w:ascii="Montserrat" w:hAnsi="Montserrat"/>
          <w:lang w:val="es-MX"/>
        </w:rPr>
      </w:pPr>
    </w:p>
    <w:p w14:paraId="2AD5D835" w14:textId="300EA2F5" w:rsidR="001D485C" w:rsidRDefault="003D3312" w:rsidP="00330551">
      <w:pPr>
        <w:spacing w:after="0" w:line="240" w:lineRule="auto"/>
        <w:jc w:val="both"/>
        <w:rPr>
          <w:rFonts w:ascii="Montserrat" w:hAnsi="Montserrat"/>
          <w:lang w:val="es-MX"/>
        </w:rPr>
      </w:pPr>
      <w:r>
        <w:rPr>
          <w:rFonts w:ascii="Montserrat" w:hAnsi="Montserrat"/>
          <w:lang w:val="es-MX"/>
        </w:rPr>
        <w:t>Ahora profundizarás en</w:t>
      </w:r>
      <w:r w:rsidR="001D485C" w:rsidRPr="001D485C">
        <w:rPr>
          <w:rFonts w:ascii="Montserrat" w:hAnsi="Montserrat"/>
          <w:lang w:val="es-MX"/>
        </w:rPr>
        <w:t xml:space="preserve"> la cultura </w:t>
      </w:r>
      <w:r w:rsidR="00F44AA9">
        <w:rPr>
          <w:rFonts w:ascii="Montserrat" w:hAnsi="Montserrat"/>
          <w:lang w:val="es-MX"/>
        </w:rPr>
        <w:t>M</w:t>
      </w:r>
      <w:r w:rsidR="001D485C" w:rsidRPr="001D485C">
        <w:rPr>
          <w:rFonts w:ascii="Montserrat" w:hAnsi="Montserrat"/>
          <w:lang w:val="es-MX"/>
        </w:rPr>
        <w:t>ogollón para ejemplificar el esplendor que alcanzaron las culturas de Oasisamérica y también porque dentro de esta población</w:t>
      </w:r>
      <w:r>
        <w:rPr>
          <w:rFonts w:ascii="Montserrat" w:hAnsi="Montserrat"/>
          <w:lang w:val="es-MX"/>
        </w:rPr>
        <w:t>,</w:t>
      </w:r>
      <w:r w:rsidR="001D485C" w:rsidRPr="001D485C">
        <w:rPr>
          <w:rFonts w:ascii="Montserrat" w:hAnsi="Montserrat"/>
          <w:lang w:val="es-MX"/>
        </w:rPr>
        <w:t xml:space="preserve"> se desarrolló uno de los complejos arquitectónicos más impresionantes de esta superárea cultural: Paquimé o Casas Grandes.</w:t>
      </w:r>
    </w:p>
    <w:p w14:paraId="46940C6F" w14:textId="38ADDBD6" w:rsidR="00330551" w:rsidRDefault="00330551" w:rsidP="00330551">
      <w:pPr>
        <w:spacing w:after="0" w:line="240" w:lineRule="auto"/>
        <w:jc w:val="both"/>
        <w:rPr>
          <w:rFonts w:ascii="Montserrat" w:hAnsi="Montserrat"/>
          <w:lang w:val="es-MX"/>
        </w:rPr>
      </w:pPr>
    </w:p>
    <w:p w14:paraId="32863CBC"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área Mogollón se desarrolló en una zona de montañas y bosques de pinos; sin embargo, su mayor esplendor en cuanto a sus edificaciones se encontró en las zonas de valles abiertos e irrigados. </w:t>
      </w:r>
    </w:p>
    <w:p w14:paraId="62D4D6C8" w14:textId="77777777" w:rsidR="001D485C" w:rsidRPr="001D485C" w:rsidRDefault="001D485C" w:rsidP="00330551">
      <w:pPr>
        <w:spacing w:after="0" w:line="240" w:lineRule="auto"/>
        <w:jc w:val="both"/>
        <w:rPr>
          <w:rFonts w:ascii="Montserrat" w:hAnsi="Montserrat"/>
          <w:lang w:val="es-MX"/>
        </w:rPr>
      </w:pPr>
    </w:p>
    <w:p w14:paraId="1A40925F" w14:textId="69C59586"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A diferencia de la cultura </w:t>
      </w:r>
      <w:r w:rsidR="00F44AA9">
        <w:rPr>
          <w:rFonts w:ascii="Montserrat" w:hAnsi="Montserrat"/>
          <w:lang w:val="es-MX"/>
        </w:rPr>
        <w:t>H</w:t>
      </w:r>
      <w:r w:rsidRPr="001D485C">
        <w:rPr>
          <w:rFonts w:ascii="Montserrat" w:hAnsi="Montserrat"/>
          <w:lang w:val="es-MX"/>
        </w:rPr>
        <w:t xml:space="preserve">ohokam, cultura con la que colindaba al norte, y anasazi, la cultura </w:t>
      </w:r>
      <w:r w:rsidR="00F44AA9">
        <w:rPr>
          <w:rFonts w:ascii="Montserrat" w:hAnsi="Montserrat"/>
          <w:lang w:val="es-MX"/>
        </w:rPr>
        <w:t>M</w:t>
      </w:r>
      <w:r w:rsidRPr="001D485C">
        <w:rPr>
          <w:rFonts w:ascii="Montserrat" w:hAnsi="Montserrat"/>
          <w:lang w:val="es-MX"/>
        </w:rPr>
        <w:t xml:space="preserve">ogollón </w:t>
      </w:r>
      <w:r w:rsidR="00D035E3" w:rsidRPr="001D485C">
        <w:rPr>
          <w:rFonts w:ascii="Montserrat" w:hAnsi="Montserrat"/>
          <w:lang w:val="es-MX"/>
        </w:rPr>
        <w:t>acostumbraba a</w:t>
      </w:r>
      <w:r w:rsidR="003D3312" w:rsidRPr="001D485C">
        <w:rPr>
          <w:rFonts w:ascii="Montserrat" w:hAnsi="Montserrat"/>
          <w:lang w:val="es-MX"/>
        </w:rPr>
        <w:t xml:space="preserve"> </w:t>
      </w:r>
      <w:r w:rsidRPr="001D485C">
        <w:rPr>
          <w:rFonts w:ascii="Montserrat" w:hAnsi="Montserrat"/>
          <w:lang w:val="es-MX"/>
        </w:rPr>
        <w:t xml:space="preserve">enterrar a sus muertos junto con la más bella cerámica de Oasisamérica: cuencos blancos con decorados geométricos negros. Gracias a estas vasijas, encontradas en tumbas, se ha podido obtener valiosa información sobre la vida cotidiana y la visión del universo de esta cultura. </w:t>
      </w:r>
      <w:r w:rsidR="003D3312">
        <w:rPr>
          <w:rFonts w:ascii="Montserrat" w:hAnsi="Montserrat"/>
          <w:lang w:val="es-MX"/>
        </w:rPr>
        <w:t>L</w:t>
      </w:r>
      <w:r w:rsidRPr="001D485C">
        <w:rPr>
          <w:rFonts w:ascii="Montserrat" w:hAnsi="Montserrat"/>
          <w:lang w:val="es-MX"/>
        </w:rPr>
        <w:t>as vasijas pueden utilizarse por historiadores o arqueólogos como fuentes primarias, ya que proporcionan información de primera mano de las culturas de Oasisamérica.</w:t>
      </w:r>
    </w:p>
    <w:p w14:paraId="3A3C0693"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 </w:t>
      </w:r>
    </w:p>
    <w:p w14:paraId="1C8D873E" w14:textId="7846B08D"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más representativo ejemplo del esplendor de las edificaciones que se construyeron en esta zona fue Paquimé o Casas Grandes, que </w:t>
      </w:r>
      <w:r w:rsidR="003D3312">
        <w:rPr>
          <w:rFonts w:ascii="Montserrat" w:hAnsi="Montserrat"/>
          <w:lang w:val="es-MX"/>
        </w:rPr>
        <w:t>te</w:t>
      </w:r>
      <w:r w:rsidRPr="001D485C">
        <w:rPr>
          <w:rFonts w:ascii="Montserrat" w:hAnsi="Montserrat"/>
          <w:lang w:val="es-MX"/>
        </w:rPr>
        <w:t xml:space="preserve"> servirá para identificar algunas características de Oasisamérica.</w:t>
      </w:r>
      <w:r w:rsidR="003D3312">
        <w:rPr>
          <w:rFonts w:ascii="Montserrat" w:hAnsi="Montserrat"/>
          <w:lang w:val="es-MX"/>
        </w:rPr>
        <w:t xml:space="preserve"> </w:t>
      </w:r>
      <w:r w:rsidRPr="001D485C">
        <w:rPr>
          <w:rFonts w:ascii="Montserrat" w:hAnsi="Montserrat"/>
          <w:lang w:val="es-MX"/>
        </w:rPr>
        <w:t xml:space="preserve">Esta ciudad se ubicó a orillas del río Casas Grandes, sobre la planicie occidental del estado de Chihuahua. Su esplendor lo </w:t>
      </w:r>
      <w:r w:rsidR="003D3312">
        <w:rPr>
          <w:rFonts w:ascii="Montserrat" w:hAnsi="Montserrat"/>
          <w:lang w:val="es-MX"/>
        </w:rPr>
        <w:t>puedes</w:t>
      </w:r>
      <w:r w:rsidRPr="001D485C">
        <w:rPr>
          <w:rFonts w:ascii="Montserrat" w:hAnsi="Montserrat"/>
          <w:lang w:val="es-MX"/>
        </w:rPr>
        <w:t xml:space="preserve"> ubicar aproximadamente entre el 1300 y el 1450 de nuestra era.</w:t>
      </w:r>
    </w:p>
    <w:p w14:paraId="7C8A1882" w14:textId="77777777" w:rsidR="001D485C" w:rsidRPr="001D485C" w:rsidRDefault="001D485C" w:rsidP="00330551">
      <w:pPr>
        <w:spacing w:after="0" w:line="240" w:lineRule="auto"/>
        <w:jc w:val="both"/>
        <w:rPr>
          <w:rFonts w:ascii="Montserrat" w:hAnsi="Montserrat"/>
          <w:lang w:val="es-MX"/>
        </w:rPr>
      </w:pPr>
    </w:p>
    <w:p w14:paraId="58DB1BE6"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Observa el siguiente video para identificar las características más importantes de Paquimé. </w:t>
      </w:r>
    </w:p>
    <w:p w14:paraId="68CA3D50" w14:textId="77777777" w:rsidR="001D485C" w:rsidRPr="001D485C" w:rsidRDefault="001D485C" w:rsidP="00330551">
      <w:pPr>
        <w:spacing w:after="0" w:line="240" w:lineRule="auto"/>
        <w:jc w:val="both"/>
        <w:rPr>
          <w:rFonts w:ascii="Montserrat" w:hAnsi="Montserrat"/>
          <w:lang w:val="es-MX"/>
        </w:rPr>
      </w:pPr>
    </w:p>
    <w:p w14:paraId="319F2272" w14:textId="03B9A158" w:rsidR="001D485C" w:rsidRPr="003D3312" w:rsidRDefault="3B48982C" w:rsidP="00330551">
      <w:pPr>
        <w:pStyle w:val="Prrafodelista"/>
        <w:numPr>
          <w:ilvl w:val="0"/>
          <w:numId w:val="25"/>
        </w:numPr>
        <w:spacing w:after="0" w:line="240" w:lineRule="auto"/>
        <w:jc w:val="both"/>
        <w:rPr>
          <w:rFonts w:ascii="Montserrat" w:hAnsi="Montserrat"/>
          <w:b/>
          <w:bCs/>
          <w:lang w:val="es-MX"/>
        </w:rPr>
      </w:pPr>
      <w:r w:rsidRPr="3B48982C">
        <w:rPr>
          <w:rFonts w:ascii="Montserrat" w:hAnsi="Montserrat"/>
          <w:b/>
          <w:bCs/>
          <w:lang w:val="es-MX"/>
        </w:rPr>
        <w:t>Zona Arqueológica de Paquimé, Chihuahua</w:t>
      </w:r>
    </w:p>
    <w:p w14:paraId="40F936F9" w14:textId="1565AF29" w:rsidR="001D485C" w:rsidRPr="003D3312" w:rsidRDefault="00235164" w:rsidP="00330551">
      <w:pPr>
        <w:pStyle w:val="Prrafodelista"/>
        <w:spacing w:after="0" w:line="240" w:lineRule="auto"/>
        <w:jc w:val="both"/>
        <w:rPr>
          <w:rFonts w:ascii="Montserrat" w:hAnsi="Montserrat"/>
          <w:lang w:val="es-MX"/>
        </w:rPr>
      </w:pPr>
      <w:hyperlink r:id="rId12" w:history="1">
        <w:r w:rsidR="00D035E3" w:rsidRPr="00B43DED">
          <w:rPr>
            <w:rStyle w:val="Hipervnculo"/>
            <w:rFonts w:ascii="Montserrat" w:hAnsi="Montserrat"/>
            <w:lang w:val="es-MX"/>
          </w:rPr>
          <w:t>https://www.youtube.com/watch?v=cDBTcTTQFtk</w:t>
        </w:r>
      </w:hyperlink>
      <w:r w:rsidR="00D035E3">
        <w:rPr>
          <w:rFonts w:ascii="Montserrat" w:hAnsi="Montserrat"/>
          <w:lang w:val="es-MX"/>
        </w:rPr>
        <w:t xml:space="preserve"> </w:t>
      </w:r>
    </w:p>
    <w:p w14:paraId="33BEB3D7" w14:textId="77777777" w:rsidR="001D485C" w:rsidRPr="001D485C" w:rsidRDefault="001D485C" w:rsidP="00330551">
      <w:pPr>
        <w:spacing w:after="0" w:line="240" w:lineRule="auto"/>
        <w:jc w:val="both"/>
        <w:rPr>
          <w:rFonts w:ascii="Montserrat" w:hAnsi="Montserrat"/>
          <w:lang w:val="es-MX"/>
        </w:rPr>
      </w:pPr>
    </w:p>
    <w:p w14:paraId="50BA0B28"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lastRenderedPageBreak/>
        <w:t>La ciudad de Paquimé es un complejo multifamiliar de cuatro pisos con muros formados por la técnica de tapiales, sólidas paredes de adobe de una pieza recubiertas con cal.</w:t>
      </w:r>
    </w:p>
    <w:p w14:paraId="0C4ADC18" w14:textId="77777777" w:rsidR="001D485C" w:rsidRPr="001D485C" w:rsidRDefault="001D485C" w:rsidP="00330551">
      <w:pPr>
        <w:spacing w:after="0" w:line="240" w:lineRule="auto"/>
        <w:jc w:val="both"/>
        <w:rPr>
          <w:rFonts w:ascii="Montserrat" w:hAnsi="Montserrat"/>
          <w:lang w:val="es-MX"/>
        </w:rPr>
      </w:pPr>
    </w:p>
    <w:p w14:paraId="6BCDD893"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La vida en la ciudad de Paquimé debió resultar en general grata para sus pobladores, ya que contaba con edificaciones que podían aislar el frío y el calor extremo del desierto. Además, esta zona contaba con redes de distribución de agua potable, estufas y graneros.</w:t>
      </w:r>
    </w:p>
    <w:p w14:paraId="52FA653B"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 </w:t>
      </w:r>
    </w:p>
    <w:p w14:paraId="7EDBF44A"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sitio principal, ubicado como un multifamiliar, se encontraba rodeado de los sitios ceremoniales que albergaban la vida pública de los </w:t>
      </w:r>
      <w:proofErr w:type="spellStart"/>
      <w:r w:rsidRPr="001D485C">
        <w:rPr>
          <w:rFonts w:ascii="Montserrat" w:hAnsi="Montserrat"/>
          <w:lang w:val="es-MX"/>
        </w:rPr>
        <w:t>paquimenses</w:t>
      </w:r>
      <w:proofErr w:type="spellEnd"/>
      <w:r w:rsidRPr="001D485C">
        <w:rPr>
          <w:rFonts w:ascii="Montserrat" w:hAnsi="Montserrat"/>
          <w:lang w:val="es-MX"/>
        </w:rPr>
        <w:t>. Se han encontrado restos de edificios ceremoniales, como el llamado Montículo de la Cruz que destaca por su orientación astronómica. Existen también dos juegos de pelota, aportación cultural traída de Mesoamérica.</w:t>
      </w:r>
    </w:p>
    <w:p w14:paraId="5737C74C" w14:textId="77777777" w:rsidR="001D485C" w:rsidRPr="001D485C" w:rsidRDefault="001D485C" w:rsidP="00330551">
      <w:pPr>
        <w:spacing w:after="0" w:line="240" w:lineRule="auto"/>
        <w:jc w:val="both"/>
        <w:rPr>
          <w:rFonts w:ascii="Montserrat" w:hAnsi="Montserrat"/>
          <w:lang w:val="es-MX"/>
        </w:rPr>
      </w:pPr>
    </w:p>
    <w:p w14:paraId="11E597BD"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Paquimé se caracterizó por ser una metrópoli comercial, criadora de aves y fundidora de metales, como el cobre.</w:t>
      </w:r>
    </w:p>
    <w:p w14:paraId="2FFADB11" w14:textId="77777777" w:rsidR="001D485C" w:rsidRPr="001D485C" w:rsidRDefault="001D485C" w:rsidP="00330551">
      <w:pPr>
        <w:spacing w:after="0" w:line="240" w:lineRule="auto"/>
        <w:jc w:val="both"/>
        <w:rPr>
          <w:rFonts w:ascii="Montserrat" w:hAnsi="Montserrat"/>
          <w:lang w:val="es-MX"/>
        </w:rPr>
      </w:pPr>
    </w:p>
    <w:p w14:paraId="21B70C76" w14:textId="07C6B921"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El declive de la cultura </w:t>
      </w:r>
      <w:r w:rsidR="00F44AA9">
        <w:rPr>
          <w:rFonts w:ascii="Montserrat" w:hAnsi="Montserrat"/>
          <w:lang w:val="es-MX"/>
        </w:rPr>
        <w:t>M</w:t>
      </w:r>
      <w:r w:rsidRPr="001D485C">
        <w:rPr>
          <w:rFonts w:ascii="Montserrat" w:hAnsi="Montserrat"/>
          <w:lang w:val="es-MX"/>
        </w:rPr>
        <w:t xml:space="preserve">ogollón aconteció antes de la llegada de los españoles. Se cree que su población migró hacia tierras del norte, como las </w:t>
      </w:r>
      <w:proofErr w:type="spellStart"/>
      <w:r w:rsidR="00F44AA9">
        <w:rPr>
          <w:rFonts w:ascii="Montserrat" w:hAnsi="Montserrat"/>
          <w:lang w:val="es-MX"/>
        </w:rPr>
        <w:t>A</w:t>
      </w:r>
      <w:r w:rsidRPr="001D485C">
        <w:rPr>
          <w:rFonts w:ascii="Montserrat" w:hAnsi="Montserrat"/>
          <w:lang w:val="es-MX"/>
        </w:rPr>
        <w:t>nazasi</w:t>
      </w:r>
      <w:proofErr w:type="spellEnd"/>
      <w:r w:rsidRPr="001D485C">
        <w:rPr>
          <w:rFonts w:ascii="Montserrat" w:hAnsi="Montserrat"/>
          <w:lang w:val="es-MX"/>
        </w:rPr>
        <w:t xml:space="preserve">, y algunas culturas, como la del río Mimbres, se establecieron en Coahuila. </w:t>
      </w:r>
    </w:p>
    <w:p w14:paraId="0665CAEF" w14:textId="77777777" w:rsidR="001D485C" w:rsidRPr="001D485C" w:rsidRDefault="001D485C" w:rsidP="00330551">
      <w:pPr>
        <w:spacing w:after="0" w:line="240" w:lineRule="auto"/>
        <w:jc w:val="both"/>
        <w:rPr>
          <w:rFonts w:ascii="Montserrat" w:hAnsi="Montserrat"/>
          <w:lang w:val="es-MX"/>
        </w:rPr>
      </w:pPr>
    </w:p>
    <w:p w14:paraId="0A26F1EB" w14:textId="1C691A86"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Muchos de los habitantes mogollones se quedaron en el territorio donde dejaron una descendencia que de generación en generación se transformó en las culturas actuales de los </w:t>
      </w:r>
      <w:r w:rsidR="00F44AA9">
        <w:rPr>
          <w:rFonts w:ascii="Montserrat" w:hAnsi="Montserrat"/>
          <w:lang w:val="es-MX"/>
        </w:rPr>
        <w:t>T</w:t>
      </w:r>
      <w:r w:rsidRPr="001D485C">
        <w:rPr>
          <w:rFonts w:ascii="Montserrat" w:hAnsi="Montserrat"/>
          <w:lang w:val="es-MX"/>
        </w:rPr>
        <w:t xml:space="preserve">arahumaras o </w:t>
      </w:r>
      <w:r w:rsidR="00F44AA9">
        <w:rPr>
          <w:rFonts w:ascii="Montserrat" w:hAnsi="Montserrat"/>
          <w:lang w:val="es-MX"/>
        </w:rPr>
        <w:t>R</w:t>
      </w:r>
      <w:r w:rsidRPr="001D485C">
        <w:rPr>
          <w:rFonts w:ascii="Montserrat" w:hAnsi="Montserrat"/>
          <w:lang w:val="es-MX"/>
        </w:rPr>
        <w:t xml:space="preserve">arámuris, los </w:t>
      </w:r>
      <w:r w:rsidR="00F44AA9">
        <w:rPr>
          <w:rFonts w:ascii="Montserrat" w:hAnsi="Montserrat"/>
          <w:lang w:val="es-MX"/>
        </w:rPr>
        <w:t>Ó</w:t>
      </w:r>
      <w:r w:rsidRPr="001D485C">
        <w:rPr>
          <w:rFonts w:ascii="Montserrat" w:hAnsi="Montserrat"/>
          <w:lang w:val="es-MX"/>
        </w:rPr>
        <w:t xml:space="preserve">patas y los </w:t>
      </w:r>
      <w:r w:rsidR="00F44AA9">
        <w:rPr>
          <w:rFonts w:ascii="Montserrat" w:hAnsi="Montserrat"/>
          <w:lang w:val="es-MX"/>
        </w:rPr>
        <w:t>C</w:t>
      </w:r>
      <w:r w:rsidRPr="001D485C">
        <w:rPr>
          <w:rFonts w:ascii="Montserrat" w:hAnsi="Montserrat"/>
          <w:lang w:val="es-MX"/>
        </w:rPr>
        <w:t>ahítas.</w:t>
      </w:r>
    </w:p>
    <w:p w14:paraId="59877288" w14:textId="77777777" w:rsidR="001D485C" w:rsidRPr="001D485C" w:rsidRDefault="001D485C" w:rsidP="00330551">
      <w:pPr>
        <w:spacing w:after="0" w:line="240" w:lineRule="auto"/>
        <w:jc w:val="both"/>
        <w:rPr>
          <w:rFonts w:ascii="Montserrat" w:hAnsi="Montserrat"/>
          <w:lang w:val="es-MX"/>
        </w:rPr>
      </w:pPr>
    </w:p>
    <w:p w14:paraId="3C41B4C2" w14:textId="52671E62"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Actualmente, estas culturas indígenas ocupan los territorios de Chihuahua, </w:t>
      </w:r>
      <w:r w:rsidR="00F44AA9">
        <w:rPr>
          <w:rFonts w:ascii="Montserrat" w:hAnsi="Montserrat"/>
          <w:lang w:val="es-MX"/>
        </w:rPr>
        <w:t>T</w:t>
      </w:r>
      <w:r w:rsidRPr="001D485C">
        <w:rPr>
          <w:rFonts w:ascii="Montserrat" w:hAnsi="Montserrat"/>
          <w:lang w:val="es-MX"/>
        </w:rPr>
        <w:t xml:space="preserve">arahumaras; Sonora, </w:t>
      </w:r>
      <w:r w:rsidR="00F44AA9">
        <w:rPr>
          <w:rFonts w:ascii="Montserrat" w:hAnsi="Montserrat"/>
          <w:lang w:val="es-MX"/>
        </w:rPr>
        <w:t>Ó</w:t>
      </w:r>
      <w:r w:rsidRPr="001D485C">
        <w:rPr>
          <w:rFonts w:ascii="Montserrat" w:hAnsi="Montserrat"/>
          <w:lang w:val="es-MX"/>
        </w:rPr>
        <w:t xml:space="preserve">patas y los </w:t>
      </w:r>
      <w:r w:rsidR="00F44AA9">
        <w:rPr>
          <w:rFonts w:ascii="Montserrat" w:hAnsi="Montserrat"/>
          <w:lang w:val="es-MX"/>
        </w:rPr>
        <w:t>Y</w:t>
      </w:r>
      <w:r w:rsidRPr="001D485C">
        <w:rPr>
          <w:rFonts w:ascii="Montserrat" w:hAnsi="Montserrat"/>
          <w:lang w:val="es-MX"/>
        </w:rPr>
        <w:t>aquis</w:t>
      </w:r>
      <w:r w:rsidR="00C314F8">
        <w:rPr>
          <w:rFonts w:ascii="Montserrat" w:hAnsi="Montserrat"/>
          <w:lang w:val="es-MX"/>
        </w:rPr>
        <w:t>;</w:t>
      </w:r>
      <w:r w:rsidRPr="001D485C">
        <w:rPr>
          <w:rFonts w:ascii="Montserrat" w:hAnsi="Montserrat"/>
          <w:lang w:val="es-MX"/>
        </w:rPr>
        <w:t xml:space="preserve"> y </w:t>
      </w:r>
      <w:proofErr w:type="gramStart"/>
      <w:r w:rsidR="00F44AA9">
        <w:rPr>
          <w:rFonts w:ascii="Montserrat" w:hAnsi="Montserrat"/>
          <w:lang w:val="es-MX"/>
        </w:rPr>
        <w:t>M</w:t>
      </w:r>
      <w:r w:rsidRPr="001D485C">
        <w:rPr>
          <w:rFonts w:ascii="Montserrat" w:hAnsi="Montserrat"/>
          <w:lang w:val="es-MX"/>
        </w:rPr>
        <w:t>ayos</w:t>
      </w:r>
      <w:proofErr w:type="gramEnd"/>
      <w:r w:rsidRPr="001D485C">
        <w:rPr>
          <w:rFonts w:ascii="Montserrat" w:hAnsi="Montserrat"/>
          <w:lang w:val="es-MX"/>
        </w:rPr>
        <w:t xml:space="preserve"> que se ubican desde Arizona hasta Sinaloa. Estas tres etnias</w:t>
      </w:r>
      <w:r w:rsidR="00F44AA9">
        <w:rPr>
          <w:rFonts w:ascii="Montserrat" w:hAnsi="Montserrat"/>
          <w:lang w:val="es-MX"/>
        </w:rPr>
        <w:t xml:space="preserve">, </w:t>
      </w:r>
      <w:proofErr w:type="gramStart"/>
      <w:r w:rsidR="00F44AA9">
        <w:rPr>
          <w:rFonts w:ascii="Montserrat" w:hAnsi="Montserrat"/>
          <w:lang w:val="es-MX"/>
        </w:rPr>
        <w:t xml:space="preserve">naciones, </w:t>
      </w:r>
      <w:r w:rsidRPr="001D485C">
        <w:rPr>
          <w:rFonts w:ascii="Montserrat" w:hAnsi="Montserrat"/>
          <w:lang w:val="es-MX"/>
        </w:rPr>
        <w:t xml:space="preserve"> pertenecen</w:t>
      </w:r>
      <w:proofErr w:type="gramEnd"/>
      <w:r w:rsidRPr="001D485C">
        <w:rPr>
          <w:rFonts w:ascii="Montserrat" w:hAnsi="Montserrat"/>
          <w:lang w:val="es-MX"/>
        </w:rPr>
        <w:t xml:space="preserve"> a la familia lingüística yutoazteca de donde proviene su lengua.</w:t>
      </w:r>
    </w:p>
    <w:p w14:paraId="3FC038CA" w14:textId="77777777" w:rsidR="001D485C" w:rsidRPr="001D485C" w:rsidRDefault="001D485C" w:rsidP="00330551">
      <w:pPr>
        <w:spacing w:after="0" w:line="240" w:lineRule="auto"/>
        <w:jc w:val="both"/>
        <w:rPr>
          <w:rFonts w:ascii="Montserrat" w:hAnsi="Montserrat"/>
          <w:lang w:val="es-MX"/>
        </w:rPr>
      </w:pPr>
    </w:p>
    <w:p w14:paraId="4C4F6DB5" w14:textId="617CAF7E"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Por último,</w:t>
      </w:r>
      <w:r w:rsidR="00C314F8">
        <w:rPr>
          <w:rFonts w:ascii="Montserrat" w:hAnsi="Montserrat"/>
          <w:lang w:val="es-MX"/>
        </w:rPr>
        <w:t xml:space="preserve"> observa el siguiente video </w:t>
      </w:r>
      <w:r w:rsidRPr="001D485C">
        <w:rPr>
          <w:rFonts w:ascii="Montserrat" w:hAnsi="Montserrat"/>
          <w:lang w:val="es-MX"/>
        </w:rPr>
        <w:t>sobre una zona arqueológica,</w:t>
      </w:r>
      <w:r w:rsidR="00C314F8">
        <w:rPr>
          <w:rFonts w:ascii="Montserrat" w:hAnsi="Montserrat"/>
          <w:lang w:val="es-MX"/>
        </w:rPr>
        <w:t xml:space="preserve"> el</w:t>
      </w:r>
      <w:r w:rsidRPr="001D485C">
        <w:rPr>
          <w:rFonts w:ascii="Montserrat" w:hAnsi="Montserrat"/>
          <w:lang w:val="es-MX"/>
        </w:rPr>
        <w:t xml:space="preserve"> Cerro de Trincheras, sitio representativo de las culturas de Oasisamérica. Fue un centro Agrícola, con una población aproximada de más de 2000 habitantes.</w:t>
      </w:r>
    </w:p>
    <w:p w14:paraId="35FE4DF7" w14:textId="77777777" w:rsidR="001D485C" w:rsidRPr="001D485C" w:rsidRDefault="001D485C" w:rsidP="00330551">
      <w:pPr>
        <w:spacing w:after="0" w:line="240" w:lineRule="auto"/>
        <w:jc w:val="both"/>
        <w:rPr>
          <w:rFonts w:ascii="Montserrat" w:hAnsi="Montserrat"/>
          <w:lang w:val="es-MX"/>
        </w:rPr>
      </w:pPr>
    </w:p>
    <w:p w14:paraId="7801BB5E" w14:textId="77E4BC7D" w:rsidR="001D485C" w:rsidRPr="00C314F8" w:rsidRDefault="3B48982C" w:rsidP="00330551">
      <w:pPr>
        <w:pStyle w:val="Prrafodelista"/>
        <w:numPr>
          <w:ilvl w:val="0"/>
          <w:numId w:val="25"/>
        </w:numPr>
        <w:spacing w:after="0" w:line="240" w:lineRule="auto"/>
        <w:jc w:val="both"/>
        <w:rPr>
          <w:rFonts w:ascii="Montserrat" w:hAnsi="Montserrat"/>
          <w:b/>
          <w:bCs/>
          <w:lang w:val="es-MX"/>
        </w:rPr>
      </w:pPr>
      <w:r w:rsidRPr="3B48982C">
        <w:rPr>
          <w:rFonts w:ascii="Montserrat" w:hAnsi="Montserrat"/>
          <w:b/>
          <w:bCs/>
          <w:lang w:val="es-MX"/>
        </w:rPr>
        <w:t>Zona Arqueológica, Cerro de Trincheras.</w:t>
      </w:r>
    </w:p>
    <w:p w14:paraId="757DFFA7" w14:textId="683449B6" w:rsidR="001D485C" w:rsidRPr="00C314F8" w:rsidRDefault="00235164" w:rsidP="00330551">
      <w:pPr>
        <w:pStyle w:val="Prrafodelista"/>
        <w:spacing w:after="0" w:line="240" w:lineRule="auto"/>
        <w:jc w:val="both"/>
        <w:rPr>
          <w:rFonts w:ascii="Montserrat" w:hAnsi="Montserrat"/>
          <w:lang w:val="es-MX"/>
        </w:rPr>
      </w:pPr>
      <w:hyperlink r:id="rId13" w:history="1">
        <w:r w:rsidR="00D035E3" w:rsidRPr="00B43DED">
          <w:rPr>
            <w:rStyle w:val="Hipervnculo"/>
            <w:rFonts w:ascii="Montserrat" w:hAnsi="Montserrat"/>
            <w:lang w:val="es-MX"/>
          </w:rPr>
          <w:t>https://www.youtube.com/watch?v=cHXs22f_iRM</w:t>
        </w:r>
      </w:hyperlink>
      <w:r w:rsidR="00D035E3">
        <w:rPr>
          <w:rFonts w:ascii="Montserrat" w:hAnsi="Montserrat"/>
          <w:lang w:val="es-MX"/>
        </w:rPr>
        <w:t xml:space="preserve"> </w:t>
      </w:r>
    </w:p>
    <w:p w14:paraId="7DC5A944" w14:textId="77777777" w:rsidR="001D485C" w:rsidRPr="001D485C" w:rsidRDefault="001D485C" w:rsidP="00330551">
      <w:pPr>
        <w:spacing w:after="0" w:line="240" w:lineRule="auto"/>
        <w:jc w:val="both"/>
        <w:rPr>
          <w:rFonts w:ascii="Montserrat" w:hAnsi="Montserrat"/>
          <w:lang w:val="es-MX"/>
        </w:rPr>
      </w:pPr>
    </w:p>
    <w:p w14:paraId="02738D19" w14:textId="186E8B58"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El Cerro de Trincheras</w:t>
      </w:r>
      <w:r w:rsidR="00C314F8">
        <w:rPr>
          <w:rFonts w:ascii="Montserrat" w:hAnsi="Montserrat"/>
          <w:lang w:val="es-MX"/>
        </w:rPr>
        <w:t>,</w:t>
      </w:r>
      <w:r w:rsidRPr="001D485C">
        <w:rPr>
          <w:rFonts w:ascii="Montserrat" w:hAnsi="Montserrat"/>
          <w:lang w:val="es-MX"/>
        </w:rPr>
        <w:t xml:space="preserve"> es un cerro con más de 900 terrazas que miden de los 10 a los 15 metros y que pueden alcanzar los 150 metros de largo. Los muros de sus construcciones carecen de argamasa, es decir, que las rocas están colocadas una sobre otra, siendo sostenidas únicamente por la gravedad. Llegan a medir hasta tres metros de alto. </w:t>
      </w:r>
    </w:p>
    <w:p w14:paraId="25F8B5E6" w14:textId="77777777" w:rsidR="001D485C" w:rsidRPr="001D485C" w:rsidRDefault="001D485C" w:rsidP="00330551">
      <w:pPr>
        <w:spacing w:after="0" w:line="240" w:lineRule="auto"/>
        <w:jc w:val="both"/>
        <w:rPr>
          <w:rFonts w:ascii="Montserrat" w:hAnsi="Montserrat"/>
          <w:lang w:val="es-MX"/>
        </w:rPr>
      </w:pPr>
    </w:p>
    <w:p w14:paraId="51670CC7" w14:textId="77777777"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Tanto en la zona del área de la Tradición de Trincheras, así como la correspondiente a Tradición de Casas Grandes, también se encuentran pictogramas y petroglifos.</w:t>
      </w:r>
    </w:p>
    <w:p w14:paraId="7961FF10" w14:textId="77777777" w:rsidR="001D485C" w:rsidRPr="001D485C" w:rsidRDefault="001D485C" w:rsidP="00330551">
      <w:pPr>
        <w:spacing w:after="0" w:line="240" w:lineRule="auto"/>
        <w:jc w:val="both"/>
        <w:rPr>
          <w:rFonts w:ascii="Montserrat" w:hAnsi="Montserrat"/>
          <w:lang w:val="es-MX"/>
        </w:rPr>
      </w:pPr>
    </w:p>
    <w:p w14:paraId="05A33721" w14:textId="32A62595"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Actualmente, existen diversos grupos indígenas herederos de estas grandes culturas, como son los </w:t>
      </w:r>
      <w:r w:rsidR="00F44AA9">
        <w:rPr>
          <w:rFonts w:ascii="Montserrat" w:hAnsi="Montserrat"/>
          <w:lang w:val="es-MX"/>
        </w:rPr>
        <w:t>Y</w:t>
      </w:r>
      <w:r w:rsidRPr="001D485C">
        <w:rPr>
          <w:rFonts w:ascii="Montserrat" w:hAnsi="Montserrat"/>
          <w:lang w:val="es-MX"/>
        </w:rPr>
        <w:t xml:space="preserve">aquis, </w:t>
      </w:r>
      <w:proofErr w:type="gramStart"/>
      <w:r w:rsidR="00F44AA9">
        <w:rPr>
          <w:rFonts w:ascii="Montserrat" w:hAnsi="Montserrat"/>
          <w:lang w:val="es-MX"/>
        </w:rPr>
        <w:t>M</w:t>
      </w:r>
      <w:r w:rsidRPr="001D485C">
        <w:rPr>
          <w:rFonts w:ascii="Montserrat" w:hAnsi="Montserrat"/>
          <w:lang w:val="es-MX"/>
        </w:rPr>
        <w:t>ayos</w:t>
      </w:r>
      <w:proofErr w:type="gramEnd"/>
      <w:r w:rsidRPr="001D485C">
        <w:rPr>
          <w:rFonts w:ascii="Montserrat" w:hAnsi="Montserrat"/>
          <w:lang w:val="es-MX"/>
        </w:rPr>
        <w:t xml:space="preserve">, </w:t>
      </w:r>
      <w:r w:rsidR="00F44AA9">
        <w:rPr>
          <w:rFonts w:ascii="Montserrat" w:hAnsi="Montserrat"/>
          <w:lang w:val="es-MX"/>
        </w:rPr>
        <w:t>T</w:t>
      </w:r>
      <w:r w:rsidRPr="001D485C">
        <w:rPr>
          <w:rFonts w:ascii="Montserrat" w:hAnsi="Montserrat"/>
          <w:lang w:val="es-MX"/>
        </w:rPr>
        <w:t xml:space="preserve">arahumaras, </w:t>
      </w:r>
      <w:r w:rsidR="00F44AA9">
        <w:rPr>
          <w:rFonts w:ascii="Montserrat" w:hAnsi="Montserrat"/>
          <w:lang w:val="es-MX"/>
        </w:rPr>
        <w:t>Ó</w:t>
      </w:r>
      <w:r w:rsidRPr="001D485C">
        <w:rPr>
          <w:rFonts w:ascii="Montserrat" w:hAnsi="Montserrat"/>
          <w:lang w:val="es-MX"/>
        </w:rPr>
        <w:t xml:space="preserve">patas, </w:t>
      </w:r>
      <w:r w:rsidR="00F44AA9">
        <w:rPr>
          <w:rFonts w:ascii="Montserrat" w:hAnsi="Montserrat"/>
          <w:lang w:val="es-MX"/>
        </w:rPr>
        <w:t>H</w:t>
      </w:r>
      <w:r w:rsidRPr="001D485C">
        <w:rPr>
          <w:rFonts w:ascii="Montserrat" w:hAnsi="Montserrat"/>
          <w:lang w:val="es-MX"/>
        </w:rPr>
        <w:t xml:space="preserve">opi, </w:t>
      </w:r>
      <w:r w:rsidR="00F44AA9">
        <w:rPr>
          <w:rFonts w:ascii="Montserrat" w:hAnsi="Montserrat"/>
          <w:lang w:val="es-MX"/>
        </w:rPr>
        <w:t>N</w:t>
      </w:r>
      <w:r w:rsidRPr="001D485C">
        <w:rPr>
          <w:rFonts w:ascii="Montserrat" w:hAnsi="Montserrat"/>
          <w:lang w:val="es-MX"/>
        </w:rPr>
        <w:t>avajos, entre otros. Algunos grupos comparten territorio entre los que actualmente son México y Estados Unidos. Existen</w:t>
      </w:r>
      <w:r w:rsidR="00F44AA9">
        <w:rPr>
          <w:rFonts w:ascii="Montserrat" w:hAnsi="Montserrat"/>
          <w:lang w:val="es-MX"/>
        </w:rPr>
        <w:t>, naciones,</w:t>
      </w:r>
      <w:r w:rsidRPr="001D485C">
        <w:rPr>
          <w:rFonts w:ascii="Montserrat" w:hAnsi="Montserrat"/>
          <w:lang w:val="es-MX"/>
        </w:rPr>
        <w:t xml:space="preserve"> etnias que se encuentran casi extintas, como es el caso de los </w:t>
      </w:r>
      <w:r w:rsidR="00F44AA9">
        <w:rPr>
          <w:rFonts w:ascii="Montserrat" w:hAnsi="Montserrat"/>
          <w:lang w:val="es-MX"/>
        </w:rPr>
        <w:t>Ó</w:t>
      </w:r>
      <w:r w:rsidRPr="001D485C">
        <w:rPr>
          <w:rFonts w:ascii="Montserrat" w:hAnsi="Montserrat"/>
          <w:lang w:val="es-MX"/>
        </w:rPr>
        <w:t xml:space="preserve">patas, cultura guerrera de Oasisamérica. </w:t>
      </w:r>
    </w:p>
    <w:p w14:paraId="61868FC1" w14:textId="77777777" w:rsidR="001D485C" w:rsidRPr="001D485C" w:rsidRDefault="001D485C" w:rsidP="00330551">
      <w:pPr>
        <w:spacing w:after="0" w:line="240" w:lineRule="auto"/>
        <w:jc w:val="both"/>
        <w:rPr>
          <w:rFonts w:ascii="Montserrat" w:hAnsi="Montserrat"/>
          <w:lang w:val="es-MX"/>
        </w:rPr>
      </w:pPr>
    </w:p>
    <w:p w14:paraId="497327B0" w14:textId="27A2FBE4" w:rsidR="001D485C" w:rsidRPr="001D485C" w:rsidRDefault="001D485C" w:rsidP="00330551">
      <w:pPr>
        <w:spacing w:after="0" w:line="240" w:lineRule="auto"/>
        <w:jc w:val="both"/>
        <w:rPr>
          <w:rFonts w:ascii="Montserrat" w:hAnsi="Montserrat"/>
          <w:lang w:val="es-MX"/>
        </w:rPr>
      </w:pPr>
      <w:r w:rsidRPr="001D485C">
        <w:rPr>
          <w:rFonts w:ascii="Montserrat" w:hAnsi="Montserrat"/>
          <w:lang w:val="es-MX"/>
        </w:rPr>
        <w:t xml:space="preserve">A manera de resumen, </w:t>
      </w:r>
      <w:r w:rsidR="00C314F8">
        <w:rPr>
          <w:rFonts w:ascii="Montserrat" w:hAnsi="Montserrat"/>
          <w:lang w:val="es-MX"/>
        </w:rPr>
        <w:t>se puede</w:t>
      </w:r>
      <w:r w:rsidRPr="001D485C">
        <w:rPr>
          <w:rFonts w:ascii="Montserrat" w:hAnsi="Montserrat"/>
          <w:lang w:val="es-MX"/>
        </w:rPr>
        <w:t xml:space="preserve"> decir que a lo largo de la sesión </w:t>
      </w:r>
      <w:r w:rsidR="00C314F8">
        <w:rPr>
          <w:rFonts w:ascii="Montserrat" w:hAnsi="Montserrat"/>
          <w:lang w:val="es-MX"/>
        </w:rPr>
        <w:t>has</w:t>
      </w:r>
      <w:r w:rsidRPr="001D485C">
        <w:rPr>
          <w:rFonts w:ascii="Montserrat" w:hAnsi="Montserrat"/>
          <w:lang w:val="es-MX"/>
        </w:rPr>
        <w:t xml:space="preserve"> visto las características de los pueblos que integraban las culturas de Oasisamérica. Entre estas, destacan sus relaciones comerciales con Mesoamérica, de donde obtuvieron préstamos culturales, como fueron la cerámica, y una cada vez más compleja agricultura. </w:t>
      </w:r>
      <w:r w:rsidR="00C314F8">
        <w:rPr>
          <w:rFonts w:ascii="Montserrat" w:hAnsi="Montserrat"/>
          <w:lang w:val="es-MX"/>
        </w:rPr>
        <w:t>Conociste</w:t>
      </w:r>
      <w:r w:rsidRPr="001D485C">
        <w:rPr>
          <w:rFonts w:ascii="Montserrat" w:hAnsi="Montserrat"/>
          <w:lang w:val="es-MX"/>
        </w:rPr>
        <w:t xml:space="preserve"> que su ubicación se localiza al suroeste de Estados Unidos y una parte del noroeste mexicano que abarca los estados de Sonora, Chihuahua y Baja California. </w:t>
      </w:r>
      <w:r w:rsidR="00C314F8">
        <w:rPr>
          <w:rFonts w:ascii="Montserrat" w:hAnsi="Montserrat"/>
          <w:lang w:val="es-MX"/>
        </w:rPr>
        <w:t>Asimismo,</w:t>
      </w:r>
      <w:r w:rsidRPr="001D485C">
        <w:rPr>
          <w:rFonts w:ascii="Montserrat" w:hAnsi="Montserrat"/>
          <w:lang w:val="es-MX"/>
        </w:rPr>
        <w:t xml:space="preserve"> </w:t>
      </w:r>
      <w:r w:rsidR="00C314F8">
        <w:rPr>
          <w:rFonts w:ascii="Montserrat" w:hAnsi="Montserrat"/>
          <w:lang w:val="es-MX"/>
        </w:rPr>
        <w:t>identificaste</w:t>
      </w:r>
      <w:r w:rsidRPr="001D485C">
        <w:rPr>
          <w:rFonts w:ascii="Montserrat" w:hAnsi="Montserrat"/>
          <w:lang w:val="es-MX"/>
        </w:rPr>
        <w:t xml:space="preserve"> a tres de sus culturas principales: la </w:t>
      </w:r>
      <w:r w:rsidR="00F44AA9">
        <w:rPr>
          <w:rFonts w:ascii="Montserrat" w:hAnsi="Montserrat"/>
          <w:lang w:val="es-MX"/>
        </w:rPr>
        <w:t>A</w:t>
      </w:r>
      <w:r w:rsidRPr="001D485C">
        <w:rPr>
          <w:rFonts w:ascii="Montserrat" w:hAnsi="Montserrat"/>
          <w:lang w:val="es-MX"/>
        </w:rPr>
        <w:t xml:space="preserve">nasazi, </w:t>
      </w:r>
      <w:r w:rsidR="00F44AA9">
        <w:rPr>
          <w:rFonts w:ascii="Montserrat" w:hAnsi="Montserrat"/>
          <w:lang w:val="es-MX"/>
        </w:rPr>
        <w:t>H</w:t>
      </w:r>
      <w:r w:rsidRPr="001D485C">
        <w:rPr>
          <w:rFonts w:ascii="Montserrat" w:hAnsi="Montserrat"/>
          <w:lang w:val="es-MX"/>
        </w:rPr>
        <w:t xml:space="preserve">ohokam y </w:t>
      </w:r>
      <w:r w:rsidR="00F44AA9">
        <w:rPr>
          <w:rFonts w:ascii="Montserrat" w:hAnsi="Montserrat"/>
          <w:lang w:val="es-MX"/>
        </w:rPr>
        <w:t>M</w:t>
      </w:r>
      <w:r w:rsidRPr="001D485C">
        <w:rPr>
          <w:rFonts w:ascii="Montserrat" w:hAnsi="Montserrat"/>
          <w:lang w:val="es-MX"/>
        </w:rPr>
        <w:t xml:space="preserve">ogollón, aunque también existen algunas otras, como la </w:t>
      </w:r>
      <w:r w:rsidR="00F44AA9">
        <w:rPr>
          <w:rFonts w:ascii="Montserrat" w:hAnsi="Montserrat"/>
          <w:lang w:val="es-MX"/>
        </w:rPr>
        <w:t>Fr</w:t>
      </w:r>
      <w:r w:rsidRPr="001D485C">
        <w:rPr>
          <w:rFonts w:ascii="Montserrat" w:hAnsi="Montserrat"/>
          <w:lang w:val="es-MX"/>
        </w:rPr>
        <w:t xml:space="preserve">emont y </w:t>
      </w:r>
      <w:proofErr w:type="spellStart"/>
      <w:r w:rsidR="00F44AA9">
        <w:rPr>
          <w:rFonts w:ascii="Montserrat" w:hAnsi="Montserrat"/>
          <w:lang w:val="es-MX"/>
        </w:rPr>
        <w:t>P</w:t>
      </w:r>
      <w:r w:rsidRPr="001D485C">
        <w:rPr>
          <w:rFonts w:ascii="Montserrat" w:hAnsi="Montserrat"/>
          <w:lang w:val="es-MX"/>
        </w:rPr>
        <w:t>ataya</w:t>
      </w:r>
      <w:proofErr w:type="spellEnd"/>
      <w:r w:rsidRPr="001D485C">
        <w:rPr>
          <w:rFonts w:ascii="Montserrat" w:hAnsi="Montserrat"/>
          <w:lang w:val="es-MX"/>
        </w:rPr>
        <w:t xml:space="preserve">. </w:t>
      </w:r>
    </w:p>
    <w:p w14:paraId="61C678B5" w14:textId="77777777" w:rsidR="001D485C" w:rsidRPr="001D485C" w:rsidRDefault="001D485C" w:rsidP="00330551">
      <w:pPr>
        <w:spacing w:after="0" w:line="240" w:lineRule="auto"/>
        <w:jc w:val="both"/>
        <w:rPr>
          <w:rFonts w:ascii="Montserrat" w:hAnsi="Montserrat"/>
          <w:lang w:val="es-MX"/>
        </w:rPr>
      </w:pPr>
    </w:p>
    <w:p w14:paraId="608E68FF" w14:textId="2D1762FB" w:rsidR="00EC460D" w:rsidRPr="00FC33DA" w:rsidRDefault="00C314F8" w:rsidP="00330551">
      <w:pPr>
        <w:spacing w:after="0" w:line="240" w:lineRule="auto"/>
        <w:jc w:val="both"/>
        <w:rPr>
          <w:rFonts w:ascii="Montserrat" w:hAnsi="Montserrat"/>
          <w:lang w:val="es-MX"/>
        </w:rPr>
      </w:pPr>
      <w:r>
        <w:rPr>
          <w:rFonts w:ascii="Montserrat" w:hAnsi="Montserrat"/>
          <w:lang w:val="es-MX"/>
        </w:rPr>
        <w:t>Puedes</w:t>
      </w:r>
      <w:r w:rsidR="001D485C" w:rsidRPr="001D485C">
        <w:rPr>
          <w:rFonts w:ascii="Montserrat" w:hAnsi="Montserrat"/>
          <w:lang w:val="es-MX"/>
        </w:rPr>
        <w:t xml:space="preserve"> complementar</w:t>
      </w:r>
      <w:r>
        <w:rPr>
          <w:rFonts w:ascii="Montserrat" w:hAnsi="Montserrat"/>
          <w:lang w:val="es-MX"/>
        </w:rPr>
        <w:t xml:space="preserve"> la información de esta sesión </w:t>
      </w:r>
      <w:r w:rsidR="001D485C" w:rsidRPr="001D485C">
        <w:rPr>
          <w:rFonts w:ascii="Montserrat" w:hAnsi="Montserrat"/>
          <w:lang w:val="es-MX"/>
        </w:rPr>
        <w:t>con tu libro de Historia, en el apartado del índice sobre Oasisamérica</w:t>
      </w:r>
      <w:r>
        <w:rPr>
          <w:rFonts w:ascii="Montserrat" w:hAnsi="Montserrat"/>
          <w:lang w:val="es-MX"/>
        </w:rPr>
        <w:t xml:space="preserve">. </w:t>
      </w:r>
    </w:p>
    <w:p w14:paraId="563A9E6D" w14:textId="3BB4A37E" w:rsidR="00EC460D" w:rsidRDefault="00EC460D" w:rsidP="00330551">
      <w:pPr>
        <w:spacing w:after="0" w:line="240" w:lineRule="auto"/>
        <w:jc w:val="both"/>
        <w:rPr>
          <w:rFonts w:ascii="Montserrat" w:hAnsi="Montserrat"/>
          <w:lang w:val="es-MX"/>
        </w:rPr>
      </w:pPr>
    </w:p>
    <w:p w14:paraId="562D118F" w14:textId="77777777" w:rsidR="00EC460D" w:rsidRPr="00FC33DA" w:rsidRDefault="00EC460D" w:rsidP="00330551">
      <w:pPr>
        <w:spacing w:after="0" w:line="240" w:lineRule="auto"/>
        <w:jc w:val="both"/>
        <w:rPr>
          <w:rFonts w:ascii="Montserrat" w:hAnsi="Montserrat"/>
          <w:lang w:val="es-MX"/>
        </w:rPr>
      </w:pPr>
    </w:p>
    <w:p w14:paraId="14F4AA1D" w14:textId="1A142084" w:rsidR="00FB627B" w:rsidRDefault="00FB627B" w:rsidP="00330551">
      <w:pPr>
        <w:spacing w:after="0" w:line="240" w:lineRule="auto"/>
        <w:jc w:val="both"/>
        <w:rPr>
          <w:rFonts w:ascii="Montserrat" w:hAnsi="Montserrat"/>
          <w:b/>
          <w:sz w:val="28"/>
          <w:lang w:val="es-MX"/>
        </w:rPr>
      </w:pPr>
      <w:r>
        <w:rPr>
          <w:rFonts w:ascii="Montserrat" w:hAnsi="Montserrat"/>
          <w:b/>
          <w:sz w:val="28"/>
          <w:lang w:val="es-MX"/>
        </w:rPr>
        <w:t xml:space="preserve">El </w:t>
      </w:r>
      <w:r w:rsidR="00D035E3">
        <w:rPr>
          <w:rFonts w:ascii="Montserrat" w:hAnsi="Montserrat"/>
          <w:b/>
          <w:sz w:val="28"/>
          <w:lang w:val="es-MX"/>
        </w:rPr>
        <w:t>r</w:t>
      </w:r>
      <w:r>
        <w:rPr>
          <w:rFonts w:ascii="Montserrat" w:hAnsi="Montserrat"/>
          <w:b/>
          <w:sz w:val="28"/>
          <w:lang w:val="es-MX"/>
        </w:rPr>
        <w:t xml:space="preserve">eto de </w:t>
      </w:r>
      <w:r w:rsidR="00D035E3">
        <w:rPr>
          <w:rFonts w:ascii="Montserrat" w:hAnsi="Montserrat"/>
          <w:b/>
          <w:sz w:val="28"/>
          <w:lang w:val="es-MX"/>
        </w:rPr>
        <w:t>h</w:t>
      </w:r>
      <w:r>
        <w:rPr>
          <w:rFonts w:ascii="Montserrat" w:hAnsi="Montserrat"/>
          <w:b/>
          <w:sz w:val="28"/>
          <w:lang w:val="es-MX"/>
        </w:rPr>
        <w:t>oy:</w:t>
      </w:r>
    </w:p>
    <w:p w14:paraId="4B5D52B4" w14:textId="1A07710B" w:rsidR="00EC460D" w:rsidRDefault="00EC460D" w:rsidP="00330551">
      <w:pPr>
        <w:spacing w:after="0" w:line="240" w:lineRule="auto"/>
        <w:jc w:val="both"/>
        <w:rPr>
          <w:rFonts w:ascii="Montserrat" w:hAnsi="Montserrat"/>
          <w:lang w:val="es-MX"/>
        </w:rPr>
      </w:pPr>
    </w:p>
    <w:p w14:paraId="564BCC83" w14:textId="6CCB47CD" w:rsidR="00C314F8" w:rsidRDefault="00330551" w:rsidP="00330551">
      <w:pPr>
        <w:spacing w:after="0" w:line="240" w:lineRule="auto"/>
        <w:jc w:val="both"/>
        <w:rPr>
          <w:rFonts w:ascii="Montserrat" w:hAnsi="Montserrat"/>
          <w:lang w:val="es-MX"/>
        </w:rPr>
      </w:pPr>
      <w:r>
        <w:rPr>
          <w:rFonts w:ascii="Montserrat" w:hAnsi="Montserrat"/>
          <w:lang w:val="es-MX"/>
        </w:rPr>
        <w:t>Completa</w:t>
      </w:r>
      <w:r w:rsidR="00C314F8">
        <w:rPr>
          <w:rFonts w:ascii="Montserrat" w:hAnsi="Montserrat"/>
          <w:lang w:val="es-MX"/>
        </w:rPr>
        <w:t xml:space="preserve"> el siguiente</w:t>
      </w:r>
      <w:r w:rsidR="00C314F8" w:rsidRPr="001D485C">
        <w:rPr>
          <w:rFonts w:ascii="Montserrat" w:hAnsi="Montserrat"/>
          <w:lang w:val="es-MX"/>
        </w:rPr>
        <w:t xml:space="preserve"> cuadro </w:t>
      </w:r>
      <w:r>
        <w:rPr>
          <w:rFonts w:ascii="Montserrat" w:hAnsi="Montserrat"/>
          <w:lang w:val="es-MX"/>
        </w:rPr>
        <w:t>e</w:t>
      </w:r>
      <w:r w:rsidR="00C314F8" w:rsidRPr="001D485C">
        <w:rPr>
          <w:rFonts w:ascii="Montserrat" w:hAnsi="Montserrat"/>
          <w:lang w:val="es-MX"/>
        </w:rPr>
        <w:t xml:space="preserve"> identifica las principales culturas y características de Oasisamérica</w:t>
      </w:r>
      <w:r>
        <w:rPr>
          <w:rFonts w:ascii="Montserrat" w:hAnsi="Montserrat"/>
          <w:lang w:val="es-MX"/>
        </w:rPr>
        <w:t>,</w:t>
      </w:r>
      <w:r w:rsidR="00C314F8" w:rsidRPr="001D485C">
        <w:rPr>
          <w:rFonts w:ascii="Montserrat" w:hAnsi="Montserrat"/>
          <w:lang w:val="es-MX"/>
        </w:rPr>
        <w:t xml:space="preserve"> como su principal actividad económica, el clima, la vegetación, sus principales ciudades, sus edificaciones, entre otras.</w:t>
      </w:r>
      <w:r w:rsidR="00C314F8">
        <w:rPr>
          <w:rFonts w:ascii="Montserrat" w:hAnsi="Montserrat"/>
          <w:lang w:val="es-MX"/>
        </w:rPr>
        <w:t xml:space="preserve"> </w:t>
      </w:r>
      <w:r w:rsidR="00C314F8" w:rsidRPr="001D485C">
        <w:rPr>
          <w:rFonts w:ascii="Montserrat" w:hAnsi="Montserrat"/>
          <w:lang w:val="es-MX"/>
        </w:rPr>
        <w:t>Anot</w:t>
      </w:r>
      <w:r w:rsidR="00C314F8">
        <w:rPr>
          <w:rFonts w:ascii="Montserrat" w:hAnsi="Montserrat"/>
          <w:lang w:val="es-MX"/>
        </w:rPr>
        <w:t>a</w:t>
      </w:r>
      <w:r w:rsidR="00C314F8" w:rsidRPr="001D485C">
        <w:rPr>
          <w:rFonts w:ascii="Montserrat" w:hAnsi="Montserrat"/>
          <w:lang w:val="es-MX"/>
        </w:rPr>
        <w:t xml:space="preserve"> todas las características que recuerde</w:t>
      </w:r>
      <w:r w:rsidR="00C314F8">
        <w:rPr>
          <w:rFonts w:ascii="Montserrat" w:hAnsi="Montserrat"/>
          <w:lang w:val="es-MX"/>
        </w:rPr>
        <w:t>s</w:t>
      </w:r>
      <w:r w:rsidR="00C314F8" w:rsidRPr="001D485C">
        <w:rPr>
          <w:rFonts w:ascii="Montserrat" w:hAnsi="Montserrat"/>
          <w:lang w:val="es-MX"/>
        </w:rPr>
        <w:t>.</w:t>
      </w:r>
    </w:p>
    <w:p w14:paraId="4D8E6ED8" w14:textId="6C3F398B" w:rsidR="00330551" w:rsidRDefault="00330551" w:rsidP="00330551">
      <w:pPr>
        <w:spacing w:after="0" w:line="240" w:lineRule="auto"/>
        <w:jc w:val="both"/>
        <w:rPr>
          <w:rFonts w:ascii="Montserrat" w:hAnsi="Montserrat"/>
          <w:lang w:val="es-MX"/>
        </w:rPr>
      </w:pPr>
    </w:p>
    <w:p w14:paraId="508F8AF9" w14:textId="348A57EB" w:rsidR="00330551" w:rsidRPr="001D485C" w:rsidRDefault="00330551" w:rsidP="00330551">
      <w:pPr>
        <w:spacing w:after="0" w:line="240" w:lineRule="auto"/>
        <w:jc w:val="center"/>
        <w:rPr>
          <w:rFonts w:ascii="Montserrat" w:hAnsi="Montserrat"/>
          <w:lang w:val="es-MX"/>
        </w:rPr>
      </w:pPr>
      <w:r w:rsidRPr="00330551">
        <w:rPr>
          <w:noProof/>
        </w:rPr>
        <w:drawing>
          <wp:inline distT="0" distB="0" distL="0" distR="0" wp14:anchorId="3A5B9C67" wp14:editId="2DC333C9">
            <wp:extent cx="4594003" cy="2704912"/>
            <wp:effectExtent l="0" t="0" r="0" b="63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2493" cy="2709911"/>
                    </a:xfrm>
                    <a:prstGeom prst="rect">
                      <a:avLst/>
                    </a:prstGeom>
                  </pic:spPr>
                </pic:pic>
              </a:graphicData>
            </a:graphic>
          </wp:inline>
        </w:drawing>
      </w:r>
    </w:p>
    <w:p w14:paraId="2036ABD7" w14:textId="07186642" w:rsidR="000668A2" w:rsidRDefault="000668A2" w:rsidP="00330551">
      <w:pPr>
        <w:spacing w:after="0" w:line="240" w:lineRule="auto"/>
        <w:jc w:val="both"/>
        <w:rPr>
          <w:rFonts w:ascii="Montserrat" w:hAnsi="Montserrat"/>
          <w:lang w:val="es-MX"/>
        </w:rPr>
      </w:pPr>
    </w:p>
    <w:p w14:paraId="4E179B7C" w14:textId="7AB4D602" w:rsidR="0064510D" w:rsidRDefault="0064510D" w:rsidP="00330551">
      <w:pPr>
        <w:spacing w:after="0" w:line="240" w:lineRule="auto"/>
        <w:jc w:val="both"/>
        <w:rPr>
          <w:rFonts w:ascii="Montserrat" w:hAnsi="Montserrat"/>
          <w:lang w:val="es-MX"/>
        </w:rPr>
      </w:pPr>
    </w:p>
    <w:p w14:paraId="148567C0" w14:textId="77777777" w:rsidR="0064510D" w:rsidRDefault="0064510D" w:rsidP="0064510D">
      <w:pPr>
        <w:spacing w:after="0" w:line="240" w:lineRule="auto"/>
        <w:jc w:val="both"/>
        <w:rPr>
          <w:rFonts w:ascii="Montserrat" w:hAnsi="Montserrat"/>
          <w:lang w:val="es-MX"/>
        </w:rPr>
      </w:pPr>
    </w:p>
    <w:p w14:paraId="5CE9FF20" w14:textId="77777777" w:rsidR="0064510D" w:rsidRPr="006569D8" w:rsidRDefault="0064510D" w:rsidP="0064510D">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17ED4851" w14:textId="77777777" w:rsidR="0064510D" w:rsidRPr="001F1196" w:rsidRDefault="0064510D" w:rsidP="0064510D">
      <w:pPr>
        <w:pBdr>
          <w:top w:val="nil"/>
          <w:left w:val="nil"/>
          <w:bottom w:val="nil"/>
          <w:right w:val="nil"/>
          <w:between w:val="nil"/>
        </w:pBdr>
        <w:spacing w:after="0" w:line="240" w:lineRule="auto"/>
        <w:jc w:val="center"/>
        <w:rPr>
          <w:rFonts w:ascii="Montserrat" w:hAnsi="Montserrat"/>
          <w:b/>
          <w:lang w:val="es-MX"/>
        </w:rPr>
      </w:pPr>
    </w:p>
    <w:p w14:paraId="04FC0F2A" w14:textId="77777777" w:rsidR="0064510D" w:rsidRPr="006569D8" w:rsidRDefault="0064510D" w:rsidP="0064510D">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0683157F" w14:textId="6DDC6BE5" w:rsidR="0064510D" w:rsidRDefault="0064510D" w:rsidP="00330551">
      <w:pPr>
        <w:spacing w:after="0" w:line="240" w:lineRule="auto"/>
        <w:jc w:val="both"/>
        <w:rPr>
          <w:rFonts w:ascii="Montserrat" w:hAnsi="Montserrat"/>
          <w:lang w:val="es-MX"/>
        </w:rPr>
      </w:pPr>
    </w:p>
    <w:p w14:paraId="3C242A53" w14:textId="52788EFD" w:rsidR="0064510D" w:rsidRDefault="0064510D" w:rsidP="00330551">
      <w:pPr>
        <w:spacing w:after="0" w:line="240" w:lineRule="auto"/>
        <w:jc w:val="both"/>
        <w:rPr>
          <w:rFonts w:ascii="Montserrat" w:hAnsi="Montserrat"/>
          <w:lang w:val="es-MX"/>
        </w:rPr>
      </w:pPr>
    </w:p>
    <w:p w14:paraId="1C5B43E0" w14:textId="77777777" w:rsidR="0064510D" w:rsidRPr="00B30429" w:rsidRDefault="0064510D" w:rsidP="0064510D">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74479D32" w14:textId="77777777" w:rsidR="0064510D" w:rsidRDefault="0064510D" w:rsidP="0064510D">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A668989" w14:textId="77777777" w:rsidR="0064510D" w:rsidRDefault="0064510D" w:rsidP="0064510D">
      <w:pPr>
        <w:spacing w:after="0" w:line="240" w:lineRule="auto"/>
        <w:rPr>
          <w:rFonts w:ascii="Montserrat" w:eastAsia="Times New Roman" w:hAnsi="Montserrat" w:cs="Times New Roman"/>
          <w:color w:val="000000"/>
          <w:lang w:val="es-MX" w:eastAsia="es-MX"/>
        </w:rPr>
      </w:pPr>
    </w:p>
    <w:p w14:paraId="4AB74F12" w14:textId="20F7D198" w:rsidR="0064510D" w:rsidRDefault="00235164" w:rsidP="0064510D">
      <w:pPr>
        <w:spacing w:after="0" w:line="240" w:lineRule="auto"/>
        <w:rPr>
          <w:rFonts w:ascii="Montserrat" w:eastAsia="Times New Roman" w:hAnsi="Montserrat" w:cs="Times New Roman"/>
          <w:color w:val="000000"/>
          <w:lang w:val="es-MX" w:eastAsia="es-MX"/>
        </w:rPr>
      </w:pPr>
      <w:hyperlink r:id="rId15" w:history="1">
        <w:r w:rsidR="00D035E3" w:rsidRPr="00B43DED">
          <w:rPr>
            <w:rStyle w:val="Hipervnculo"/>
            <w:rFonts w:ascii="Montserrat" w:eastAsia="Times New Roman" w:hAnsi="Montserrat" w:cs="Times New Roman"/>
            <w:lang w:val="es-MX" w:eastAsia="es-MX"/>
          </w:rPr>
          <w:t>https://www.conaliteg.sep.gob.mx/</w:t>
        </w:r>
      </w:hyperlink>
      <w:r w:rsidR="00D035E3">
        <w:rPr>
          <w:rFonts w:ascii="Montserrat" w:eastAsia="Times New Roman" w:hAnsi="Montserrat" w:cs="Times New Roman"/>
          <w:color w:val="000000"/>
          <w:lang w:val="es-MX" w:eastAsia="es-MX"/>
        </w:rPr>
        <w:t xml:space="preserve"> </w:t>
      </w:r>
    </w:p>
    <w:p w14:paraId="76125BC5" w14:textId="395788EE" w:rsidR="0064510D" w:rsidRDefault="0064510D" w:rsidP="00330551">
      <w:pPr>
        <w:spacing w:after="0" w:line="240" w:lineRule="auto"/>
        <w:jc w:val="both"/>
        <w:rPr>
          <w:rFonts w:ascii="Montserrat" w:hAnsi="Montserrat"/>
          <w:lang w:val="es-MX"/>
        </w:rPr>
      </w:pPr>
    </w:p>
    <w:p w14:paraId="6E2CEFBF" w14:textId="4CF651B2" w:rsidR="0064510D" w:rsidRDefault="0064510D" w:rsidP="00330551">
      <w:pPr>
        <w:spacing w:after="0" w:line="240" w:lineRule="auto"/>
        <w:jc w:val="both"/>
        <w:rPr>
          <w:rFonts w:ascii="Montserrat" w:hAnsi="Montserrat"/>
          <w:lang w:val="es-MX"/>
        </w:rPr>
      </w:pPr>
    </w:p>
    <w:sectPr w:rsidR="0064510D"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5C98B" w14:textId="77777777" w:rsidR="004703DA" w:rsidRDefault="004703DA" w:rsidP="002443C3">
      <w:pPr>
        <w:spacing w:after="0" w:line="240" w:lineRule="auto"/>
      </w:pPr>
      <w:r>
        <w:separator/>
      </w:r>
    </w:p>
  </w:endnote>
  <w:endnote w:type="continuationSeparator" w:id="0">
    <w:p w14:paraId="6E15CE7A" w14:textId="77777777" w:rsidR="004703DA" w:rsidRDefault="004703D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685AC" w14:textId="77777777" w:rsidR="004703DA" w:rsidRDefault="004703DA" w:rsidP="002443C3">
      <w:pPr>
        <w:spacing w:after="0" w:line="240" w:lineRule="auto"/>
      </w:pPr>
      <w:r>
        <w:separator/>
      </w:r>
    </w:p>
  </w:footnote>
  <w:footnote w:type="continuationSeparator" w:id="0">
    <w:p w14:paraId="2D2AE7D3" w14:textId="77777777" w:rsidR="004703DA" w:rsidRDefault="004703D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36AF6"/>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11266739">
    <w:abstractNumId w:val="25"/>
  </w:num>
  <w:num w:numId="2" w16cid:durableId="936181937">
    <w:abstractNumId w:val="11"/>
  </w:num>
  <w:num w:numId="3" w16cid:durableId="865404687">
    <w:abstractNumId w:val="26"/>
  </w:num>
  <w:num w:numId="4" w16cid:durableId="2092309963">
    <w:abstractNumId w:val="0"/>
  </w:num>
  <w:num w:numId="5" w16cid:durableId="1790976883">
    <w:abstractNumId w:val="1"/>
  </w:num>
  <w:num w:numId="6" w16cid:durableId="797836789">
    <w:abstractNumId w:val="21"/>
  </w:num>
  <w:num w:numId="7" w16cid:durableId="506095512">
    <w:abstractNumId w:val="23"/>
  </w:num>
  <w:num w:numId="8" w16cid:durableId="540946286">
    <w:abstractNumId w:val="22"/>
  </w:num>
  <w:num w:numId="9" w16cid:durableId="1897739454">
    <w:abstractNumId w:val="5"/>
  </w:num>
  <w:num w:numId="10" w16cid:durableId="1803384711">
    <w:abstractNumId w:val="16"/>
  </w:num>
  <w:num w:numId="11" w16cid:durableId="1032653326">
    <w:abstractNumId w:val="7"/>
  </w:num>
  <w:num w:numId="12" w16cid:durableId="1747654370">
    <w:abstractNumId w:val="15"/>
  </w:num>
  <w:num w:numId="13" w16cid:durableId="137842133">
    <w:abstractNumId w:val="17"/>
  </w:num>
  <w:num w:numId="14" w16cid:durableId="931474096">
    <w:abstractNumId w:val="19"/>
  </w:num>
  <w:num w:numId="15" w16cid:durableId="1865555903">
    <w:abstractNumId w:val="3"/>
  </w:num>
  <w:num w:numId="16" w16cid:durableId="1468474859">
    <w:abstractNumId w:val="14"/>
  </w:num>
  <w:num w:numId="17" w16cid:durableId="832188625">
    <w:abstractNumId w:val="9"/>
  </w:num>
  <w:num w:numId="18" w16cid:durableId="1143699410">
    <w:abstractNumId w:val="8"/>
  </w:num>
  <w:num w:numId="19" w16cid:durableId="81993314">
    <w:abstractNumId w:val="13"/>
  </w:num>
  <w:num w:numId="20" w16cid:durableId="1946961520">
    <w:abstractNumId w:val="2"/>
  </w:num>
  <w:num w:numId="21" w16cid:durableId="1624117021">
    <w:abstractNumId w:val="4"/>
  </w:num>
  <w:num w:numId="22" w16cid:durableId="822160489">
    <w:abstractNumId w:val="18"/>
  </w:num>
  <w:num w:numId="23" w16cid:durableId="643051092">
    <w:abstractNumId w:val="12"/>
  </w:num>
  <w:num w:numId="24" w16cid:durableId="645817443">
    <w:abstractNumId w:val="24"/>
  </w:num>
  <w:num w:numId="25" w16cid:durableId="48772788">
    <w:abstractNumId w:val="20"/>
  </w:num>
  <w:num w:numId="26" w16cid:durableId="694309515">
    <w:abstractNumId w:val="10"/>
  </w:num>
  <w:num w:numId="27" w16cid:durableId="96299835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245A"/>
    <w:rsid w:val="000774DB"/>
    <w:rsid w:val="00083ADB"/>
    <w:rsid w:val="00084774"/>
    <w:rsid w:val="000869BA"/>
    <w:rsid w:val="000954A9"/>
    <w:rsid w:val="00096018"/>
    <w:rsid w:val="000A7160"/>
    <w:rsid w:val="000A7EF0"/>
    <w:rsid w:val="000B163D"/>
    <w:rsid w:val="000B3D9E"/>
    <w:rsid w:val="000B70CF"/>
    <w:rsid w:val="000C0E6E"/>
    <w:rsid w:val="000C3E15"/>
    <w:rsid w:val="000C5FEE"/>
    <w:rsid w:val="000D563C"/>
    <w:rsid w:val="000F30A7"/>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35164"/>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5EC0"/>
    <w:rsid w:val="0029764E"/>
    <w:rsid w:val="00297864"/>
    <w:rsid w:val="002A4412"/>
    <w:rsid w:val="002A7702"/>
    <w:rsid w:val="002B1D42"/>
    <w:rsid w:val="002B4493"/>
    <w:rsid w:val="002B7BA8"/>
    <w:rsid w:val="002F1BB2"/>
    <w:rsid w:val="003014EA"/>
    <w:rsid w:val="003018F0"/>
    <w:rsid w:val="00321EE9"/>
    <w:rsid w:val="003277F3"/>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703DA"/>
    <w:rsid w:val="004869C8"/>
    <w:rsid w:val="0049009C"/>
    <w:rsid w:val="004917AF"/>
    <w:rsid w:val="004A585E"/>
    <w:rsid w:val="004A5D63"/>
    <w:rsid w:val="004A6C7B"/>
    <w:rsid w:val="004B07A0"/>
    <w:rsid w:val="004B5342"/>
    <w:rsid w:val="004C4C61"/>
    <w:rsid w:val="004C51C6"/>
    <w:rsid w:val="004D0223"/>
    <w:rsid w:val="004D209C"/>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69FC"/>
    <w:rsid w:val="00640D9E"/>
    <w:rsid w:val="0064510D"/>
    <w:rsid w:val="006569D8"/>
    <w:rsid w:val="006577FA"/>
    <w:rsid w:val="006619AF"/>
    <w:rsid w:val="00667A71"/>
    <w:rsid w:val="00674922"/>
    <w:rsid w:val="006779BE"/>
    <w:rsid w:val="00680D1E"/>
    <w:rsid w:val="00683081"/>
    <w:rsid w:val="00694A23"/>
    <w:rsid w:val="006A176B"/>
    <w:rsid w:val="006B0909"/>
    <w:rsid w:val="006B0F33"/>
    <w:rsid w:val="006B55DE"/>
    <w:rsid w:val="006C3A7C"/>
    <w:rsid w:val="006D0F4F"/>
    <w:rsid w:val="006D3024"/>
    <w:rsid w:val="006D55FE"/>
    <w:rsid w:val="006D705B"/>
    <w:rsid w:val="006D7550"/>
    <w:rsid w:val="006E056E"/>
    <w:rsid w:val="006E0AC7"/>
    <w:rsid w:val="006F259F"/>
    <w:rsid w:val="007000AF"/>
    <w:rsid w:val="0070219D"/>
    <w:rsid w:val="007028CC"/>
    <w:rsid w:val="007043A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6DEF"/>
    <w:rsid w:val="00797BC1"/>
    <w:rsid w:val="007A6AEC"/>
    <w:rsid w:val="007A7E8D"/>
    <w:rsid w:val="007B3AD4"/>
    <w:rsid w:val="007B7915"/>
    <w:rsid w:val="007D4712"/>
    <w:rsid w:val="007D6A16"/>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D7922"/>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62064"/>
    <w:rsid w:val="00974F82"/>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C2B"/>
    <w:rsid w:val="00A631DE"/>
    <w:rsid w:val="00A63F01"/>
    <w:rsid w:val="00A7791A"/>
    <w:rsid w:val="00A82E1D"/>
    <w:rsid w:val="00A8322A"/>
    <w:rsid w:val="00A85816"/>
    <w:rsid w:val="00AB6338"/>
    <w:rsid w:val="00AC2729"/>
    <w:rsid w:val="00AC2C42"/>
    <w:rsid w:val="00AD376C"/>
    <w:rsid w:val="00AD6C48"/>
    <w:rsid w:val="00AE06B0"/>
    <w:rsid w:val="00AE3655"/>
    <w:rsid w:val="00AF3827"/>
    <w:rsid w:val="00B004B9"/>
    <w:rsid w:val="00B021CD"/>
    <w:rsid w:val="00B02569"/>
    <w:rsid w:val="00B072BA"/>
    <w:rsid w:val="00B16E92"/>
    <w:rsid w:val="00B236B0"/>
    <w:rsid w:val="00B23B92"/>
    <w:rsid w:val="00B24B56"/>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7BC"/>
    <w:rsid w:val="00BC26DC"/>
    <w:rsid w:val="00BD333B"/>
    <w:rsid w:val="00BD5C96"/>
    <w:rsid w:val="00BD6758"/>
    <w:rsid w:val="00BE12C0"/>
    <w:rsid w:val="00BE1A37"/>
    <w:rsid w:val="00BE36C7"/>
    <w:rsid w:val="00BE51BB"/>
    <w:rsid w:val="00BE65F0"/>
    <w:rsid w:val="00BF2738"/>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BF5"/>
    <w:rsid w:val="00D035E3"/>
    <w:rsid w:val="00D04F01"/>
    <w:rsid w:val="00D17198"/>
    <w:rsid w:val="00D215AF"/>
    <w:rsid w:val="00D21B63"/>
    <w:rsid w:val="00D303DA"/>
    <w:rsid w:val="00D35B22"/>
    <w:rsid w:val="00D369E2"/>
    <w:rsid w:val="00D36E97"/>
    <w:rsid w:val="00D42E97"/>
    <w:rsid w:val="00D43E67"/>
    <w:rsid w:val="00D50640"/>
    <w:rsid w:val="00D55781"/>
    <w:rsid w:val="00D57D4E"/>
    <w:rsid w:val="00D616CE"/>
    <w:rsid w:val="00D65799"/>
    <w:rsid w:val="00D657C2"/>
    <w:rsid w:val="00D66B0A"/>
    <w:rsid w:val="00D71756"/>
    <w:rsid w:val="00D733E8"/>
    <w:rsid w:val="00D7641C"/>
    <w:rsid w:val="00D80555"/>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0F40"/>
    <w:rsid w:val="00E32570"/>
    <w:rsid w:val="00E3472C"/>
    <w:rsid w:val="00E47B60"/>
    <w:rsid w:val="00E50A8D"/>
    <w:rsid w:val="00E522CB"/>
    <w:rsid w:val="00E54345"/>
    <w:rsid w:val="00E57FB9"/>
    <w:rsid w:val="00E600DF"/>
    <w:rsid w:val="00E649FE"/>
    <w:rsid w:val="00E852B7"/>
    <w:rsid w:val="00E947C4"/>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A1CA3"/>
    <w:rsid w:val="00FA2F99"/>
    <w:rsid w:val="00FA6EB0"/>
    <w:rsid w:val="00FB627B"/>
    <w:rsid w:val="00FB758A"/>
    <w:rsid w:val="00FC33DA"/>
    <w:rsid w:val="00FC4322"/>
    <w:rsid w:val="00FC6100"/>
    <w:rsid w:val="00FE75A6"/>
    <w:rsid w:val="00FF4D3B"/>
    <w:rsid w:val="00FF6AE8"/>
    <w:rsid w:val="00FF7DFB"/>
    <w:rsid w:val="15158C0A"/>
    <w:rsid w:val="2A5A841E"/>
    <w:rsid w:val="3B48982C"/>
    <w:rsid w:val="4F2A11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D50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ritnMbM3WE%20A" TargetMode="External"/><Relationship Id="rId13" Type="http://schemas.openxmlformats.org/officeDocument/2006/relationships/hyperlink" Target="https://www.youtube.com/watch?v=cHXs22f_iR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cDBTcTTQFt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71223-3AA4-4107-9BD7-70232856C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1860</Words>
  <Characters>10231</Characters>
  <Application>Microsoft Office Word</Application>
  <DocSecurity>0</DocSecurity>
  <Lines>85</Lines>
  <Paragraphs>24</Paragraphs>
  <ScaleCrop>false</ScaleCrop>
  <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14</cp:revision>
  <dcterms:created xsi:type="dcterms:W3CDTF">2020-10-20T21:03:00Z</dcterms:created>
  <dcterms:modified xsi:type="dcterms:W3CDTF">2022-10-03T18:40:00Z</dcterms:modified>
</cp:coreProperties>
</file>