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80A3" w14:textId="77777777" w:rsidR="00C5375D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455EAE2D" w14:textId="0D45A858" w:rsidR="002507EF" w:rsidRPr="002372BD" w:rsidRDefault="00A8202F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BB0BA0">
        <w:rPr>
          <w:rFonts w:ascii="Montserrat" w:hAnsi="Montserrat"/>
          <w:b/>
          <w:sz w:val="56"/>
          <w:szCs w:val="56"/>
        </w:rPr>
        <w:t>3</w:t>
      </w:r>
    </w:p>
    <w:p w14:paraId="5C4CE0B1" w14:textId="77777777"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973C7">
        <w:rPr>
          <w:rFonts w:ascii="Montserrat" w:hAnsi="Montserrat"/>
          <w:b/>
          <w:sz w:val="48"/>
          <w:szCs w:val="48"/>
        </w:rPr>
        <w:t>octubre</w:t>
      </w:r>
    </w:p>
    <w:p w14:paraId="0C54D92B" w14:textId="77777777"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2E1C0B8E" w14:textId="77777777" w:rsidR="002507EF" w:rsidRPr="002372BD" w:rsidRDefault="00A8202F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04F424A0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252DC007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672CA555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36CF9116" w14:textId="77777777" w:rsidR="00B81889" w:rsidRDefault="00B81889" w:rsidP="00B8188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63D14">
        <w:rPr>
          <w:rFonts w:ascii="Montserrat" w:hAnsi="Montserrat"/>
          <w:i/>
          <w:sz w:val="48"/>
          <w:szCs w:val="48"/>
        </w:rPr>
        <w:t>Únicos y diversos</w:t>
      </w:r>
    </w:p>
    <w:p w14:paraId="53FDBF59" w14:textId="77777777" w:rsidR="00B81889" w:rsidRPr="005F45F1" w:rsidRDefault="00B81889" w:rsidP="00B81889">
      <w:pPr>
        <w:spacing w:after="0" w:line="240" w:lineRule="auto"/>
        <w:jc w:val="center"/>
        <w:rPr>
          <w:rFonts w:ascii="Montserrat" w:hAnsi="Montserrat"/>
          <w:i/>
        </w:rPr>
      </w:pPr>
    </w:p>
    <w:p w14:paraId="48A2A8AD" w14:textId="57613B42" w:rsidR="00B81889" w:rsidRDefault="00B81889" w:rsidP="00B8188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1E0130">
        <w:rPr>
          <w:rFonts w:ascii="Montserrat" w:hAnsi="Montserrat"/>
          <w:i/>
          <w:iCs/>
        </w:rPr>
        <w:t>r</w:t>
      </w:r>
      <w:r w:rsidRPr="00063D14">
        <w:rPr>
          <w:rFonts w:ascii="Montserrat" w:hAnsi="Montserrat"/>
          <w:i/>
          <w:iCs/>
        </w:rPr>
        <w:t>espeta la diversidad de expresiones e identidades juveniles.</w:t>
      </w:r>
    </w:p>
    <w:p w14:paraId="232DCB8B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2EE64D0B" w14:textId="3FD56C63" w:rsidR="00B81889" w:rsidRDefault="00B81889" w:rsidP="00B81889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1E0130">
        <w:rPr>
          <w:rFonts w:ascii="Montserrat" w:hAnsi="Montserrat"/>
          <w:bCs/>
          <w:i/>
        </w:rPr>
        <w:t>a</w:t>
      </w:r>
      <w:r w:rsidRPr="00063D14">
        <w:rPr>
          <w:rFonts w:ascii="Montserrat" w:hAnsi="Montserrat"/>
          <w:bCs/>
          <w:i/>
        </w:rPr>
        <w:t>nalizar la diversidad de expresiones de las identidades juveniles.</w:t>
      </w:r>
    </w:p>
    <w:p w14:paraId="542665A7" w14:textId="77777777" w:rsidR="00B81889" w:rsidRDefault="00B81889" w:rsidP="00B81889">
      <w:pPr>
        <w:spacing w:after="0" w:line="240" w:lineRule="auto"/>
        <w:jc w:val="both"/>
        <w:rPr>
          <w:rFonts w:ascii="Montserrat" w:hAnsi="Montserrat"/>
          <w:b/>
        </w:rPr>
      </w:pPr>
    </w:p>
    <w:p w14:paraId="60169C85" w14:textId="77777777" w:rsidR="005973C7" w:rsidRPr="00531BF4" w:rsidRDefault="005973C7" w:rsidP="00B81889">
      <w:pPr>
        <w:spacing w:after="0" w:line="240" w:lineRule="auto"/>
        <w:jc w:val="both"/>
        <w:rPr>
          <w:rFonts w:ascii="Montserrat" w:hAnsi="Montserrat"/>
          <w:b/>
        </w:rPr>
      </w:pPr>
    </w:p>
    <w:p w14:paraId="5E7F86E3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5D6693DF" w14:textId="77777777" w:rsidR="00B81889" w:rsidRPr="00EA0913" w:rsidRDefault="00B81889" w:rsidP="00B81889">
      <w:pPr>
        <w:spacing w:after="0" w:line="240" w:lineRule="auto"/>
        <w:rPr>
          <w:rFonts w:ascii="Montserrat" w:eastAsia="Arial" w:hAnsi="Montserrat" w:cs="Arial"/>
        </w:rPr>
      </w:pPr>
    </w:p>
    <w:p w14:paraId="4343B0F2" w14:textId="77777777" w:rsidR="00B81889" w:rsidRPr="00EA091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EA0913">
        <w:rPr>
          <w:rFonts w:ascii="Montserrat" w:hAnsi="Montserrat" w:cs="Arial"/>
        </w:rPr>
        <w:t>roblematizar</w:t>
      </w:r>
      <w:r>
        <w:rPr>
          <w:rFonts w:ascii="Montserrat" w:hAnsi="Montserrat" w:cs="Arial"/>
        </w:rPr>
        <w:t xml:space="preserve">ás </w:t>
      </w:r>
      <w:r w:rsidRPr="00EA0913">
        <w:rPr>
          <w:rFonts w:ascii="Montserrat" w:hAnsi="Montserrat" w:cs="Arial"/>
        </w:rPr>
        <w:t xml:space="preserve">los aspectos que intervienen en la configuración de los grupos de pertenencia, de los cuáles </w:t>
      </w:r>
      <w:r>
        <w:rPr>
          <w:rFonts w:ascii="Montserrat" w:hAnsi="Montserrat" w:cs="Arial"/>
        </w:rPr>
        <w:t xml:space="preserve">tú </w:t>
      </w:r>
      <w:r w:rsidRPr="00EA0913">
        <w:rPr>
          <w:rFonts w:ascii="Montserrat" w:hAnsi="Montserrat" w:cs="Arial"/>
        </w:rPr>
        <w:t>forma</w:t>
      </w:r>
      <w:r>
        <w:rPr>
          <w:rFonts w:ascii="Montserrat" w:hAnsi="Montserrat" w:cs="Arial"/>
        </w:rPr>
        <w:t xml:space="preserve">s </w:t>
      </w:r>
      <w:r w:rsidRPr="00EA0913">
        <w:rPr>
          <w:rFonts w:ascii="Montserrat" w:hAnsi="Montserrat" w:cs="Arial"/>
        </w:rPr>
        <w:t>parte, como producto de la influencia de otras personas, los aportes de grupos y la negociación entre identidad individual y colectiva, así como de la diversidad de identidades que es posible construir.</w:t>
      </w:r>
    </w:p>
    <w:p w14:paraId="16E81313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60308D9A" w14:textId="77777777" w:rsidR="00B81889" w:rsidRPr="001B71E0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EA0913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>r</w:t>
      </w:r>
      <w:r w:rsidRPr="00EA0913">
        <w:rPr>
          <w:rFonts w:ascii="Montserrat" w:hAnsi="Montserrat" w:cs="Arial"/>
        </w:rPr>
        <w:t>econocer</w:t>
      </w:r>
      <w:r>
        <w:rPr>
          <w:rFonts w:ascii="Montserrat" w:hAnsi="Montserrat" w:cs="Arial"/>
        </w:rPr>
        <w:t>ás</w:t>
      </w:r>
      <w:r w:rsidRPr="00EA0913">
        <w:rPr>
          <w:rFonts w:ascii="Montserrat" w:hAnsi="Montserrat" w:cs="Arial"/>
        </w:rPr>
        <w:t xml:space="preserve"> que cada persona tiene el derecho de elegir su vida y ser como quiera ser, mientras no se dañe a sí misma ni a otras personas. Tanto la tolerancia como el respeto a la diversidad se aplican particularmente con quienes son distintos </w:t>
      </w:r>
      <w:r>
        <w:rPr>
          <w:rFonts w:ascii="Montserrat" w:hAnsi="Montserrat" w:cs="Arial"/>
        </w:rPr>
        <w:t>a ti</w:t>
      </w:r>
      <w:r w:rsidRPr="00EA0913">
        <w:rPr>
          <w:rFonts w:ascii="Montserrat" w:hAnsi="Montserrat" w:cs="Arial"/>
        </w:rPr>
        <w:t xml:space="preserve">, e incluso tienen características que </w:t>
      </w:r>
      <w:r>
        <w:rPr>
          <w:rFonts w:ascii="Montserrat" w:hAnsi="Montserrat" w:cs="Arial"/>
        </w:rPr>
        <w:t>te</w:t>
      </w:r>
      <w:r w:rsidRPr="00EA0913">
        <w:rPr>
          <w:rFonts w:ascii="Montserrat" w:hAnsi="Montserrat" w:cs="Arial"/>
        </w:rPr>
        <w:t xml:space="preserve"> disgustan.</w:t>
      </w:r>
    </w:p>
    <w:p w14:paraId="41B534A5" w14:textId="77777777" w:rsidR="00B81889" w:rsidRDefault="00B81889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5FB186C4" w14:textId="77777777" w:rsidR="005973C7" w:rsidRPr="00EA0913" w:rsidRDefault="005973C7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388BEB77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6AD4FB09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F7B10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Antes de entrar directamente al tema, </w:t>
      </w:r>
      <w:r>
        <w:rPr>
          <w:rFonts w:ascii="Montserrat" w:eastAsia="Arial" w:hAnsi="Montserrat" w:cs="Arial"/>
        </w:rPr>
        <w:t>lee la siguiente</w:t>
      </w:r>
      <w:r w:rsidRPr="001B71E0">
        <w:rPr>
          <w:rFonts w:ascii="Montserrat" w:eastAsia="Arial" w:hAnsi="Montserrat" w:cs="Arial"/>
        </w:rPr>
        <w:t xml:space="preserve"> historia:</w:t>
      </w:r>
    </w:p>
    <w:p w14:paraId="7210D2C7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72FE7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lastRenderedPageBreak/>
        <w:t>Desde niño, Carlos jugaba con Daniela, Emiliano y Fernanda todas las tardes. Eran grandes amigos, asistían a la misma escuela primaria y, en sexto grado, estaban en el mismo grupo, el de la maestra Esther</w:t>
      </w:r>
      <w:r>
        <w:rPr>
          <w:rFonts w:ascii="Montserrat" w:eastAsia="Arial" w:hAnsi="Montserrat" w:cs="Arial"/>
        </w:rPr>
        <w:t>.</w:t>
      </w:r>
    </w:p>
    <w:p w14:paraId="789859D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A912E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6034B4" w14:textId="77777777" w:rsidR="00B81889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1ED393B0" wp14:editId="35D57ED6">
            <wp:extent cx="2992581" cy="1789215"/>
            <wp:effectExtent l="0" t="0" r="0" b="190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7636" cy="1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B08F" w14:textId="77777777" w:rsidR="00E04184" w:rsidRPr="001B71E0" w:rsidRDefault="00E04184" w:rsidP="00B8188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1CC4F9E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Al entrar a la secundaria, la situación cambió. Ya no estaban en el mismo grupo, ni tenían los mismos profesores y descubrieron nuevas actividades de esparcimiento muy atractivas. Carlos comenzó a jugar videojuegos y decidió unirse a un club de jugadores.</w:t>
      </w:r>
    </w:p>
    <w:p w14:paraId="061728EF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8A05B5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5A6F9E8C" wp14:editId="072253A7">
            <wp:extent cx="3070349" cy="2090057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256" cy="21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C30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8BA7F3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 se interesó por jugar futbol y formar parte del equipo de la escuela. Emiliano, además de pintar mangas y vestirse como uno de sus personajes favoritos, empezó a compartir rutinas de ejercicio a través de la red. Fernanda entró a un grupo de danza regional con el cual era muy feliz.</w:t>
      </w:r>
    </w:p>
    <w:p w14:paraId="14B70F43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81889" w14:paraId="269B2E55" w14:textId="77777777" w:rsidTr="00B81889">
        <w:tc>
          <w:tcPr>
            <w:tcW w:w="4697" w:type="dxa"/>
          </w:tcPr>
          <w:p w14:paraId="4DD14C17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14:paraId="7160E485" w14:textId="77777777" w:rsidR="00B81889" w:rsidRDefault="00B81889" w:rsidP="005973C7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4AEFEBA2" wp14:editId="712F8801">
                  <wp:extent cx="2243960" cy="1635919"/>
                  <wp:effectExtent l="0" t="0" r="4445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33" cy="16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D2BBE2D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14:paraId="022B8191" w14:textId="77777777" w:rsidR="00B81889" w:rsidRDefault="00B81889" w:rsidP="001101AE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47818C9E" wp14:editId="4FFC65C9">
                  <wp:extent cx="1375043" cy="1569493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72" cy="15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5A83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2A4D3C1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06DD39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Los cuatro amigos mantuvieron su nexo, porque compartían el interés por el cuidado del medio ambiente, la defensa y el buen trato a los animales, así como una preferencia por la vida saludable. Ya no se reúnen con la frecuencia de antes, pero están en contacto a través de las redes sociales y continúan con sus proyectos de bienestar comunitario.</w:t>
      </w:r>
    </w:p>
    <w:p w14:paraId="5261CD9D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19EE42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Daniela, Fernanda, Emiliano y Carlos empezaron a reunirse con nuevos amigos en parques, plazas públicas, centros deportivos y comerciales; en fin, en lugares diferentes a los concurridos en su niñez, como sus casas.</w:t>
      </w:r>
    </w:p>
    <w:p w14:paraId="36D614DF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B8002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20D9A870" wp14:editId="591F910D">
            <wp:extent cx="3158100" cy="2244436"/>
            <wp:effectExtent l="0" t="0" r="444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3932" cy="22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B42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FD22F0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>Después de escuchar esta historia, piens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si a </w:t>
      </w:r>
      <w:r>
        <w:rPr>
          <w:rFonts w:ascii="Montserrat" w:eastAsia="Arial" w:hAnsi="Montserrat" w:cs="Arial"/>
          <w:sz w:val="22"/>
          <w:szCs w:val="22"/>
        </w:rPr>
        <w:t>ti,</w:t>
      </w:r>
      <w:r w:rsidRPr="001B71E0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ha pasado algo similar. ¿Qué </w:t>
      </w:r>
      <w:r>
        <w:rPr>
          <w:rFonts w:ascii="Montserrat" w:eastAsia="Arial" w:hAnsi="Montserrat" w:cs="Arial"/>
          <w:sz w:val="22"/>
          <w:szCs w:val="22"/>
        </w:rPr>
        <w:t>sentiste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cuando pasa</w:t>
      </w:r>
      <w:r>
        <w:rPr>
          <w:rFonts w:ascii="Montserrat" w:eastAsia="Arial" w:hAnsi="Montserrat" w:cs="Arial"/>
          <w:sz w:val="22"/>
          <w:szCs w:val="22"/>
        </w:rPr>
        <w:t>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por dichos cambios?</w:t>
      </w:r>
    </w:p>
    <w:p w14:paraId="5D323FEE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6BCB7948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Tal vez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s</w:t>
      </w:r>
      <w:r>
        <w:rPr>
          <w:rFonts w:ascii="Montserrat" w:eastAsia="Arial" w:hAnsi="Montserrat" w:cs="Arial"/>
          <w:sz w:val="22"/>
          <w:szCs w:val="22"/>
        </w:rPr>
        <w:t>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inquieto, triste o alegre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Pr="001B71E0">
        <w:rPr>
          <w:rFonts w:ascii="Montserrat" w:eastAsia="Arial" w:hAnsi="Montserrat" w:cs="Arial"/>
          <w:sz w:val="22"/>
          <w:szCs w:val="22"/>
        </w:rPr>
        <w:t>por experimentar nuevas vivencias y, por lo tanto, comprenderá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que es natural en la vida de los seres humanos pasar por una situación así y reflexionar sobre ello.</w:t>
      </w:r>
    </w:p>
    <w:p w14:paraId="77F8A79A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1942C73E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Puede que </w:t>
      </w:r>
      <w:r>
        <w:rPr>
          <w:rFonts w:ascii="Montserrat" w:eastAsia="Arial" w:hAnsi="Montserrat" w:cs="Arial"/>
          <w:sz w:val="22"/>
          <w:szCs w:val="22"/>
        </w:rPr>
        <w:t>tú</w:t>
      </w:r>
      <w:r w:rsidRPr="001B71E0">
        <w:rPr>
          <w:rFonts w:ascii="Montserrat" w:eastAsia="Arial" w:hAnsi="Montserrat" w:cs="Arial"/>
          <w:sz w:val="22"/>
          <w:szCs w:val="22"/>
        </w:rPr>
        <w:t xml:space="preserve"> haya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entrado a una nueva escuela o </w:t>
      </w:r>
      <w:r>
        <w:rPr>
          <w:rFonts w:ascii="Montserrat" w:eastAsia="Arial" w:hAnsi="Montserrat" w:cs="Arial"/>
          <w:sz w:val="22"/>
          <w:szCs w:val="22"/>
        </w:rPr>
        <w:t>te hayas</w:t>
      </w:r>
      <w:r w:rsidRPr="001B71E0">
        <w:rPr>
          <w:rFonts w:ascii="Montserrat" w:eastAsia="Arial" w:hAnsi="Montserrat" w:cs="Arial"/>
          <w:sz w:val="22"/>
          <w:szCs w:val="22"/>
        </w:rPr>
        <w:t xml:space="preserve"> mudado y</w:t>
      </w:r>
      <w:r>
        <w:rPr>
          <w:rFonts w:ascii="Montserrat" w:eastAsia="Arial" w:hAnsi="Montserrat" w:cs="Arial"/>
          <w:sz w:val="22"/>
          <w:szCs w:val="22"/>
        </w:rPr>
        <w:t xml:space="preserve"> con ello</w:t>
      </w:r>
      <w:r w:rsidRPr="001B71E0">
        <w:rPr>
          <w:rFonts w:ascii="Montserrat" w:eastAsia="Arial" w:hAnsi="Montserrat" w:cs="Arial"/>
          <w:sz w:val="22"/>
          <w:szCs w:val="22"/>
        </w:rPr>
        <w:t xml:space="preserve"> perdido el contacto con </w:t>
      </w:r>
      <w:r>
        <w:rPr>
          <w:rFonts w:ascii="Montserrat" w:eastAsia="Arial" w:hAnsi="Montserrat" w:cs="Arial"/>
          <w:sz w:val="22"/>
          <w:szCs w:val="22"/>
        </w:rPr>
        <w:t>t</w:t>
      </w:r>
      <w:r w:rsidRPr="001B71E0">
        <w:rPr>
          <w:rFonts w:ascii="Montserrat" w:eastAsia="Arial" w:hAnsi="Montserrat" w:cs="Arial"/>
          <w:sz w:val="22"/>
          <w:szCs w:val="22"/>
        </w:rPr>
        <w:t>us amigos, pero</w:t>
      </w:r>
      <w:r>
        <w:rPr>
          <w:rFonts w:ascii="Montserrat" w:eastAsia="Arial" w:hAnsi="Montserrat" w:cs="Arial"/>
          <w:sz w:val="22"/>
          <w:szCs w:val="22"/>
        </w:rPr>
        <w:t xml:space="preserve"> sabes que</w:t>
      </w:r>
      <w:r w:rsidRPr="001B71E0">
        <w:rPr>
          <w:rFonts w:ascii="Montserrat" w:eastAsia="Arial" w:hAnsi="Montserrat" w:cs="Arial"/>
          <w:sz w:val="22"/>
          <w:szCs w:val="22"/>
        </w:rPr>
        <w:t xml:space="preserve"> puede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hacer nuevas amistades</w:t>
      </w:r>
      <w:r>
        <w:rPr>
          <w:rFonts w:ascii="Montserrat" w:eastAsia="Arial" w:hAnsi="Montserrat" w:cs="Arial"/>
          <w:sz w:val="22"/>
          <w:szCs w:val="22"/>
        </w:rPr>
        <w:t>,</w:t>
      </w:r>
      <w:r w:rsidRPr="001B71E0">
        <w:rPr>
          <w:rFonts w:ascii="Montserrat" w:eastAsia="Arial" w:hAnsi="Montserrat" w:cs="Arial"/>
          <w:sz w:val="22"/>
          <w:szCs w:val="22"/>
        </w:rPr>
        <w:t xml:space="preserve"> con quienes pued</w:t>
      </w:r>
      <w:r>
        <w:rPr>
          <w:rFonts w:ascii="Montserrat" w:eastAsia="Arial" w:hAnsi="Montserrat" w:cs="Arial"/>
          <w:sz w:val="22"/>
          <w:szCs w:val="22"/>
        </w:rPr>
        <w:t>es</w:t>
      </w:r>
      <w:r w:rsidRPr="001B71E0">
        <w:rPr>
          <w:rFonts w:ascii="Montserrat" w:eastAsia="Arial" w:hAnsi="Montserrat" w:cs="Arial"/>
          <w:sz w:val="22"/>
          <w:szCs w:val="22"/>
        </w:rPr>
        <w:t xml:space="preserve"> compartir gustos e intereses.</w:t>
      </w:r>
    </w:p>
    <w:p w14:paraId="31E25896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536D3BC5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</w:t>
      </w:r>
      <w:r w:rsidRPr="001B71E0">
        <w:rPr>
          <w:rFonts w:ascii="Montserrat" w:eastAsia="Arial" w:hAnsi="Montserrat" w:cs="Arial"/>
          <w:sz w:val="22"/>
          <w:szCs w:val="22"/>
        </w:rPr>
        <w:t>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en lo siguiente:</w:t>
      </w:r>
    </w:p>
    <w:p w14:paraId="209AE722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71A1D2C6" w14:textId="77777777" w:rsidR="00B81889" w:rsidRPr="00A937E6" w:rsidRDefault="00B81889" w:rsidP="00453B2C">
      <w:pPr>
        <w:pStyle w:val="Textocomentario"/>
        <w:numPr>
          <w:ilvl w:val="0"/>
          <w:numId w:val="12"/>
        </w:numPr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A937E6">
        <w:rPr>
          <w:rFonts w:ascii="Montserrat" w:eastAsia="Arial" w:hAnsi="Montserrat" w:cs="Arial"/>
          <w:sz w:val="22"/>
          <w:szCs w:val="22"/>
        </w:rPr>
        <w:t>¿Has reflexionado qué gustos o intereses te llevarían a unirte o formar parte de algún grupo?</w:t>
      </w:r>
    </w:p>
    <w:p w14:paraId="681FE472" w14:textId="77777777" w:rsidR="00B81889" w:rsidRPr="00A937E6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2A8BE69F" w14:textId="77777777" w:rsidR="00B81889" w:rsidRPr="00A937E6" w:rsidRDefault="00B81889" w:rsidP="00453B2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A937E6">
        <w:rPr>
          <w:rFonts w:ascii="Montserrat" w:eastAsia="Arial" w:hAnsi="Montserrat" w:cs="Arial"/>
        </w:rPr>
        <w:t xml:space="preserve">¿Qué significado tendría para </w:t>
      </w:r>
      <w:r>
        <w:rPr>
          <w:rFonts w:ascii="Montserrat" w:eastAsia="Arial" w:hAnsi="Montserrat" w:cs="Arial"/>
        </w:rPr>
        <w:t>ti</w:t>
      </w:r>
      <w:r w:rsidRPr="00A937E6">
        <w:rPr>
          <w:rFonts w:ascii="Montserrat" w:eastAsia="Arial" w:hAnsi="Montserrat" w:cs="Arial"/>
        </w:rPr>
        <w:t xml:space="preserve"> pertenecer a un grupo o formar parte de más de uno</w:t>
      </w:r>
      <w:r>
        <w:rPr>
          <w:rFonts w:ascii="Montserrat" w:eastAsia="Arial" w:hAnsi="Montserrat" w:cs="Arial"/>
        </w:rPr>
        <w:t>?</w:t>
      </w:r>
    </w:p>
    <w:p w14:paraId="541B293E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A144E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Los seres humanos </w:t>
      </w:r>
      <w:r>
        <w:rPr>
          <w:rFonts w:ascii="Montserrat" w:eastAsia="Arial" w:hAnsi="Montserrat" w:cs="Arial"/>
        </w:rPr>
        <w:t>tienen</w:t>
      </w:r>
      <w:r w:rsidRPr="001B71E0">
        <w:rPr>
          <w:rFonts w:ascii="Montserrat" w:eastAsia="Arial" w:hAnsi="Montserrat" w:cs="Arial"/>
        </w:rPr>
        <w:t xml:space="preserve"> la tendencia de conformar y pertenecer a grupos. Como podrá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observar, en el diagrama </w:t>
      </w:r>
      <w:r>
        <w:rPr>
          <w:rFonts w:ascii="Montserrat" w:eastAsia="Arial" w:hAnsi="Montserrat" w:cs="Arial"/>
        </w:rPr>
        <w:t xml:space="preserve">siguiente, </w:t>
      </w:r>
      <w:r w:rsidRPr="001B71E0">
        <w:rPr>
          <w:rFonts w:ascii="Montserrat" w:eastAsia="Arial" w:hAnsi="Montserrat" w:cs="Arial"/>
        </w:rPr>
        <w:t>se detalla el proceso de la conformación del sentido de pertenencia.</w:t>
      </w:r>
    </w:p>
    <w:p w14:paraId="6AB9B393" w14:textId="77777777" w:rsidR="00E04184" w:rsidRDefault="00E04184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2AF3ED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B0C7AB0" wp14:editId="18CB790C">
            <wp:extent cx="1056904" cy="2616031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2" cy="26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D006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2532A6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Al ser considerados como integrantes de los grupos humanos, cada </w:t>
      </w:r>
      <w:r>
        <w:rPr>
          <w:rFonts w:ascii="Montserrat" w:eastAsia="Arial" w:hAnsi="Montserrat" w:cs="Arial"/>
        </w:rPr>
        <w:t>persona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representa como un “ser” que cuenta con una identidad.</w:t>
      </w:r>
    </w:p>
    <w:p w14:paraId="6714D42F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51CECA9" w14:textId="77777777" w:rsidR="00B81889" w:rsidRPr="00B7656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primer grupo de referencia es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familia, con la que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vínculos de sangre, costumbres e historias.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Posteriormente, toma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propias decisiones y el</w:t>
      </w:r>
      <w:r>
        <w:rPr>
          <w:rFonts w:ascii="Montserrat" w:eastAsia="Arial" w:hAnsi="Montserrat" w:cs="Arial"/>
        </w:rPr>
        <w:t>iges</w:t>
      </w:r>
      <w:r w:rsidRPr="001B71E0">
        <w:rPr>
          <w:rFonts w:ascii="Montserrat" w:eastAsia="Arial" w:hAnsi="Montserrat" w:cs="Arial"/>
        </w:rPr>
        <w:t xml:space="preserve"> estar con aquellos con quienes t</w:t>
      </w:r>
      <w:r>
        <w:rPr>
          <w:rFonts w:ascii="Montserrat" w:eastAsia="Arial" w:hAnsi="Montserrat" w:cs="Arial"/>
        </w:rPr>
        <w:t>ienes</w:t>
      </w:r>
      <w:r w:rsidRPr="001B71E0">
        <w:rPr>
          <w:rFonts w:ascii="Montserrat" w:eastAsia="Arial" w:hAnsi="Montserrat" w:cs="Arial"/>
        </w:rPr>
        <w:t xml:space="preserve"> más afinidades en gustos, actividades o intereses;</w:t>
      </w:r>
      <w:r>
        <w:rPr>
          <w:rFonts w:ascii="Montserrat" w:eastAsia="Arial" w:hAnsi="Montserrat" w:cs="Arial"/>
        </w:rPr>
        <w:t xml:space="preserve"> y </w:t>
      </w:r>
      <w:r w:rsidRPr="001B71E0">
        <w:rPr>
          <w:rFonts w:ascii="Montserrat" w:eastAsia="Arial" w:hAnsi="Montserrat" w:cs="Arial"/>
        </w:rPr>
        <w:t>conform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un grupo con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amigos con quienes exploras nuevas formas de “ser” en los ámbitos en los que interactúa</w:t>
      </w:r>
      <w:r>
        <w:rPr>
          <w:rFonts w:ascii="Montserrat" w:eastAsia="Arial" w:hAnsi="Montserrat" w:cs="Arial"/>
        </w:rPr>
        <w:t>s.</w:t>
      </w:r>
    </w:p>
    <w:p w14:paraId="61AFE436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D2DD22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Además de la familia y los amigos, para construir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identidad, tom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como referencia a nuevos grupos entre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personas de edad similar a la </w:t>
      </w:r>
      <w:r>
        <w:rPr>
          <w:rFonts w:ascii="Montserrat" w:eastAsia="Arial" w:hAnsi="Montserrat" w:cs="Arial"/>
        </w:rPr>
        <w:t>tuya</w:t>
      </w:r>
      <w:r w:rsidRPr="001B71E0">
        <w:rPr>
          <w:rFonts w:ascii="Montserrat" w:eastAsia="Arial" w:hAnsi="Montserrat" w:cs="Arial"/>
        </w:rPr>
        <w:t xml:space="preserve"> y que están en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entorno.</w:t>
      </w:r>
      <w:r>
        <w:rPr>
          <w:rFonts w:ascii="Montserrat" w:eastAsia="Arial" w:hAnsi="Montserrat" w:cs="Arial"/>
        </w:rPr>
        <w:t xml:space="preserve"> También</w:t>
      </w:r>
      <w:r w:rsidRPr="001B71E0">
        <w:rPr>
          <w:rFonts w:ascii="Montserrat" w:eastAsia="Arial" w:hAnsi="Montserrat" w:cs="Arial"/>
        </w:rPr>
        <w:t xml:space="preserve"> </w:t>
      </w:r>
      <w:r w:rsidR="00E04184" w:rsidRPr="001B71E0">
        <w:rPr>
          <w:rFonts w:ascii="Montserrat" w:eastAsia="Arial" w:hAnsi="Montserrat" w:cs="Arial"/>
        </w:rPr>
        <w:t xml:space="preserve">influye </w:t>
      </w:r>
      <w:r w:rsidR="00E04184">
        <w:rPr>
          <w:rFonts w:ascii="Montserrat" w:eastAsia="Arial" w:hAnsi="Montserrat" w:cs="Arial"/>
        </w:rPr>
        <w:t>ser</w:t>
      </w:r>
      <w:r w:rsidRPr="001B71E0">
        <w:rPr>
          <w:rFonts w:ascii="Montserrat" w:eastAsia="Arial" w:hAnsi="Montserrat" w:cs="Arial"/>
        </w:rPr>
        <w:t xml:space="preserve"> parte del país,</w:t>
      </w:r>
      <w:r w:rsidR="003C4BC8">
        <w:rPr>
          <w:rFonts w:ascii="Montserrat" w:eastAsia="Arial" w:hAnsi="Montserrat" w:cs="Arial"/>
        </w:rPr>
        <w:t xml:space="preserve"> </w:t>
      </w:r>
      <w:r w:rsidR="00E04184">
        <w:rPr>
          <w:rFonts w:ascii="Montserrat" w:eastAsia="Arial" w:hAnsi="Montserrat" w:cs="Arial"/>
        </w:rPr>
        <w:t xml:space="preserve">de </w:t>
      </w:r>
      <w:r w:rsidR="00E04184" w:rsidRPr="001B71E0"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región y </w:t>
      </w:r>
      <w:r w:rsidR="003C4BC8">
        <w:rPr>
          <w:rFonts w:ascii="Montserrat" w:eastAsia="Arial" w:hAnsi="Montserrat" w:cs="Arial"/>
        </w:rPr>
        <w:t xml:space="preserve">de </w:t>
      </w:r>
      <w:r w:rsidRPr="001B71E0">
        <w:rPr>
          <w:rFonts w:ascii="Montserrat" w:eastAsia="Arial" w:hAnsi="Montserrat" w:cs="Arial"/>
        </w:rPr>
        <w:t xml:space="preserve">la comunidad en los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desenv</w:t>
      </w:r>
      <w:r>
        <w:rPr>
          <w:rFonts w:ascii="Montserrat" w:eastAsia="Arial" w:hAnsi="Montserrat" w:cs="Arial"/>
        </w:rPr>
        <w:t>uelves,</w:t>
      </w:r>
      <w:r w:rsidRPr="001B71E0">
        <w:rPr>
          <w:rFonts w:ascii="Montserrat" w:eastAsia="Arial" w:hAnsi="Montserrat" w:cs="Arial"/>
        </w:rPr>
        <w:t xml:space="preserve"> pues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gente rasgos culturales como la comida, las creencias y las costumbres. De esa forma </w:t>
      </w:r>
      <w:r>
        <w:rPr>
          <w:rFonts w:ascii="Montserrat" w:eastAsia="Arial" w:hAnsi="Montserrat" w:cs="Arial"/>
        </w:rPr>
        <w:t>se conforman los grupos de pertenencia.</w:t>
      </w:r>
    </w:p>
    <w:p w14:paraId="3B7A424F" w14:textId="77777777"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4EAC2F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lastRenderedPageBreak/>
        <w:t>A los grupos de pertenencia te integras a lo largo de la vida, por diversos motivos o para lograr distintos propósitos. Con ellos puedes compartir valores, intereses, creencias o historias. Algunos de esos grupos llegan a tu vida como ocurre con la familia, pero a otros los eliges, como las amistades o el equipo deportivo al que decides entrar.</w:t>
      </w:r>
    </w:p>
    <w:p w14:paraId="51307EF5" w14:textId="77777777"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C836ED2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t>Observ</w:t>
      </w:r>
      <w:r>
        <w:rPr>
          <w:rFonts w:ascii="Montserrat" w:hAnsi="Montserrat" w:cs="Arial"/>
        </w:rPr>
        <w:t>a</w:t>
      </w:r>
      <w:r w:rsidRPr="001E60EA">
        <w:rPr>
          <w:rFonts w:ascii="Montserrat" w:hAnsi="Montserrat" w:cs="Arial"/>
        </w:rPr>
        <w:t xml:space="preserve"> con detalle la</w:t>
      </w:r>
      <w:r>
        <w:rPr>
          <w:rFonts w:ascii="Montserrat" w:hAnsi="Montserrat" w:cs="Arial"/>
        </w:rPr>
        <w:t xml:space="preserve"> siguiente</w:t>
      </w:r>
      <w:r w:rsidRPr="001E60EA">
        <w:rPr>
          <w:rFonts w:ascii="Montserrat" w:hAnsi="Montserrat" w:cs="Arial"/>
        </w:rPr>
        <w:t xml:space="preserve"> imagen para captar qué actividad, expresión o gusto identifican a los grupos. ¿Considera</w:t>
      </w:r>
      <w:r>
        <w:rPr>
          <w:rFonts w:ascii="Montserrat" w:hAnsi="Montserrat" w:cs="Arial"/>
        </w:rPr>
        <w:t>s</w:t>
      </w:r>
      <w:r w:rsidRPr="001E60EA">
        <w:rPr>
          <w:rFonts w:ascii="Montserrat" w:hAnsi="Montserrat" w:cs="Arial"/>
        </w:rPr>
        <w:t xml:space="preserve"> que una o un adolescente puede ser parte de uno de ellos?</w:t>
      </w:r>
    </w:p>
    <w:p w14:paraId="693F44C1" w14:textId="77777777"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</w:rPr>
      </w:pPr>
    </w:p>
    <w:p w14:paraId="3B3D917B" w14:textId="77777777"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2EEB4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50EF834C" wp14:editId="0F8CCE75">
            <wp:extent cx="3548596" cy="2422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920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531F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D9D0A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Tal vez percibi</w:t>
      </w:r>
      <w:r>
        <w:rPr>
          <w:rFonts w:ascii="Montserrat" w:hAnsi="Montserrat" w:cs="Arial"/>
        </w:rPr>
        <w:t>ste</w:t>
      </w:r>
      <w:r w:rsidRPr="001B71E0">
        <w:rPr>
          <w:rFonts w:ascii="Montserrat" w:hAnsi="Montserrat" w:cs="Arial"/>
        </w:rPr>
        <w:t xml:space="preserve"> que algunos de esos grupos se reúnen alrededor de la música y que otros lo hacen por la tecnología. Recordará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Carlos y sus amigos lo hicieron por intereses y aficiones diversos: el futbol, los videojuegos y la danza.</w:t>
      </w:r>
    </w:p>
    <w:p w14:paraId="735E34C3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001B1C86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 xml:space="preserve">¿Piensas que adolescentes como tú, pueden pertenecer a un sólo grupo o a más de uno? </w:t>
      </w:r>
    </w:p>
    <w:p w14:paraId="2B21E193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reflexionado por qué se integran a ellos?</w:t>
      </w:r>
    </w:p>
    <w:p w14:paraId="4DD79447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¿Pertenece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a un solo grupo o a más de uno?</w:t>
      </w:r>
    </w:p>
    <w:p w14:paraId="626041C8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1C87544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>Una de las características del ser humano es su capacidad para pertenecer a una diversidad de grupos a la vez.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>Su identidad individual se enriquece al conocer a varias personas y pertenecer a grupos diversos a lo largo de su vida.</w:t>
      </w:r>
    </w:p>
    <w:p w14:paraId="224782DA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C73B42C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Si piensa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ti</w:t>
      </w:r>
      <w:r w:rsidRPr="001B71E0">
        <w:rPr>
          <w:rFonts w:ascii="Montserrat" w:hAnsi="Montserrat" w:cs="Arial"/>
        </w:rPr>
        <w:t xml:space="preserve"> como adolescente, verá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forma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parte de varios grupos, por ejemplo, los familiares, los amigos, los de la colonia, los escolares, aquellos con los que comparte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intereses como el deporte, la </w:t>
      </w:r>
      <w:r w:rsidR="003C4BC8">
        <w:rPr>
          <w:rFonts w:ascii="Montserrat" w:hAnsi="Montserrat" w:cs="Arial"/>
        </w:rPr>
        <w:t>música, el arte</w:t>
      </w:r>
      <w:r w:rsidRPr="001B71E0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 xml:space="preserve">Uno de los grupos de pertenencia más importantes en la adolescencia son los pares, es decir aquellas personas que tienen una edad similar a la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>uya y con quienes comparte</w:t>
      </w:r>
      <w:r>
        <w:rPr>
          <w:rFonts w:ascii="Montserrat" w:hAnsi="Montserrat" w:cs="Arial"/>
        </w:rPr>
        <w:t xml:space="preserve">s </w:t>
      </w:r>
      <w:r w:rsidRPr="001B71E0">
        <w:rPr>
          <w:rFonts w:ascii="Montserrat" w:hAnsi="Montserrat" w:cs="Arial"/>
        </w:rPr>
        <w:t>tener experiencias propias del momento que está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viviendo.</w:t>
      </w:r>
    </w:p>
    <w:p w14:paraId="6DD3C0B1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F9435C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hAnsi="Montserrat" w:cs="Arial"/>
        </w:rPr>
        <w:lastRenderedPageBreak/>
        <w:t>Además de unir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e con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us pares por intereses comunes, es frecuente que </w:t>
      </w:r>
      <w:r>
        <w:rPr>
          <w:rFonts w:ascii="Montserrat" w:hAnsi="Montserrat" w:cs="Arial"/>
        </w:rPr>
        <w:t>te</w:t>
      </w:r>
      <w:r w:rsidRPr="001B71E0">
        <w:rPr>
          <w:rFonts w:ascii="Montserrat" w:hAnsi="Montserrat" w:cs="Arial"/>
        </w:rPr>
        <w:t xml:space="preserve"> integr</w:t>
      </w:r>
      <w:r>
        <w:rPr>
          <w:rFonts w:ascii="Montserrat" w:hAnsi="Montserrat" w:cs="Arial"/>
        </w:rPr>
        <w:t>es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</w:t>
      </w:r>
      <w:r w:rsidRPr="001B71E0">
        <w:rPr>
          <w:rFonts w:ascii="Montserrat" w:hAnsi="Montserrat" w:cs="Arial"/>
        </w:rPr>
        <w:t xml:space="preserve"> grupos </w:t>
      </w:r>
      <w:r>
        <w:rPr>
          <w:rFonts w:ascii="Montserrat" w:hAnsi="Montserrat" w:cs="Arial"/>
        </w:rPr>
        <w:t xml:space="preserve">y que </w:t>
      </w:r>
      <w:r w:rsidRPr="001B71E0">
        <w:rPr>
          <w:rFonts w:ascii="Montserrat" w:hAnsi="Montserrat" w:cs="Arial"/>
        </w:rPr>
        <w:t>busquen formas de identificarse y distinguirse de otros jóvenes y de otras personas.</w:t>
      </w:r>
    </w:p>
    <w:p w14:paraId="23E0916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35E79D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27D91BCC" wp14:editId="4F0C2AEA">
            <wp:extent cx="3537868" cy="1769423"/>
            <wp:effectExtent l="0" t="0" r="571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9189" cy="17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66C7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8A93C5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 xml:space="preserve">Todo esto crea identidades variadas, pues no existe una sola forma o manera de vivir, experimentar o expresar ser adolescente. </w:t>
      </w:r>
      <w:r>
        <w:rPr>
          <w:rFonts w:ascii="Montserrat" w:hAnsi="Montserrat" w:cs="Arial"/>
        </w:rPr>
        <w:t>Lee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los siguientes</w:t>
      </w:r>
      <w:r w:rsidRPr="001B71E0">
        <w:rPr>
          <w:rFonts w:ascii="Montserrat" w:hAnsi="Montserrat" w:cs="Arial"/>
        </w:rPr>
        <w:t xml:space="preserve"> testimonios de la sección “La voz de la juventud”.</w:t>
      </w:r>
    </w:p>
    <w:p w14:paraId="2C53BE3D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6038D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20D729A1" wp14:editId="7964B810">
            <wp:extent cx="4050623" cy="2265230"/>
            <wp:effectExtent l="0" t="0" r="7620" b="190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9" cy="22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0673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0B3588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lastRenderedPageBreak/>
        <w:drawing>
          <wp:inline distT="0" distB="0" distL="0" distR="0" wp14:anchorId="27F62EF5" wp14:editId="2A742B45">
            <wp:extent cx="4204556" cy="2351314"/>
            <wp:effectExtent l="0" t="0" r="571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9" cy="23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6E6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867C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45ACCDBC" wp14:editId="115D6CB5">
            <wp:extent cx="4310743" cy="2410696"/>
            <wp:effectExtent l="0" t="0" r="0" b="889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35" cy="24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17A5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FCB31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La identidad es, pues, el resultado de la conjunción de factores particulares diversos como la personalidad, las circunstancias y la cultura.</w:t>
      </w:r>
    </w:p>
    <w:p w14:paraId="1F02DDC3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C0235D7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e habrá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dado cuenta también que, aunque se puede ser parte de varios grupos, se mantiene una identidad propia a la vez que se desarrolla un sentido de pertenencia a los diversos grupos.</w:t>
      </w:r>
    </w:p>
    <w:p w14:paraId="0BD85532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491BB6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B2FD9">
        <w:rPr>
          <w:noProof/>
          <w:lang w:val="en-US"/>
        </w:rPr>
        <w:lastRenderedPageBreak/>
        <w:drawing>
          <wp:inline distT="0" distB="0" distL="0" distR="0" wp14:anchorId="48201333" wp14:editId="118D7541">
            <wp:extent cx="4327692" cy="2434442"/>
            <wp:effectExtent l="0" t="0" r="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0210" cy="24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BF9A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B5069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La pertenencia a un grupo se decide porque existen intereses comunes o se comparten valores como, por ejemplo, la tolerancia, el respeto a la diversidad, la no discriminación y la inclusión.</w:t>
      </w:r>
    </w:p>
    <w:p w14:paraId="2368A157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0024E3E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identidad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hace único y diferente, al igual que </w:t>
      </w:r>
      <w:r>
        <w:rPr>
          <w:rFonts w:ascii="Montserrat" w:eastAsia="Arial" w:hAnsi="Montserrat" w:cs="Arial"/>
        </w:rPr>
        <w:t>a tus</w:t>
      </w:r>
      <w:r w:rsidRPr="001B71E0">
        <w:rPr>
          <w:rFonts w:ascii="Montserrat" w:eastAsia="Arial" w:hAnsi="Montserrat" w:cs="Arial"/>
        </w:rPr>
        <w:t xml:space="preserve"> compañer</w:t>
      </w:r>
      <w:r>
        <w:rPr>
          <w:rFonts w:ascii="Montserrat" w:eastAsia="Arial" w:hAnsi="Montserrat" w:cs="Arial"/>
        </w:rPr>
        <w:t>as y compañeros</w:t>
      </w:r>
      <w:r w:rsidRPr="001B71E0">
        <w:rPr>
          <w:rFonts w:ascii="Montserrat" w:eastAsia="Arial" w:hAnsi="Montserrat" w:cs="Arial"/>
        </w:rPr>
        <w:t xml:space="preserve"> del grupo, por eso es importante practicar la tolerancia y el respeto</w:t>
      </w:r>
      <w:r w:rsidRPr="001B71E0">
        <w:rPr>
          <w:rFonts w:ascii="Montserrat" w:eastAsia="Arial" w:hAnsi="Montserrat" w:cs="Arial"/>
          <w:b/>
        </w:rPr>
        <w:t xml:space="preserve"> </w:t>
      </w:r>
      <w:r w:rsidRPr="001B71E0">
        <w:rPr>
          <w:rFonts w:ascii="Montserrat" w:eastAsia="Arial" w:hAnsi="Montserrat" w:cs="Arial"/>
        </w:rPr>
        <w:t>en todo momento, para ser inclusivos y no discriminar a nadie.</w:t>
      </w:r>
    </w:p>
    <w:p w14:paraId="73804682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B1DECF4" w14:textId="77777777"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La diversidad enriquece, a su manera, la sana convivencia, la cual es necesaria para llegar a un fin común, como buenos ciudadanos, al participar, por ejemplo, organizando campañas de limpieza de las calles de la colonia o la protección de los animales de la calle, entre otros actos, enfocados al logro del bien de la comunidad.</w:t>
      </w:r>
    </w:p>
    <w:p w14:paraId="66181A7D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5BD230C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Seguramente sabrá</w:t>
      </w:r>
      <w:r>
        <w:rPr>
          <w:rFonts w:ascii="Montserrat" w:eastAsia="Arial" w:hAnsi="Montserrat" w:cs="Arial"/>
        </w:rPr>
        <w:t>s</w:t>
      </w:r>
      <w:r w:rsidRPr="008F5BBF">
        <w:rPr>
          <w:rFonts w:ascii="Montserrat" w:eastAsia="Arial" w:hAnsi="Montserrat" w:cs="Arial"/>
        </w:rPr>
        <w:t xml:space="preserve"> que existe una inmensa diversidad de formas para expresar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 xml:space="preserve">u identidad y de manifestar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>us intereses, actitudes, comportamientos y opiniones.</w:t>
      </w:r>
    </w:p>
    <w:p w14:paraId="03F663F2" w14:textId="77777777"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</w:p>
    <w:p w14:paraId="1E64F390" w14:textId="77777777" w:rsidR="00B81889" w:rsidRPr="008F5BBF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F5BBF">
        <w:rPr>
          <w:rFonts w:ascii="Montserrat" w:hAnsi="Montserrat"/>
          <w:noProof/>
          <w:lang w:val="en-US"/>
        </w:rPr>
        <w:drawing>
          <wp:inline distT="0" distB="0" distL="0" distR="0" wp14:anchorId="7AD7FD66" wp14:editId="4B213A80">
            <wp:extent cx="2612571" cy="1798063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2163" cy="18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09B1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A17D8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elección es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uya, y con ella fortalece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autonomía frente al mundo adulto, el cual no es ajeno a los adolescentes, sólo existe de forma alterna, al igual que otros grupos de pertenencia.</w:t>
      </w:r>
    </w:p>
    <w:p w14:paraId="5861A18B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47F36CD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Como adolescente, tiene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 xml:space="preserve">derecho a buscar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propio espacio y conocer la diversidad de grupos e incluir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e en algunos de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elección, para construir y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lograr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us metas personales y grupales, en favor de la comunidad, reafirmando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derecho de libre expresión</w:t>
      </w:r>
      <w:r>
        <w:rPr>
          <w:rFonts w:ascii="Montserrat" w:eastAsia="Arial" w:hAnsi="Montserrat" w:cs="Arial"/>
        </w:rPr>
        <w:t>.</w:t>
      </w:r>
    </w:p>
    <w:p w14:paraId="0F662021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BEB5AAB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1B71E0">
        <w:rPr>
          <w:rFonts w:ascii="Montserrat" w:eastAsia="Arial" w:hAnsi="Montserrat" w:cs="Arial"/>
        </w:rPr>
        <w:t xml:space="preserve"> la primera parte del video titulado “Grupos de pertenencia”. Escuch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puede aportar acerca de aquello que se comparte en un grupo de pertenencia y caracteriza la inclusión en él.</w:t>
      </w:r>
    </w:p>
    <w:p w14:paraId="6F02334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7015E" w14:textId="77777777"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26A21">
        <w:rPr>
          <w:rFonts w:ascii="Montserrat" w:eastAsia="Arial" w:hAnsi="Montserrat" w:cs="Arial"/>
          <w:b/>
          <w:bCs/>
        </w:rPr>
        <w:t>Grupos de pertenencia</w:t>
      </w:r>
    </w:p>
    <w:p w14:paraId="6A7C384E" w14:textId="77777777"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>Fragmento del 0:21-al 2:16</w:t>
      </w:r>
    </w:p>
    <w:p w14:paraId="3A88FB47" w14:textId="77777777" w:rsidR="00B81889" w:rsidRDefault="00BB0BA0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21" w:history="1">
        <w:r w:rsidR="00B81889" w:rsidRPr="000A1C0F">
          <w:rPr>
            <w:rStyle w:val="Hipervnculo"/>
            <w:rFonts w:ascii="Montserrat" w:eastAsia="Arial" w:hAnsi="Montserrat" w:cs="Arial"/>
          </w:rPr>
          <w:t>https://youtu.be/F-XLLwO8U6E</w:t>
        </w:r>
      </w:hyperlink>
    </w:p>
    <w:p w14:paraId="341C9EB2" w14:textId="77777777" w:rsidR="00B81889" w:rsidRPr="001B71E0" w:rsidRDefault="00B81889" w:rsidP="00B81889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</w:p>
    <w:p w14:paraId="4900EC94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Interesante la información del video, ¿no cree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?</w:t>
      </w:r>
    </w:p>
    <w:p w14:paraId="4380C268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EE50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él, se explica con claridad cómo los seres humanos </w:t>
      </w:r>
      <w:r>
        <w:rPr>
          <w:rFonts w:ascii="Montserrat" w:eastAsia="Arial" w:hAnsi="Montserrat" w:cs="Arial"/>
        </w:rPr>
        <w:t>necesitan</w:t>
      </w:r>
      <w:r w:rsidRPr="001B71E0">
        <w:rPr>
          <w:rFonts w:ascii="Montserrat" w:eastAsia="Arial" w:hAnsi="Montserrat" w:cs="Arial"/>
        </w:rPr>
        <w:t xml:space="preserve"> identificar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sus</w:t>
      </w:r>
      <w:r w:rsidRPr="001B71E0">
        <w:rPr>
          <w:rFonts w:ascii="Montserrat" w:eastAsia="Arial" w:hAnsi="Montserrat" w:cs="Arial"/>
        </w:rPr>
        <w:t xml:space="preserve"> iguales y cómo desarrolla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el sentido de pertenencia, que se relaciona con los valores, creencias e historia.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También se habló de la clasificación de los grupos de pertenencia: primarios y secundarios; los primeros son aquellos integrados por las personas más cercanas como la familia, la pareja y los amigos; por otro lado, los secundarios son los conformados por personas con las que no </w:t>
      </w:r>
      <w:r>
        <w:rPr>
          <w:rFonts w:ascii="Montserrat" w:eastAsia="Arial" w:hAnsi="Montserrat" w:cs="Arial"/>
        </w:rPr>
        <w:t>se tiene</w:t>
      </w:r>
      <w:r w:rsidRPr="001B71E0">
        <w:rPr>
          <w:rFonts w:ascii="Montserrat" w:eastAsia="Arial" w:hAnsi="Montserrat" w:cs="Arial"/>
        </w:rPr>
        <w:t xml:space="preserve"> tanta confianza.</w:t>
      </w:r>
    </w:p>
    <w:p w14:paraId="7995F252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7E2263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¿Tú podrías determinar cuáles son tus grupos primarios y cuáles son los secundarios?</w:t>
      </w:r>
    </w:p>
    <w:p w14:paraId="69F9E756" w14:textId="77777777" w:rsidR="00E04184" w:rsidRPr="00467B23" w:rsidRDefault="00E04184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2CB100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Ahora es importante</w:t>
      </w:r>
      <w:r>
        <w:rPr>
          <w:rFonts w:ascii="Montserrat" w:eastAsia="Arial" w:hAnsi="Montserrat" w:cs="Arial"/>
        </w:rPr>
        <w:t xml:space="preserve"> que</w:t>
      </w:r>
      <w:r w:rsidRPr="00467B23">
        <w:rPr>
          <w:rFonts w:ascii="Montserrat" w:eastAsia="Arial" w:hAnsi="Montserrat" w:cs="Arial"/>
        </w:rPr>
        <w:t xml:space="preserve"> tom</w:t>
      </w:r>
      <w:r>
        <w:rPr>
          <w:rFonts w:ascii="Montserrat" w:eastAsia="Arial" w:hAnsi="Montserrat" w:cs="Arial"/>
        </w:rPr>
        <w:t>es</w:t>
      </w:r>
      <w:r w:rsidRPr="00467B23">
        <w:rPr>
          <w:rFonts w:ascii="Montserrat" w:eastAsia="Arial" w:hAnsi="Montserrat" w:cs="Arial"/>
        </w:rPr>
        <w:t xml:space="preserve"> conciencia de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decisiones y las situaciones que puede implicar ser parte de un grupo o de varios a la vez.</w:t>
      </w:r>
    </w:p>
    <w:p w14:paraId="548F0FE9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623F5B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Retomando la historia de los cuatro amigos. En algún momento, Carlos decidió inscribir a Emiliano al grupo de jugadores, argumentando que era bueno para él. Emiliano se doblegó ante la decisión de su amigo, sólo por darle gusto.</w:t>
      </w:r>
    </w:p>
    <w:p w14:paraId="47253424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794E17C0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¿Consideras qué es válido que Carlos haya decidido por él?</w:t>
      </w:r>
    </w:p>
    <w:p w14:paraId="43F21650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¿Es oportuno que Emiliano se haya doblegado ante Carlos?</w:t>
      </w:r>
    </w:p>
    <w:p w14:paraId="394ED4C1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9E0829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9E0829">
        <w:rPr>
          <w:rFonts w:ascii="Montserrat" w:hAnsi="Montserrat" w:cs="Arial"/>
        </w:rPr>
        <w:t xml:space="preserve"> vivido situaciones similares</w:t>
      </w:r>
      <w:r>
        <w:rPr>
          <w:rFonts w:ascii="Montserrat" w:hAnsi="Montserrat" w:cs="Arial"/>
        </w:rPr>
        <w:t xml:space="preserve"> con</w:t>
      </w:r>
      <w:r w:rsidRPr="009E0829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Pr="009E0829">
        <w:rPr>
          <w:rFonts w:ascii="Montserrat" w:hAnsi="Montserrat" w:cs="Arial"/>
        </w:rPr>
        <w:t xml:space="preserve"> familia, amistades o en otros grupos?</w:t>
      </w:r>
    </w:p>
    <w:p w14:paraId="2044B3DA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06B46D78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136B0">
        <w:rPr>
          <w:rFonts w:ascii="Montserrat" w:hAnsi="Montserrat" w:cs="Arial"/>
        </w:rPr>
        <w:t>Al terminar esta sesión, comenta con un integrante de la familia o un amigo, ¿qué han hecho? ¿En qué se han basado para decidir lo que harían?</w:t>
      </w:r>
    </w:p>
    <w:p w14:paraId="52D83BB5" w14:textId="77777777" w:rsidR="00B81889" w:rsidRPr="009E082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4C77618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Tú como ser humano, </w:t>
      </w:r>
      <w:r w:rsidRPr="00467B23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ienes</w:t>
      </w:r>
      <w:r w:rsidRPr="00467B23">
        <w:rPr>
          <w:rFonts w:ascii="Montserrat" w:eastAsia="Arial" w:hAnsi="Montserrat" w:cs="Arial"/>
        </w:rPr>
        <w:t xml:space="preserve"> la capacidad de libre albedrío, la cual </w:t>
      </w:r>
      <w:r>
        <w:rPr>
          <w:rFonts w:ascii="Montserrat" w:eastAsia="Arial" w:hAnsi="Montserrat" w:cs="Arial"/>
        </w:rPr>
        <w:t>te</w:t>
      </w:r>
      <w:r w:rsidRPr="00467B23">
        <w:rPr>
          <w:rFonts w:ascii="Montserrat" w:eastAsia="Arial" w:hAnsi="Montserrat" w:cs="Arial"/>
        </w:rPr>
        <w:t xml:space="preserve"> permite tomar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propias decisiones. Por lo tanto, es necesario en todo momento hacer valer </w:t>
      </w:r>
      <w:r>
        <w:rPr>
          <w:rFonts w:ascii="Montserrat" w:eastAsia="Arial" w:hAnsi="Montserrat" w:cs="Arial"/>
        </w:rPr>
        <w:t xml:space="preserve">tu </w:t>
      </w:r>
      <w:r w:rsidRPr="00467B23">
        <w:rPr>
          <w:rFonts w:ascii="Montserrat" w:eastAsia="Arial" w:hAnsi="Montserrat" w:cs="Arial"/>
        </w:rPr>
        <w:t xml:space="preserve">autonomía, a través del diálogo, respetando siempre la diversidad de formas de ser, pensar, sentir y actuar. Para ello, se requiere </w:t>
      </w:r>
      <w:r>
        <w:rPr>
          <w:rFonts w:ascii="Montserrat" w:eastAsia="Arial" w:hAnsi="Montserrat" w:cs="Arial"/>
        </w:rPr>
        <w:t>que pongas</w:t>
      </w:r>
      <w:r w:rsidRPr="00467B23">
        <w:rPr>
          <w:rFonts w:ascii="Montserrat" w:eastAsia="Arial" w:hAnsi="Montserrat" w:cs="Arial"/>
        </w:rPr>
        <w:t xml:space="preserve"> en práctica </w:t>
      </w:r>
      <w:r>
        <w:rPr>
          <w:rFonts w:ascii="Montserrat" w:eastAsia="Arial" w:hAnsi="Montserrat" w:cs="Arial"/>
        </w:rPr>
        <w:t>los</w:t>
      </w:r>
      <w:r w:rsidRPr="00467B23">
        <w:rPr>
          <w:rFonts w:ascii="Montserrat" w:eastAsia="Arial" w:hAnsi="Montserrat" w:cs="Arial"/>
        </w:rPr>
        <w:t xml:space="preserve"> valores éticos, como son el respeto, la tolerancia, la solidaridad, entre otros</w:t>
      </w:r>
      <w:r>
        <w:rPr>
          <w:rFonts w:ascii="Montserrat" w:eastAsia="Arial" w:hAnsi="Montserrat" w:cs="Arial"/>
        </w:rPr>
        <w:t>.</w:t>
      </w:r>
    </w:p>
    <w:p w14:paraId="1AE62D0D" w14:textId="77777777"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0B5B0280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lastRenderedPageBreak/>
        <w:t>Regres</w:t>
      </w:r>
      <w:r>
        <w:rPr>
          <w:rFonts w:ascii="Montserrat" w:eastAsia="Arial" w:hAnsi="Montserrat" w:cs="Arial"/>
        </w:rPr>
        <w:t xml:space="preserve">ando nuevamente </w:t>
      </w:r>
      <w:r w:rsidRPr="00467B23">
        <w:rPr>
          <w:rFonts w:ascii="Montserrat" w:eastAsia="Arial" w:hAnsi="Montserrat" w:cs="Arial"/>
        </w:rPr>
        <w:t>a la historia de Daniela, Fernanda, Emiliano y Carlos. Daniela, por ejemplo, al respetar la decisión de sus amigos de pertenecer a otros grupos, entendió que, al ser una persona con criterio propio, tiene derecho a tomar sus propias decisiones según sus gustos e intereses, además de valorar a su grupo de amigos, y que dialogar le permite llegar a acuerdos que beneficien a todos.</w:t>
      </w:r>
    </w:p>
    <w:p w14:paraId="3D7B9382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D6C61B" w14:textId="77777777"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Los amigos se respetan, se valoran y se cuidan mutuamente. Pensarlo así, les permitió distinguir una amistad real.</w:t>
      </w:r>
    </w:p>
    <w:p w14:paraId="727AD884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D13091" w14:textId="77777777" w:rsidR="00B81889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54CE117F" wp14:editId="00821C8B">
            <wp:extent cx="2400300" cy="1580097"/>
            <wp:effectExtent l="0" t="0" r="0" b="127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7606" cy="15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2B2E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8224AF8" w14:textId="77777777" w:rsidR="00B81889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Ahora, </w:t>
      </w:r>
      <w:r>
        <w:rPr>
          <w:rFonts w:ascii="Montserrat" w:eastAsia="Arial" w:hAnsi="Montserrat" w:cs="Arial"/>
        </w:rPr>
        <w:t>observa otro fragmento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</w:t>
      </w:r>
      <w:r w:rsidRPr="001B71E0">
        <w:rPr>
          <w:rFonts w:ascii="Montserrat" w:eastAsia="Arial" w:hAnsi="Montserrat" w:cs="Arial"/>
        </w:rPr>
        <w:t>l video, pon atención y anali</w:t>
      </w:r>
      <w:r>
        <w:rPr>
          <w:rFonts w:ascii="Montserrat" w:eastAsia="Arial" w:hAnsi="Montserrat" w:cs="Arial"/>
        </w:rPr>
        <w:t>za</w:t>
      </w:r>
      <w:r w:rsidRPr="001B71E0">
        <w:rPr>
          <w:rFonts w:ascii="Montserrat" w:eastAsia="Arial" w:hAnsi="Montserrat" w:cs="Arial"/>
        </w:rPr>
        <w:t xml:space="preserve"> las diversas formas de expresión de las y los jóvenes y su valía para el cambio personal, por sus acciones en la comunidad.</w:t>
      </w:r>
    </w:p>
    <w:p w14:paraId="76A2DBF7" w14:textId="77777777" w:rsidR="00B81889" w:rsidRPr="001B71E0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0DD84B2" w14:textId="77777777"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477605">
        <w:rPr>
          <w:rFonts w:ascii="Montserrat" w:eastAsia="Arial" w:hAnsi="Montserrat" w:cs="Arial"/>
          <w:b/>
          <w:bCs/>
        </w:rPr>
        <w:t>Grupos de pertenencia</w:t>
      </w:r>
    </w:p>
    <w:p w14:paraId="2D388525" w14:textId="77777777"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>Fragmento del 2:16 al 4:35</w:t>
      </w:r>
    </w:p>
    <w:p w14:paraId="6C58A62B" w14:textId="77777777" w:rsidR="00B81889" w:rsidRDefault="00BB0BA0" w:rsidP="00B81889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</w:rPr>
      </w:pPr>
      <w:hyperlink r:id="rId23" w:history="1">
        <w:r w:rsidR="00B81889" w:rsidRPr="001B71E0">
          <w:rPr>
            <w:rStyle w:val="Hipervnculo"/>
            <w:rFonts w:ascii="Montserrat" w:eastAsia="Arial" w:hAnsi="Montserrat" w:cs="Arial"/>
          </w:rPr>
          <w:t>https://youtu.be/F-XLLwO8U6E</w:t>
        </w:r>
      </w:hyperlink>
    </w:p>
    <w:p w14:paraId="1FEBB5A3" w14:textId="77777777" w:rsidR="00E04184" w:rsidRPr="001B71E0" w:rsidRDefault="00E04184" w:rsidP="00B81889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</w:rPr>
      </w:pPr>
    </w:p>
    <w:p w14:paraId="30A3E4F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pareció el video</w:t>
      </w:r>
    </w:p>
    <w:p w14:paraId="1A948F49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49A10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 se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invita a ser protagonista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propio cambio y el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comunidad, a participar en el cuidado del medio ambiente y en el desarrollo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comunidad.</w:t>
      </w:r>
    </w:p>
    <w:p w14:paraId="33B3B4F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32CB71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Retom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las preguntas finales del video para reflexionar acerca de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decisión de pertenecer a un grupo. Ha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pensado en:</w:t>
      </w:r>
    </w:p>
    <w:p w14:paraId="07B361C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9E955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7605">
        <w:rPr>
          <w:rFonts w:ascii="Montserrat" w:eastAsia="Arial" w:hAnsi="Montserrat" w:cs="Arial"/>
        </w:rPr>
        <w:t>ué intereses, costumbres, necesidades o valores comparte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con los integrantes?</w:t>
      </w:r>
    </w:p>
    <w:p w14:paraId="0239088C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477605">
        <w:rPr>
          <w:rFonts w:ascii="Montserrat" w:eastAsia="Arial" w:hAnsi="Montserrat" w:cs="Arial"/>
        </w:rPr>
        <w:t>ómo soluciona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 xml:space="preserve">us diferencias para poder lograr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>us metas como grupo?</w:t>
      </w:r>
    </w:p>
    <w:p w14:paraId="61098BD8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Pr="00477605">
        <w:rPr>
          <w:rFonts w:ascii="Montserrat" w:eastAsia="Arial" w:hAnsi="Montserrat" w:cs="Arial"/>
        </w:rPr>
        <w:t>iene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metas en común con ellos?</w:t>
      </w:r>
    </w:p>
    <w:p w14:paraId="4646C506" w14:textId="77777777" w:rsidR="00B81889" w:rsidRPr="00477605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0142B6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52835884"/>
      <w:r w:rsidRPr="001B71E0">
        <w:rPr>
          <w:rFonts w:ascii="Montserrat" w:eastAsia="Arial" w:hAnsi="Montserrat" w:cs="Arial"/>
        </w:rPr>
        <w:t>Si tiene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metas en común con ellos, </w:t>
      </w:r>
      <w:r>
        <w:rPr>
          <w:rFonts w:ascii="Montserrat" w:eastAsia="Arial" w:hAnsi="Montserrat" w:cs="Arial"/>
        </w:rPr>
        <w:t>se te recomienda</w:t>
      </w:r>
      <w:r w:rsidRPr="001B71E0">
        <w:rPr>
          <w:rFonts w:ascii="Montserrat" w:eastAsia="Arial" w:hAnsi="Montserrat" w:cs="Arial"/>
        </w:rPr>
        <w:t xml:space="preserve"> seguir planteando más metas a corto y largo plazo, que respondan a los intereses del grupo del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y estén orientadas al beneficio colectivo, además de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 personal de manera positiva.</w:t>
      </w:r>
    </w:p>
    <w:p w14:paraId="5F68F73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FD9AF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lastRenderedPageBreak/>
        <w:t>Como buen ciudadano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tener una visión democrática y un camino a seguir que satisfaga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necesidades y propicie un bienestar colectivo que respete la diversidad de formas de ser, pensar y actuar.</w:t>
      </w:r>
    </w:p>
    <w:bookmarkEnd w:id="0"/>
    <w:p w14:paraId="1EAEE1F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FC74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Pertenecer a más de un grupo en los espacios de convivencia, no implica considerar que no </w:t>
      </w:r>
      <w:r>
        <w:rPr>
          <w:rFonts w:ascii="Montserrat" w:eastAsia="Arial" w:hAnsi="Montserrat" w:cs="Arial"/>
        </w:rPr>
        <w:t>tengas</w:t>
      </w:r>
      <w:r w:rsidRPr="001B71E0">
        <w:rPr>
          <w:rFonts w:ascii="Montserrat" w:eastAsia="Arial" w:hAnsi="Montserrat" w:cs="Arial"/>
        </w:rPr>
        <w:t xml:space="preserve"> diferencias con sus integrantes. Por el contrario: es asumir que </w:t>
      </w:r>
      <w:r>
        <w:rPr>
          <w:rFonts w:ascii="Montserrat" w:eastAsia="Arial" w:hAnsi="Montserrat" w:cs="Arial"/>
        </w:rPr>
        <w:t>tienes</w:t>
      </w:r>
      <w:r w:rsidRPr="001B71E0">
        <w:rPr>
          <w:rFonts w:ascii="Montserrat" w:eastAsia="Arial" w:hAnsi="Montserrat" w:cs="Arial"/>
        </w:rPr>
        <w:t xml:space="preserve"> intereses compartidos, pero ello no niega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libertad individual de poder tener otros gustos, preferencias o necesidades respecto a los grupos de pertenencia en los que interactúa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, ni la diversidad que ello implica</w:t>
      </w:r>
      <w:r>
        <w:rPr>
          <w:rFonts w:ascii="Montserrat" w:eastAsia="Arial" w:hAnsi="Montserrat" w:cs="Arial"/>
        </w:rPr>
        <w:t>.</w:t>
      </w:r>
    </w:p>
    <w:p w14:paraId="7C2DB78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5A43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Para fortalecer la identidad de los grupos de los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parte, es importante generar mecanismos de comunicación que permitan solucionar las diferencias y fortalecer la convivencia al interior de los grupos.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La reflexión constante acerca de tu pertenencia y actuación en ellos es la forma para lograrlo. En el siguiente cuadro, se muestran algunas preguntas que dan pie a dicha reflexión.</w:t>
      </w:r>
    </w:p>
    <w:p w14:paraId="04DA59A8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AE3CE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379FF">
        <w:rPr>
          <w:noProof/>
          <w:lang w:val="en-US"/>
        </w:rPr>
        <w:drawing>
          <wp:inline distT="0" distB="0" distL="0" distR="0" wp14:anchorId="1A8DA716" wp14:editId="474FBF60">
            <wp:extent cx="5971540" cy="335915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2C99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0F8B4C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Seguramente respondi</w:t>
      </w:r>
      <w:r>
        <w:rPr>
          <w:rFonts w:ascii="Montserrat" w:eastAsia="Arial" w:hAnsi="Montserrat" w:cs="Arial"/>
        </w:rPr>
        <w:t>ste</w:t>
      </w:r>
      <w:r w:rsidRPr="001B71E0">
        <w:rPr>
          <w:rFonts w:ascii="Montserrat" w:eastAsia="Arial" w:hAnsi="Montserrat" w:cs="Arial"/>
        </w:rPr>
        <w:t xml:space="preserve"> que se requiere aplicar valores como el respeto a la diversidad, la tolerancia, la honestidad, la solidaridad, entre otros. Es probable que coincida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>en que algunos retos que se presentan son la capacidad de diálogo, así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como la diversidad de vivencias y opiniones; así mismo, es necesario aportar 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grupo de pertenencia una actitud positiva, propositiva y responsable, que induzca conocerse a sí mismos y a los demás.</w:t>
      </w:r>
    </w:p>
    <w:p w14:paraId="675FD8C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0BFF9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lastRenderedPageBreak/>
        <w:t xml:space="preserve">La libertad de expresión que </w:t>
      </w:r>
      <w:r>
        <w:rPr>
          <w:rFonts w:ascii="Montserrat" w:eastAsia="Arial" w:hAnsi="Montserrat" w:cs="Arial"/>
        </w:rPr>
        <w:t xml:space="preserve">se asume </w:t>
      </w:r>
      <w:r w:rsidRPr="001B71E0">
        <w:rPr>
          <w:rFonts w:ascii="Montserrat" w:eastAsia="Arial" w:hAnsi="Montserrat" w:cs="Arial"/>
        </w:rPr>
        <w:t xml:space="preserve">en los grupos </w:t>
      </w:r>
      <w:r>
        <w:rPr>
          <w:rFonts w:ascii="Montserrat" w:eastAsia="Arial" w:hAnsi="Montserrat" w:cs="Arial"/>
        </w:rPr>
        <w:t>en los que</w:t>
      </w:r>
      <w:r w:rsidRPr="001B71E0">
        <w:rPr>
          <w:rFonts w:ascii="Montserrat" w:eastAsia="Arial" w:hAnsi="Montserrat" w:cs="Arial"/>
        </w:rPr>
        <w:t xml:space="preserve">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es un derecho maravilloso del que goza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todos los seres humanos. Por ello es bueno recordar que sólo se pertenece al grupo cuando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presenta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tal y como </w:t>
      </w:r>
      <w:r>
        <w:rPr>
          <w:rFonts w:ascii="Montserrat" w:eastAsia="Arial" w:hAnsi="Montserrat" w:cs="Arial"/>
        </w:rPr>
        <w:t>eres</w:t>
      </w:r>
      <w:r w:rsidRPr="001B71E0">
        <w:rPr>
          <w:rFonts w:ascii="Montserrat" w:eastAsia="Arial" w:hAnsi="Montserrat" w:cs="Arial"/>
        </w:rPr>
        <w:t>.</w:t>
      </w:r>
    </w:p>
    <w:p w14:paraId="5E583D22" w14:textId="77777777" w:rsidR="003C4BC8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E2AEC" w14:textId="77777777" w:rsidR="00B81889" w:rsidRPr="001B71E0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B81889">
        <w:rPr>
          <w:rFonts w:ascii="Montserrat" w:eastAsia="Arial" w:hAnsi="Montserrat" w:cs="Arial"/>
        </w:rPr>
        <w:t>udiste notar</w:t>
      </w:r>
      <w:r w:rsidR="00B81889" w:rsidRPr="001B71E0">
        <w:rPr>
          <w:rFonts w:ascii="Montserrat" w:eastAsia="Arial" w:hAnsi="Montserrat" w:cs="Arial"/>
        </w:rPr>
        <w:t xml:space="preserve"> en el desarrollo de esta sesión, </w:t>
      </w:r>
      <w:r w:rsidR="004E6502">
        <w:rPr>
          <w:rFonts w:ascii="Montserrat" w:eastAsia="Arial" w:hAnsi="Montserrat" w:cs="Arial"/>
        </w:rPr>
        <w:t xml:space="preserve">que </w:t>
      </w:r>
      <w:r w:rsidR="00B81889" w:rsidRPr="001B71E0">
        <w:rPr>
          <w:rFonts w:ascii="Montserrat" w:eastAsia="Arial" w:hAnsi="Montserrat" w:cs="Arial"/>
        </w:rPr>
        <w:t xml:space="preserve">el sentido de pertenencia es un proceso de construcción colectiva que fortalece la identidad personal, pues la identidad es un proceso de construcción personal, ya que </w:t>
      </w:r>
      <w:r w:rsidR="00B81889">
        <w:rPr>
          <w:rFonts w:ascii="Montserrat" w:eastAsia="Arial" w:hAnsi="Montserrat" w:cs="Arial"/>
        </w:rPr>
        <w:t>eres un</w:t>
      </w:r>
      <w:r w:rsidR="00B81889" w:rsidRPr="001B71E0">
        <w:rPr>
          <w:rFonts w:ascii="Montserrat" w:eastAsia="Arial" w:hAnsi="Montserrat" w:cs="Arial"/>
        </w:rPr>
        <w:t xml:space="preserve"> ser único e irrepetible, lo cual 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permite reconocer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y aceptar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tal cual.</w:t>
      </w:r>
    </w:p>
    <w:p w14:paraId="58319D5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6CF06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Recuerd</w:t>
      </w:r>
      <w:r>
        <w:rPr>
          <w:rFonts w:ascii="Montserrat" w:eastAsia="Arial" w:hAnsi="Montserrat" w:cs="Arial"/>
        </w:rPr>
        <w:t xml:space="preserve">a </w:t>
      </w:r>
      <w:r w:rsidRPr="001B71E0">
        <w:rPr>
          <w:rFonts w:ascii="Montserrat" w:eastAsia="Arial" w:hAnsi="Montserrat" w:cs="Arial"/>
        </w:rPr>
        <w:t>que cada ser humano tiene una experiencia de vida única, la cual le permite desarrollar su identidad y autonomía, que manifestará en los diversos grupos de pertenencia en los que se incluya, interactuando de forma dialógica para lograr una convivencia sana y pacífica. Por ello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regular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y aplicar, en todo momento, el respeto a la diversidad y sus diferentes formas de expresión. Sean cuales sean las expresiones culturales de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de la sociedad en general, todas y todos tienen derecho a la libertad de expresión, al igual que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y ese derecho es igual de valido en cualquier lugar y momento.</w:t>
      </w:r>
    </w:p>
    <w:p w14:paraId="284ED62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79E431" w14:textId="77777777" w:rsidR="00B81889" w:rsidRPr="00FD7FBA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63416BA" w14:textId="754E0868" w:rsidR="00B81889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6333A3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6333A3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ho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y:</w:t>
      </w:r>
    </w:p>
    <w:p w14:paraId="375898D7" w14:textId="77777777" w:rsidR="00B81889" w:rsidRPr="00415C5D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5CEC3D94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Co</w:t>
      </w:r>
      <w:r>
        <w:rPr>
          <w:rFonts w:ascii="Montserrat" w:eastAsia="Arial" w:hAnsi="Montserrat" w:cs="Arial"/>
        </w:rPr>
        <w:t>n relación a la siguiente reflexión responde las preguntas.</w:t>
      </w:r>
    </w:p>
    <w:p w14:paraId="6E034FEC" w14:textId="77777777" w:rsidR="00B81889" w:rsidRPr="00F9572D" w:rsidRDefault="00B81889" w:rsidP="00B81889">
      <w:pPr>
        <w:spacing w:after="0" w:line="240" w:lineRule="auto"/>
        <w:jc w:val="both"/>
        <w:rPr>
          <w:rFonts w:ascii="Montserrat" w:hAnsi="Montserrat"/>
          <w:bCs/>
          <w:color w:val="000000" w:themeColor="text1"/>
        </w:rPr>
      </w:pPr>
    </w:p>
    <w:p w14:paraId="101E05E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Reflexión:</w:t>
      </w:r>
    </w:p>
    <w:p w14:paraId="6AD60BDE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23B63" w14:textId="77777777" w:rsidR="00B81889" w:rsidRPr="00F9572D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9572D">
        <w:rPr>
          <w:rFonts w:ascii="Montserrat" w:eastAsia="Arial" w:hAnsi="Montserrat" w:cs="Arial"/>
          <w:i/>
          <w:iCs/>
        </w:rPr>
        <w:t>“Hay tres grupos de personas: las que hacen que las cosas pasen, las que miran las cosas que pasan y las que preguntan qué pasó”.</w:t>
      </w:r>
    </w:p>
    <w:p w14:paraId="74FD02A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5AC723" w14:textId="77777777"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 xml:space="preserve">¿Con cuál de los diversos grupos mencionados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e identifica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>?</w:t>
      </w:r>
    </w:p>
    <w:p w14:paraId="1A964BE1" w14:textId="77777777" w:rsidR="00B81889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Eres</w:t>
      </w:r>
      <w:r w:rsidRPr="00F9572D">
        <w:rPr>
          <w:rFonts w:ascii="Montserrat" w:eastAsia="Arial" w:hAnsi="Montserrat" w:cs="Arial"/>
        </w:rPr>
        <w:t xml:space="preserve"> de las personas que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la iniciativa y participa de manera activa en el grupo o deja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</w:t>
      </w:r>
      <w:r>
        <w:rPr>
          <w:rFonts w:ascii="Montserrat" w:eastAsia="Arial" w:hAnsi="Montserrat" w:cs="Arial"/>
        </w:rPr>
        <w:t>é</w:t>
      </w:r>
      <w:r w:rsidRPr="00F9572D">
        <w:rPr>
          <w:rFonts w:ascii="Montserrat" w:eastAsia="Arial" w:hAnsi="Montserrat" w:cs="Arial"/>
        </w:rPr>
        <w:t xml:space="preserve"> otros decidan por </w:t>
      </w:r>
      <w:r>
        <w:rPr>
          <w:rFonts w:ascii="Montserrat" w:eastAsia="Arial" w:hAnsi="Montserrat" w:cs="Arial"/>
        </w:rPr>
        <w:t>ti</w:t>
      </w:r>
      <w:r w:rsidRPr="00F9572D">
        <w:rPr>
          <w:rFonts w:ascii="Montserrat" w:eastAsia="Arial" w:hAnsi="Montserrat" w:cs="Arial"/>
        </w:rPr>
        <w:t xml:space="preserve">? </w:t>
      </w:r>
    </w:p>
    <w:p w14:paraId="12E9B921" w14:textId="77777777"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En otro caso, ¿prefiere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que los demás hagan el trabajo y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distancia de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us compañeros?</w:t>
      </w:r>
    </w:p>
    <w:p w14:paraId="2B6FD7E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BB1D4C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  <w:bCs/>
        </w:rPr>
        <w:t>Recuerd</w:t>
      </w:r>
      <w:r>
        <w:rPr>
          <w:rFonts w:ascii="Montserrat" w:eastAsia="Arial" w:hAnsi="Montserrat" w:cs="Arial"/>
          <w:bCs/>
        </w:rPr>
        <w:t>a</w:t>
      </w:r>
      <w:r w:rsidRPr="001B71E0">
        <w:rPr>
          <w:rFonts w:ascii="Montserrat" w:eastAsia="Arial" w:hAnsi="Montserrat" w:cs="Arial"/>
          <w:bCs/>
        </w:rPr>
        <w:t xml:space="preserve"> qu</w:t>
      </w:r>
      <w:r w:rsidRPr="001B71E0">
        <w:rPr>
          <w:rFonts w:ascii="Montserrat" w:eastAsia="Arial" w:hAnsi="Montserrat" w:cs="Arial"/>
        </w:rPr>
        <w:t>e, si quiere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profundizar en el tema,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revisar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libro de texto de Formación cívica y ética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y con otras fuentes que tenga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alcance y sean confiables.</w:t>
      </w:r>
    </w:p>
    <w:p w14:paraId="315FDF07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Pr="001B71E0">
        <w:rPr>
          <w:rFonts w:ascii="Montserrat" w:eastAsia="Arial" w:hAnsi="Montserrat" w:cs="Arial"/>
        </w:rPr>
        <w:t>: “somos seres humanos únicos e irrepetibles con libertad de expresarnos en diversidad”, aprovéch</w:t>
      </w:r>
      <w:r>
        <w:rPr>
          <w:rFonts w:ascii="Montserrat" w:eastAsia="Arial" w:hAnsi="Montserrat" w:cs="Arial"/>
        </w:rPr>
        <w:t>alo</w:t>
      </w:r>
      <w:r w:rsidRPr="001B71E0">
        <w:rPr>
          <w:rFonts w:ascii="Montserrat" w:eastAsia="Arial" w:hAnsi="Montserrat" w:cs="Arial"/>
        </w:rPr>
        <w:t xml:space="preserve"> para generar el bien común.</w:t>
      </w:r>
    </w:p>
    <w:p w14:paraId="45FBD11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91D02C" w14:textId="77777777" w:rsidR="00B81889" w:rsidRPr="0046166E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3CEC203F" w14:textId="77777777" w:rsidR="00B81889" w:rsidRPr="0046166E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499DD8D1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793B227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8264F0C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0B340C6" w14:textId="77777777" w:rsidR="00B81889" w:rsidRPr="005C1DF2" w:rsidRDefault="00B81889" w:rsidP="00B818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37C8B55C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29E26490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D38AF7E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32B1640B" w14:textId="77777777" w:rsidR="00B81889" w:rsidRPr="004E650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4E6502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5A57C9CB" w14:textId="77777777" w:rsidR="007967B8" w:rsidRDefault="007967B8" w:rsidP="00B8188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4E55BBE" w14:textId="77777777" w:rsidR="007967B8" w:rsidRDefault="00BB0BA0" w:rsidP="00B81889">
      <w:pPr>
        <w:spacing w:after="0" w:line="240" w:lineRule="auto"/>
        <w:jc w:val="both"/>
      </w:pPr>
      <w:hyperlink r:id="rId25" w:history="1">
        <w:r w:rsidR="007967B8" w:rsidRPr="00FC11BC">
          <w:rPr>
            <w:rStyle w:val="Hipervnculo"/>
          </w:rPr>
          <w:t>https://www.conaliteg.sep.gob.mx/</w:t>
        </w:r>
      </w:hyperlink>
    </w:p>
    <w:p w14:paraId="1DFD708D" w14:textId="77777777" w:rsidR="007967B8" w:rsidRPr="007967B8" w:rsidRDefault="007967B8" w:rsidP="00B81889">
      <w:pPr>
        <w:spacing w:after="0" w:line="240" w:lineRule="auto"/>
        <w:jc w:val="both"/>
      </w:pPr>
    </w:p>
    <w:sectPr w:rsidR="007967B8" w:rsidRPr="007967B8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EE88" w14:textId="77777777" w:rsidR="006333A3" w:rsidRDefault="006333A3" w:rsidP="006333A3">
      <w:pPr>
        <w:spacing w:after="0" w:line="240" w:lineRule="auto"/>
      </w:pPr>
      <w:r>
        <w:separator/>
      </w:r>
    </w:p>
  </w:endnote>
  <w:endnote w:type="continuationSeparator" w:id="0">
    <w:p w14:paraId="6D9D1F3F" w14:textId="77777777" w:rsidR="006333A3" w:rsidRDefault="006333A3" w:rsidP="00633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231A7" w14:textId="77777777" w:rsidR="006333A3" w:rsidRDefault="006333A3" w:rsidP="006333A3">
      <w:pPr>
        <w:spacing w:after="0" w:line="240" w:lineRule="auto"/>
      </w:pPr>
      <w:r>
        <w:separator/>
      </w:r>
    </w:p>
  </w:footnote>
  <w:footnote w:type="continuationSeparator" w:id="0">
    <w:p w14:paraId="0729B0C4" w14:textId="77777777" w:rsidR="006333A3" w:rsidRDefault="006333A3" w:rsidP="00633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131103">
    <w:abstractNumId w:val="15"/>
  </w:num>
  <w:num w:numId="2" w16cid:durableId="1051924088">
    <w:abstractNumId w:val="12"/>
  </w:num>
  <w:num w:numId="3" w16cid:durableId="2071685762">
    <w:abstractNumId w:val="17"/>
  </w:num>
  <w:num w:numId="4" w16cid:durableId="923684176">
    <w:abstractNumId w:val="0"/>
  </w:num>
  <w:num w:numId="5" w16cid:durableId="976224631">
    <w:abstractNumId w:val="9"/>
  </w:num>
  <w:num w:numId="6" w16cid:durableId="809326293">
    <w:abstractNumId w:val="18"/>
  </w:num>
  <w:num w:numId="7" w16cid:durableId="1499148381">
    <w:abstractNumId w:val="2"/>
  </w:num>
  <w:num w:numId="8" w16cid:durableId="1613197935">
    <w:abstractNumId w:val="19"/>
  </w:num>
  <w:num w:numId="9" w16cid:durableId="560362835">
    <w:abstractNumId w:val="8"/>
  </w:num>
  <w:num w:numId="10" w16cid:durableId="1849169785">
    <w:abstractNumId w:val="14"/>
  </w:num>
  <w:num w:numId="11" w16cid:durableId="999969126">
    <w:abstractNumId w:val="4"/>
  </w:num>
  <w:num w:numId="12" w16cid:durableId="71707267">
    <w:abstractNumId w:val="10"/>
  </w:num>
  <w:num w:numId="13" w16cid:durableId="1661302672">
    <w:abstractNumId w:val="1"/>
  </w:num>
  <w:num w:numId="14" w16cid:durableId="223444093">
    <w:abstractNumId w:val="7"/>
  </w:num>
  <w:num w:numId="15" w16cid:durableId="1312440286">
    <w:abstractNumId w:val="5"/>
  </w:num>
  <w:num w:numId="16" w16cid:durableId="1779178435">
    <w:abstractNumId w:val="11"/>
  </w:num>
  <w:num w:numId="17" w16cid:durableId="796217223">
    <w:abstractNumId w:val="20"/>
  </w:num>
  <w:num w:numId="18" w16cid:durableId="1176070113">
    <w:abstractNumId w:val="16"/>
  </w:num>
  <w:num w:numId="19" w16cid:durableId="1737313035">
    <w:abstractNumId w:val="6"/>
  </w:num>
  <w:num w:numId="20" w16cid:durableId="1121613243">
    <w:abstractNumId w:val="3"/>
  </w:num>
  <w:num w:numId="21" w16cid:durableId="119198960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50DA"/>
    <w:rsid w:val="00015E70"/>
    <w:rsid w:val="00020E6F"/>
    <w:rsid w:val="00062668"/>
    <w:rsid w:val="00072F49"/>
    <w:rsid w:val="000A19C9"/>
    <w:rsid w:val="000D64EB"/>
    <w:rsid w:val="000D7005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0130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1667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1E02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333A3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967B8"/>
    <w:rsid w:val="007A0399"/>
    <w:rsid w:val="007A7723"/>
    <w:rsid w:val="007B0EF4"/>
    <w:rsid w:val="007B6B71"/>
    <w:rsid w:val="007B7455"/>
    <w:rsid w:val="007C29DF"/>
    <w:rsid w:val="007E2EA5"/>
    <w:rsid w:val="00801177"/>
    <w:rsid w:val="008260F8"/>
    <w:rsid w:val="00830134"/>
    <w:rsid w:val="00834995"/>
    <w:rsid w:val="00874552"/>
    <w:rsid w:val="00874988"/>
    <w:rsid w:val="00875785"/>
    <w:rsid w:val="00876C5C"/>
    <w:rsid w:val="00877B6A"/>
    <w:rsid w:val="0088598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978EB"/>
    <w:rsid w:val="009C43CA"/>
    <w:rsid w:val="009F1FD3"/>
    <w:rsid w:val="009F46F9"/>
    <w:rsid w:val="00A26B5E"/>
    <w:rsid w:val="00A3302D"/>
    <w:rsid w:val="00A408C4"/>
    <w:rsid w:val="00A50C7C"/>
    <w:rsid w:val="00A7442B"/>
    <w:rsid w:val="00A8202F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0BA0"/>
    <w:rsid w:val="00BB130B"/>
    <w:rsid w:val="00BC1431"/>
    <w:rsid w:val="00BD61DB"/>
    <w:rsid w:val="00BD7013"/>
    <w:rsid w:val="00BE18A0"/>
    <w:rsid w:val="00C03A24"/>
    <w:rsid w:val="00C04D37"/>
    <w:rsid w:val="00C114DF"/>
    <w:rsid w:val="00C5375D"/>
    <w:rsid w:val="00C66C6F"/>
    <w:rsid w:val="00C70E8E"/>
    <w:rsid w:val="00C71F88"/>
    <w:rsid w:val="00C740FD"/>
    <w:rsid w:val="00C84D2F"/>
    <w:rsid w:val="00C8608B"/>
    <w:rsid w:val="00C92E17"/>
    <w:rsid w:val="00C96A5E"/>
    <w:rsid w:val="00CA3E40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3AAD"/>
    <w:rsid w:val="00E04013"/>
    <w:rsid w:val="00E04184"/>
    <w:rsid w:val="00E231AC"/>
    <w:rsid w:val="00E34C71"/>
    <w:rsid w:val="00E4245F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4115B"/>
    <w:rsid w:val="00F554F8"/>
    <w:rsid w:val="00F6565E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3AA0C6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96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F-XLLwO8U6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F-XLLwO8U6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99FD6-F1F7-4CC8-8E4C-F2E815AB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2348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11</cp:revision>
  <dcterms:created xsi:type="dcterms:W3CDTF">2020-10-08T02:33:00Z</dcterms:created>
  <dcterms:modified xsi:type="dcterms:W3CDTF">2022-09-06T00:21:00Z</dcterms:modified>
</cp:coreProperties>
</file>