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0598EB35" w:rsidR="00CE7E44" w:rsidRPr="00BF5666" w:rsidRDefault="004F4542" w:rsidP="00FD521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F5666">
        <w:rPr>
          <w:rFonts w:ascii="Montserrat" w:hAnsi="Montserrat" w:cstheme="minorBidi"/>
          <w:b/>
          <w:color w:val="000000" w:themeColor="text1"/>
          <w:kern w:val="24"/>
          <w:sz w:val="48"/>
          <w:szCs w:val="48"/>
        </w:rPr>
        <w:t>M</w:t>
      </w:r>
      <w:r w:rsidR="00BA66A3" w:rsidRPr="00BF5666">
        <w:rPr>
          <w:rFonts w:ascii="Montserrat" w:hAnsi="Montserrat" w:cstheme="minorBidi"/>
          <w:b/>
          <w:color w:val="000000" w:themeColor="text1"/>
          <w:kern w:val="24"/>
          <w:sz w:val="48"/>
          <w:szCs w:val="48"/>
        </w:rPr>
        <w:t>iércoles</w:t>
      </w:r>
    </w:p>
    <w:p w14:paraId="06C0CD43" w14:textId="4DB6DCD7" w:rsidR="00CE7E44" w:rsidRPr="00BF5666" w:rsidRDefault="00980156" w:rsidP="00FD521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w:t>
      </w:r>
      <w:r w:rsidR="0039107E">
        <w:rPr>
          <w:rFonts w:ascii="Montserrat" w:hAnsi="Montserrat" w:cstheme="minorBidi"/>
          <w:b/>
          <w:color w:val="000000" w:themeColor="text1"/>
          <w:kern w:val="24"/>
          <w:sz w:val="56"/>
          <w:szCs w:val="72"/>
        </w:rPr>
        <w:t>5</w:t>
      </w:r>
    </w:p>
    <w:p w14:paraId="2D8F2A14" w14:textId="612876A7" w:rsidR="00CE7E44" w:rsidRPr="00BF5666" w:rsidRDefault="00CE7E44" w:rsidP="00FD521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F5666">
        <w:rPr>
          <w:rFonts w:ascii="Montserrat" w:hAnsi="Montserrat" w:cstheme="minorBidi"/>
          <w:b/>
          <w:color w:val="000000" w:themeColor="text1"/>
          <w:kern w:val="24"/>
          <w:sz w:val="48"/>
          <w:szCs w:val="48"/>
        </w:rPr>
        <w:t xml:space="preserve">de </w:t>
      </w:r>
      <w:r w:rsidR="0039107E">
        <w:rPr>
          <w:rFonts w:ascii="Montserrat" w:hAnsi="Montserrat" w:cstheme="minorBidi"/>
          <w:b/>
          <w:color w:val="000000" w:themeColor="text1"/>
          <w:kern w:val="24"/>
          <w:sz w:val="48"/>
          <w:szCs w:val="48"/>
        </w:rPr>
        <w:t>octubre</w:t>
      </w:r>
    </w:p>
    <w:p w14:paraId="684E1795" w14:textId="6FA99C3A" w:rsidR="00CE7E44" w:rsidRPr="00BF5666" w:rsidRDefault="00CE7E44" w:rsidP="00FD521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BF5666" w:rsidRDefault="00CE7E44" w:rsidP="00FD521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F5666">
        <w:rPr>
          <w:rFonts w:ascii="Montserrat" w:hAnsi="Montserrat" w:cstheme="minorBidi"/>
          <w:b/>
          <w:color w:val="000000" w:themeColor="text1"/>
          <w:kern w:val="24"/>
          <w:sz w:val="52"/>
          <w:szCs w:val="52"/>
        </w:rPr>
        <w:t>3° de Secundaria</w:t>
      </w:r>
    </w:p>
    <w:p w14:paraId="6B055A30" w14:textId="7BD70768" w:rsidR="005E7935" w:rsidRPr="00BF5666" w:rsidRDefault="001578EC" w:rsidP="005E7935">
      <w:pPr>
        <w:pStyle w:val="NormalWeb"/>
        <w:spacing w:before="0" w:beforeAutospacing="0" w:after="0" w:afterAutospacing="0"/>
        <w:jc w:val="center"/>
        <w:rPr>
          <w:rFonts w:ascii="Montserrat" w:hAnsi="Montserrat" w:cstheme="minorBidi"/>
          <w:b/>
          <w:color w:val="000000" w:themeColor="text1"/>
          <w:kern w:val="24"/>
          <w:sz w:val="52"/>
          <w:szCs w:val="52"/>
        </w:rPr>
      </w:pPr>
      <w:r w:rsidRPr="00BF5666">
        <w:rPr>
          <w:rFonts w:ascii="Montserrat" w:hAnsi="Montserrat" w:cstheme="minorBidi"/>
          <w:b/>
          <w:color w:val="000000" w:themeColor="text1"/>
          <w:kern w:val="24"/>
          <w:sz w:val="52"/>
          <w:szCs w:val="52"/>
        </w:rPr>
        <w:t>Historia</w:t>
      </w:r>
    </w:p>
    <w:p w14:paraId="4761DEEB" w14:textId="77777777" w:rsidR="005E7935" w:rsidRPr="00BF5666" w:rsidRDefault="005E7935" w:rsidP="005E7935">
      <w:pPr>
        <w:pStyle w:val="NormalWeb"/>
        <w:spacing w:before="0" w:beforeAutospacing="0" w:after="0" w:afterAutospacing="0"/>
        <w:jc w:val="center"/>
        <w:rPr>
          <w:rFonts w:ascii="Montserrat" w:hAnsi="Montserrat" w:cstheme="minorBidi"/>
          <w:color w:val="000000" w:themeColor="text1"/>
          <w:kern w:val="24"/>
          <w:sz w:val="52"/>
          <w:szCs w:val="52"/>
        </w:rPr>
      </w:pPr>
    </w:p>
    <w:p w14:paraId="0EC84D88" w14:textId="7F757129" w:rsidR="005E7935" w:rsidRPr="00BF5666" w:rsidRDefault="00153C93" w:rsidP="00AB3970">
      <w:pPr>
        <w:pStyle w:val="NormalWeb"/>
        <w:spacing w:before="0" w:beforeAutospacing="0" w:after="0" w:afterAutospacing="0"/>
        <w:jc w:val="center"/>
        <w:rPr>
          <w:rFonts w:ascii="Montserrat" w:hAnsi="Montserrat" w:cstheme="minorBidi"/>
          <w:i/>
          <w:color w:val="000000" w:themeColor="text1"/>
          <w:kern w:val="24"/>
          <w:sz w:val="48"/>
          <w:szCs w:val="40"/>
        </w:rPr>
      </w:pPr>
      <w:r w:rsidRPr="00153C93">
        <w:rPr>
          <w:rFonts w:ascii="Montserrat" w:hAnsi="Montserrat" w:cstheme="minorBidi"/>
          <w:i/>
          <w:color w:val="000000" w:themeColor="text1"/>
          <w:kern w:val="24"/>
          <w:sz w:val="48"/>
          <w:szCs w:val="40"/>
        </w:rPr>
        <w:t>El surgimiento de la Nueva España</w:t>
      </w:r>
    </w:p>
    <w:p w14:paraId="1F793FCE" w14:textId="77777777" w:rsidR="00AB3970" w:rsidRPr="00BF5666" w:rsidRDefault="00AB3970" w:rsidP="00AB3970">
      <w:pPr>
        <w:pStyle w:val="NormalWeb"/>
        <w:spacing w:before="0" w:beforeAutospacing="0" w:after="0" w:afterAutospacing="0"/>
        <w:jc w:val="center"/>
        <w:rPr>
          <w:rFonts w:ascii="Montserrat" w:hAnsi="Montserrat"/>
          <w:color w:val="000000" w:themeColor="text1"/>
          <w:kern w:val="24"/>
          <w:sz w:val="48"/>
          <w:szCs w:val="40"/>
        </w:rPr>
      </w:pPr>
    </w:p>
    <w:p w14:paraId="35531108" w14:textId="549378E5" w:rsidR="005E7935" w:rsidRPr="00BF5666" w:rsidRDefault="005E7935" w:rsidP="00E75AD9">
      <w:pPr>
        <w:spacing w:after="0" w:line="240" w:lineRule="auto"/>
        <w:textAlignment w:val="baseline"/>
        <w:rPr>
          <w:rFonts w:ascii="Montserrat" w:eastAsia="Times New Roman" w:hAnsi="Montserrat" w:cs="Times New Roman"/>
          <w:bCs/>
          <w:i/>
          <w:lang w:eastAsia="es-MX"/>
        </w:rPr>
      </w:pPr>
      <w:r w:rsidRPr="00BF5666">
        <w:rPr>
          <w:rFonts w:ascii="Montserrat" w:eastAsia="Times New Roman" w:hAnsi="Montserrat" w:cs="Times New Roman"/>
          <w:b/>
          <w:bCs/>
          <w:i/>
          <w:lang w:eastAsia="es-MX"/>
        </w:rPr>
        <w:t>Aprendizaje esperado:</w:t>
      </w:r>
      <w:r w:rsidRPr="00BF5666">
        <w:rPr>
          <w:rFonts w:ascii="Montserrat" w:eastAsia="Times New Roman" w:hAnsi="Montserrat" w:cs="Times New Roman"/>
          <w:bCs/>
          <w:i/>
          <w:lang w:eastAsia="es-MX"/>
        </w:rPr>
        <w:t xml:space="preserve"> </w:t>
      </w:r>
      <w:r w:rsidR="0039107E">
        <w:rPr>
          <w:rFonts w:ascii="Montserrat" w:eastAsia="Times New Roman" w:hAnsi="Montserrat" w:cs="Times New Roman"/>
          <w:bCs/>
          <w:i/>
          <w:lang w:eastAsia="es-MX"/>
        </w:rPr>
        <w:t>a</w:t>
      </w:r>
      <w:r w:rsidR="00153C93" w:rsidRPr="00153C93">
        <w:rPr>
          <w:rFonts w:ascii="Montserrat" w:eastAsia="Times New Roman" w:hAnsi="Montserrat" w:cs="Times New Roman"/>
          <w:bCs/>
          <w:i/>
          <w:lang w:eastAsia="es-MX"/>
        </w:rPr>
        <w:t>naliza las consecuencias de la conquista y la colonización española.</w:t>
      </w:r>
    </w:p>
    <w:p w14:paraId="06C6D6F9" w14:textId="77777777" w:rsidR="00E75AD9" w:rsidRPr="00BF5666" w:rsidRDefault="00E75AD9" w:rsidP="00E75AD9">
      <w:pPr>
        <w:spacing w:after="0" w:line="240" w:lineRule="auto"/>
        <w:textAlignment w:val="baseline"/>
        <w:rPr>
          <w:rFonts w:ascii="Montserrat" w:eastAsia="Times New Roman" w:hAnsi="Montserrat" w:cs="Times New Roman"/>
          <w:bCs/>
          <w:i/>
          <w:lang w:eastAsia="es-MX"/>
        </w:rPr>
      </w:pPr>
    </w:p>
    <w:p w14:paraId="4EC12357" w14:textId="4C7AC9FD" w:rsidR="005E7935" w:rsidRPr="00BF5666" w:rsidRDefault="005E7935" w:rsidP="00AB3970">
      <w:pPr>
        <w:spacing w:after="0" w:line="240" w:lineRule="auto"/>
        <w:jc w:val="both"/>
        <w:textAlignment w:val="baseline"/>
        <w:rPr>
          <w:rFonts w:ascii="Montserrat" w:eastAsia="Times New Roman" w:hAnsi="Montserrat" w:cs="Times New Roman"/>
          <w:i/>
          <w:sz w:val="24"/>
          <w:szCs w:val="24"/>
          <w:lang w:eastAsia="es-MX"/>
        </w:rPr>
      </w:pPr>
      <w:r w:rsidRPr="00BF5666">
        <w:rPr>
          <w:rFonts w:ascii="Montserrat" w:eastAsia="Times New Roman" w:hAnsi="Montserrat" w:cs="Times New Roman"/>
          <w:b/>
          <w:i/>
          <w:lang w:eastAsia="es-MX"/>
        </w:rPr>
        <w:t>Énfasis:</w:t>
      </w:r>
      <w:r w:rsidRPr="00BF5666">
        <w:rPr>
          <w:rFonts w:ascii="Montserrat" w:eastAsia="Times New Roman" w:hAnsi="Montserrat" w:cs="Times New Roman"/>
          <w:i/>
          <w:lang w:eastAsia="es-MX"/>
        </w:rPr>
        <w:t xml:space="preserve"> </w:t>
      </w:r>
      <w:r w:rsidR="0039107E">
        <w:rPr>
          <w:rFonts w:ascii="Montserrat" w:eastAsia="Times New Roman" w:hAnsi="Montserrat" w:cs="Times New Roman"/>
          <w:i/>
          <w:lang w:eastAsia="es-MX"/>
        </w:rPr>
        <w:t>a</w:t>
      </w:r>
      <w:r w:rsidR="00153C93" w:rsidRPr="00153C93">
        <w:rPr>
          <w:rFonts w:ascii="Montserrat" w:eastAsia="Times New Roman" w:hAnsi="Montserrat" w:cs="Times New Roman"/>
          <w:i/>
          <w:lang w:eastAsia="es-MX"/>
        </w:rPr>
        <w:t>nalizar el proceso de colonización y el nacimiento de la Nueva España.</w:t>
      </w:r>
    </w:p>
    <w:p w14:paraId="6275ACBA" w14:textId="77777777" w:rsidR="005E7935" w:rsidRPr="00BF5666" w:rsidRDefault="005E7935" w:rsidP="00AB3970">
      <w:pPr>
        <w:spacing w:after="0" w:line="240" w:lineRule="auto"/>
        <w:jc w:val="both"/>
        <w:textAlignment w:val="baseline"/>
        <w:rPr>
          <w:rFonts w:ascii="Montserrat" w:eastAsia="Times New Roman" w:hAnsi="Montserrat" w:cs="Times New Roman"/>
          <w:b/>
          <w:bCs/>
          <w:lang w:eastAsia="es-MX"/>
        </w:rPr>
      </w:pPr>
    </w:p>
    <w:p w14:paraId="57703987" w14:textId="77777777" w:rsidR="005E7935" w:rsidRPr="00BF5666" w:rsidRDefault="005E7935" w:rsidP="005E7935">
      <w:pPr>
        <w:spacing w:after="0" w:line="240" w:lineRule="auto"/>
        <w:textAlignment w:val="baseline"/>
        <w:rPr>
          <w:rFonts w:ascii="Montserrat" w:eastAsia="Times New Roman" w:hAnsi="Montserrat" w:cs="Times New Roman"/>
          <w:b/>
          <w:bCs/>
          <w:lang w:eastAsia="es-MX"/>
        </w:rPr>
      </w:pPr>
    </w:p>
    <w:p w14:paraId="075BE7B5" w14:textId="5DB46EE4" w:rsidR="005E7935" w:rsidRPr="00BF5666" w:rsidRDefault="005E7935" w:rsidP="005E7935">
      <w:pPr>
        <w:spacing w:after="0" w:line="240" w:lineRule="auto"/>
        <w:textAlignment w:val="baseline"/>
        <w:rPr>
          <w:rFonts w:ascii="Montserrat" w:eastAsia="Times New Roman" w:hAnsi="Montserrat" w:cs="Times New Roman"/>
          <w:b/>
          <w:bCs/>
          <w:sz w:val="28"/>
          <w:szCs w:val="28"/>
          <w:lang w:eastAsia="es-MX"/>
        </w:rPr>
      </w:pPr>
      <w:r w:rsidRPr="00BF5666">
        <w:rPr>
          <w:rFonts w:ascii="Montserrat" w:eastAsia="Times New Roman" w:hAnsi="Montserrat" w:cs="Times New Roman"/>
          <w:b/>
          <w:bCs/>
          <w:sz w:val="28"/>
          <w:szCs w:val="28"/>
          <w:lang w:eastAsia="es-MX"/>
        </w:rPr>
        <w:t xml:space="preserve">¿Qué vamos </w:t>
      </w:r>
      <w:r w:rsidR="006C2F94">
        <w:rPr>
          <w:rFonts w:ascii="Montserrat" w:eastAsia="Times New Roman" w:hAnsi="Montserrat" w:cs="Times New Roman"/>
          <w:b/>
          <w:bCs/>
          <w:sz w:val="28"/>
          <w:szCs w:val="28"/>
          <w:lang w:eastAsia="es-MX"/>
        </w:rPr>
        <w:t xml:space="preserve">a </w:t>
      </w:r>
      <w:r w:rsidRPr="00BF5666">
        <w:rPr>
          <w:rFonts w:ascii="Montserrat" w:eastAsia="Times New Roman" w:hAnsi="Montserrat" w:cs="Times New Roman"/>
          <w:b/>
          <w:bCs/>
          <w:sz w:val="28"/>
          <w:szCs w:val="28"/>
          <w:lang w:eastAsia="es-MX"/>
        </w:rPr>
        <w:t>aprender?</w:t>
      </w:r>
    </w:p>
    <w:p w14:paraId="5CCE9F3D" w14:textId="5AF9BD96" w:rsidR="00E75AD9" w:rsidRPr="00BF5666" w:rsidRDefault="00E75AD9" w:rsidP="0010127A">
      <w:pPr>
        <w:spacing w:after="0" w:line="240" w:lineRule="auto"/>
        <w:jc w:val="both"/>
        <w:rPr>
          <w:rFonts w:ascii="Montserrat" w:hAnsi="Montserrat" w:cs="Arial"/>
          <w:iCs/>
          <w:szCs w:val="24"/>
        </w:rPr>
      </w:pPr>
    </w:p>
    <w:p w14:paraId="5761028E" w14:textId="0F7255BF"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Conociste cómo fue el proceso de</w:t>
      </w:r>
      <w:r w:rsidR="00B15E5F">
        <w:rPr>
          <w:rFonts w:ascii="Montserrat" w:hAnsi="Montserrat" w:cs="Arial"/>
          <w:iCs/>
          <w:szCs w:val="24"/>
        </w:rPr>
        <w:t xml:space="preserve"> la </w:t>
      </w:r>
      <w:r w:rsidRPr="00BF5666">
        <w:rPr>
          <w:rFonts w:ascii="Montserrat" w:hAnsi="Montserrat" w:cs="Arial"/>
          <w:iCs/>
          <w:szCs w:val="24"/>
        </w:rPr>
        <w:t>conquista de Mesoamérica hasta la caída de Tenochtitlan, el 13 de agosto de 1521.</w:t>
      </w:r>
    </w:p>
    <w:p w14:paraId="3FABF354" w14:textId="77777777" w:rsidR="0010127A" w:rsidRPr="00BF5666" w:rsidRDefault="0010127A" w:rsidP="0010127A">
      <w:pPr>
        <w:spacing w:after="0" w:line="240" w:lineRule="auto"/>
        <w:jc w:val="both"/>
        <w:rPr>
          <w:rFonts w:ascii="Montserrat" w:hAnsi="Montserrat" w:cs="Arial"/>
          <w:iCs/>
          <w:szCs w:val="24"/>
        </w:rPr>
      </w:pPr>
    </w:p>
    <w:p w14:paraId="75D44193" w14:textId="6DACE390" w:rsidR="0010127A" w:rsidRPr="00BF5666" w:rsidRDefault="00304786" w:rsidP="0010127A">
      <w:pPr>
        <w:spacing w:after="0" w:line="240" w:lineRule="auto"/>
        <w:jc w:val="both"/>
        <w:rPr>
          <w:rFonts w:ascii="Montserrat" w:hAnsi="Montserrat" w:cs="Arial"/>
          <w:iCs/>
          <w:szCs w:val="24"/>
        </w:rPr>
      </w:pPr>
      <w:r w:rsidRPr="00BF5666">
        <w:rPr>
          <w:rFonts w:ascii="Montserrat" w:hAnsi="Montserrat" w:cs="Arial"/>
          <w:iCs/>
          <w:szCs w:val="24"/>
        </w:rPr>
        <w:t>A</w:t>
      </w:r>
      <w:r w:rsidR="0010127A" w:rsidRPr="00BF5666">
        <w:rPr>
          <w:rFonts w:ascii="Montserrat" w:hAnsi="Montserrat" w:cs="Arial"/>
          <w:iCs/>
          <w:szCs w:val="24"/>
        </w:rPr>
        <w:t>bordar</w:t>
      </w:r>
      <w:r w:rsidRPr="00BF5666">
        <w:rPr>
          <w:rFonts w:ascii="Montserrat" w:hAnsi="Montserrat" w:cs="Arial"/>
          <w:iCs/>
          <w:szCs w:val="24"/>
        </w:rPr>
        <w:t>ás</w:t>
      </w:r>
      <w:r w:rsidR="0010127A" w:rsidRPr="00BF5666">
        <w:rPr>
          <w:rFonts w:ascii="Montserrat" w:hAnsi="Montserrat" w:cs="Arial"/>
          <w:iCs/>
          <w:szCs w:val="24"/>
        </w:rPr>
        <w:t xml:space="preserve"> cómo se extendió el proceso de conquista y colonización a los territorios del Occidente y sur de Mesoamérica, así como a Aridoamérica. Además, </w:t>
      </w:r>
      <w:r w:rsidRPr="00BF5666">
        <w:rPr>
          <w:rFonts w:ascii="Montserrat" w:hAnsi="Montserrat" w:cs="Arial"/>
          <w:iCs/>
          <w:szCs w:val="24"/>
        </w:rPr>
        <w:t>conocerás</w:t>
      </w:r>
      <w:r w:rsidR="0010127A" w:rsidRPr="00BF5666">
        <w:rPr>
          <w:rFonts w:ascii="Montserrat" w:hAnsi="Montserrat" w:cs="Arial"/>
          <w:iCs/>
          <w:szCs w:val="24"/>
        </w:rPr>
        <w:t xml:space="preserve"> cómo se fue conformando la Nueva España.</w:t>
      </w:r>
    </w:p>
    <w:p w14:paraId="1CA30560" w14:textId="77777777" w:rsidR="00304786" w:rsidRPr="00BF5666" w:rsidRDefault="00304786" w:rsidP="0010127A">
      <w:pPr>
        <w:spacing w:after="0" w:line="240" w:lineRule="auto"/>
        <w:jc w:val="both"/>
        <w:rPr>
          <w:rFonts w:ascii="Montserrat" w:hAnsi="Montserrat" w:cs="Arial"/>
          <w:iCs/>
          <w:szCs w:val="24"/>
        </w:rPr>
      </w:pPr>
    </w:p>
    <w:p w14:paraId="45E11F3A" w14:textId="0FE69EEA" w:rsidR="0010127A" w:rsidRPr="00BF5666" w:rsidRDefault="008D7091" w:rsidP="0010127A">
      <w:pPr>
        <w:spacing w:after="0" w:line="240" w:lineRule="auto"/>
        <w:jc w:val="both"/>
        <w:rPr>
          <w:rFonts w:ascii="Montserrat" w:hAnsi="Montserrat" w:cs="Arial"/>
          <w:iCs/>
          <w:szCs w:val="24"/>
        </w:rPr>
      </w:pPr>
      <w:r w:rsidRPr="00BF5666">
        <w:rPr>
          <w:rFonts w:ascii="Montserrat" w:hAnsi="Montserrat" w:cs="Arial"/>
          <w:iCs/>
          <w:szCs w:val="24"/>
        </w:rPr>
        <w:t>A</w:t>
      </w:r>
      <w:r w:rsidR="0010127A" w:rsidRPr="00BF5666">
        <w:rPr>
          <w:rFonts w:ascii="Montserrat" w:hAnsi="Montserrat" w:cs="Arial"/>
          <w:iCs/>
          <w:szCs w:val="24"/>
        </w:rPr>
        <w:t>nalizar</w:t>
      </w:r>
      <w:r w:rsidRPr="00BF5666">
        <w:rPr>
          <w:rFonts w:ascii="Montserrat" w:hAnsi="Montserrat" w:cs="Arial"/>
          <w:iCs/>
          <w:szCs w:val="24"/>
        </w:rPr>
        <w:t>ás</w:t>
      </w:r>
      <w:r w:rsidR="0010127A" w:rsidRPr="00BF5666">
        <w:rPr>
          <w:rFonts w:ascii="Montserrat" w:hAnsi="Montserrat" w:cs="Arial"/>
          <w:iCs/>
          <w:szCs w:val="24"/>
        </w:rPr>
        <w:t xml:space="preserve"> el proceso de colonización y el nacimiento de Nueva España. </w:t>
      </w:r>
    </w:p>
    <w:p w14:paraId="6877BE8C" w14:textId="77777777" w:rsidR="0010127A" w:rsidRPr="00BF5666" w:rsidRDefault="0010127A" w:rsidP="0010127A">
      <w:pPr>
        <w:spacing w:after="0" w:line="240" w:lineRule="auto"/>
        <w:jc w:val="both"/>
        <w:rPr>
          <w:rFonts w:ascii="Montserrat" w:hAnsi="Montserrat" w:cs="Arial"/>
          <w:iCs/>
          <w:szCs w:val="24"/>
        </w:rPr>
      </w:pPr>
    </w:p>
    <w:p w14:paraId="2ED155D3" w14:textId="77777777" w:rsidR="0010127A" w:rsidRPr="00BF5666" w:rsidRDefault="0010127A" w:rsidP="00635862">
      <w:pPr>
        <w:spacing w:after="0" w:line="240" w:lineRule="auto"/>
        <w:jc w:val="both"/>
        <w:rPr>
          <w:rFonts w:ascii="Montserrat" w:eastAsia="Arial" w:hAnsi="Montserrat" w:cs="Arial"/>
        </w:rPr>
      </w:pPr>
    </w:p>
    <w:p w14:paraId="5DD3155C" w14:textId="019806C3" w:rsidR="005E7935" w:rsidRPr="00BF5666" w:rsidRDefault="005E7935" w:rsidP="005E7935">
      <w:pPr>
        <w:spacing w:after="0" w:line="240" w:lineRule="auto"/>
        <w:textAlignment w:val="baseline"/>
        <w:rPr>
          <w:rFonts w:ascii="Montserrat" w:eastAsia="Times New Roman" w:hAnsi="Montserrat" w:cs="Times New Roman"/>
          <w:sz w:val="28"/>
          <w:szCs w:val="24"/>
          <w:lang w:eastAsia="es-MX"/>
        </w:rPr>
      </w:pPr>
      <w:r w:rsidRPr="00BF5666">
        <w:rPr>
          <w:rFonts w:ascii="Montserrat" w:eastAsia="Times New Roman" w:hAnsi="Montserrat" w:cs="Times New Roman"/>
          <w:b/>
          <w:bCs/>
          <w:sz w:val="28"/>
          <w:szCs w:val="24"/>
          <w:lang w:eastAsia="es-MX"/>
        </w:rPr>
        <w:t>¿Qué hacemos?</w:t>
      </w:r>
    </w:p>
    <w:p w14:paraId="05E7587F" w14:textId="1BC9BAE4" w:rsidR="005E7935" w:rsidRDefault="005E7935" w:rsidP="00E95D26">
      <w:pPr>
        <w:spacing w:after="0" w:line="240" w:lineRule="auto"/>
        <w:jc w:val="both"/>
        <w:rPr>
          <w:rFonts w:ascii="Montserrat" w:hAnsi="Montserrat" w:cs="Arial"/>
          <w:iCs/>
          <w:szCs w:val="24"/>
        </w:rPr>
      </w:pPr>
    </w:p>
    <w:p w14:paraId="1D923E7E" w14:textId="77777777" w:rsidR="00980156" w:rsidRPr="00BF5666" w:rsidRDefault="00980156" w:rsidP="00980156">
      <w:pPr>
        <w:spacing w:after="0" w:line="240" w:lineRule="auto"/>
        <w:jc w:val="both"/>
        <w:rPr>
          <w:rFonts w:ascii="Montserrat" w:hAnsi="Montserrat" w:cs="Arial"/>
          <w:iCs/>
          <w:szCs w:val="24"/>
        </w:rPr>
      </w:pPr>
      <w:r w:rsidRPr="00BF5666">
        <w:rPr>
          <w:rFonts w:ascii="Montserrat" w:hAnsi="Montserrat" w:cs="Arial"/>
          <w:iCs/>
          <w:szCs w:val="24"/>
        </w:rPr>
        <w:t>Lee el siguiente texto: “Construcción de la Nueva Ciudad” de José Luis Martínez, recuperado de “Artes de México en línea.”</w:t>
      </w:r>
    </w:p>
    <w:p w14:paraId="0E742511" w14:textId="77777777" w:rsidR="00980156" w:rsidRPr="00BF5666" w:rsidRDefault="00980156" w:rsidP="00980156">
      <w:pPr>
        <w:spacing w:after="0" w:line="240" w:lineRule="auto"/>
        <w:jc w:val="both"/>
        <w:rPr>
          <w:rFonts w:ascii="Montserrat" w:hAnsi="Montserrat" w:cs="Arial"/>
          <w:iCs/>
          <w:szCs w:val="24"/>
        </w:rPr>
      </w:pPr>
    </w:p>
    <w:p w14:paraId="18BEC6FC" w14:textId="3186E655"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Cuando se platicó entre los soldados de Cortés en qué lugar se haría la nueva ciudad, algunos opinaron en favor de Coyoacán o de </w:t>
      </w:r>
      <w:r w:rsidR="0039107E" w:rsidRPr="00BF5666">
        <w:rPr>
          <w:rFonts w:ascii="Montserrat" w:hAnsi="Montserrat" w:cs="Arial"/>
          <w:i/>
          <w:iCs/>
          <w:szCs w:val="24"/>
        </w:rPr>
        <w:t>Texcoco</w:t>
      </w:r>
      <w:r w:rsidRPr="00BF5666">
        <w:rPr>
          <w:rFonts w:ascii="Montserrat" w:hAnsi="Montserrat" w:cs="Arial"/>
          <w:i/>
          <w:iCs/>
          <w:szCs w:val="24"/>
        </w:rPr>
        <w:t xml:space="preserve">, más prevaleció la opinión del </w:t>
      </w:r>
      <w:r w:rsidRPr="00BF5666">
        <w:rPr>
          <w:rFonts w:ascii="Montserrat" w:hAnsi="Montserrat" w:cs="Arial"/>
          <w:i/>
          <w:iCs/>
          <w:szCs w:val="24"/>
        </w:rPr>
        <w:lastRenderedPageBreak/>
        <w:t xml:space="preserve">capitán general, quien decidió que fuera en el mismo lugar de la capital indígena, que tenía tanto renombre y “por la grandeza y maravilloso asiento de ella” </w:t>
      </w:r>
    </w:p>
    <w:p w14:paraId="69E461CC"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 </w:t>
      </w:r>
    </w:p>
    <w:p w14:paraId="7988CE69"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Pocos años más tarde comenzarían a advertirse los muchos inconvenientes de la ciudad asentada en una alta cuenca cerrada, rodeada por montañas. </w:t>
      </w:r>
    </w:p>
    <w:p w14:paraId="1063834A" w14:textId="77777777" w:rsidR="00980156" w:rsidRPr="00BF5666" w:rsidRDefault="00980156" w:rsidP="00980156">
      <w:pPr>
        <w:spacing w:after="0" w:line="240" w:lineRule="auto"/>
        <w:jc w:val="both"/>
        <w:rPr>
          <w:rFonts w:ascii="Montserrat" w:hAnsi="Montserrat" w:cs="Arial"/>
          <w:i/>
          <w:iCs/>
          <w:szCs w:val="24"/>
        </w:rPr>
      </w:pPr>
    </w:p>
    <w:p w14:paraId="54B06C26"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Al modificarse el equilibrio ecológico con la desecación progresiva de los lagos, vinieron las inundaciones y la necesidad de dar salida a las aguas con costosas y enormes obras.</w:t>
      </w:r>
    </w:p>
    <w:p w14:paraId="0F31C579" w14:textId="77777777" w:rsidR="00980156" w:rsidRPr="00BF5666" w:rsidRDefault="00980156" w:rsidP="00980156">
      <w:pPr>
        <w:spacing w:after="0" w:line="240" w:lineRule="auto"/>
        <w:jc w:val="both"/>
        <w:rPr>
          <w:rFonts w:ascii="Montserrat" w:hAnsi="Montserrat" w:cs="Arial"/>
          <w:i/>
          <w:iCs/>
          <w:szCs w:val="24"/>
        </w:rPr>
      </w:pPr>
    </w:p>
    <w:p w14:paraId="03717A5E"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La construcción de la nueva ciudad se inició pocos meses después de la destrucción de la ciudad indígena, probablemente a fines de noviembre de 1521 o enero de 1522. “De cuatro a cinco meses acá, que la dicha ciudad de </w:t>
      </w:r>
      <w:proofErr w:type="spellStart"/>
      <w:r w:rsidRPr="00BF5666">
        <w:rPr>
          <w:rFonts w:ascii="Montserrat" w:hAnsi="Montserrat" w:cs="Arial"/>
          <w:i/>
          <w:iCs/>
          <w:szCs w:val="24"/>
        </w:rPr>
        <w:t>Temixtitan</w:t>
      </w:r>
      <w:proofErr w:type="spellEnd"/>
      <w:r w:rsidRPr="00BF5666">
        <w:rPr>
          <w:rFonts w:ascii="Montserrat" w:hAnsi="Montserrat" w:cs="Arial"/>
          <w:i/>
          <w:iCs/>
          <w:szCs w:val="24"/>
        </w:rPr>
        <w:t xml:space="preserve"> se va reparando, está muy hermosa”, dice Cortés a Carlos V en su tercera Relación, que firma el 15 de mayo de 1522, aún en Coyoacán. </w:t>
      </w:r>
    </w:p>
    <w:p w14:paraId="33701F99" w14:textId="77777777" w:rsidR="00980156" w:rsidRPr="00BF5666" w:rsidRDefault="00980156" w:rsidP="00980156">
      <w:pPr>
        <w:spacing w:after="0" w:line="240" w:lineRule="auto"/>
        <w:jc w:val="both"/>
        <w:rPr>
          <w:rFonts w:ascii="Montserrat" w:hAnsi="Montserrat" w:cs="Arial"/>
          <w:i/>
          <w:iCs/>
          <w:szCs w:val="24"/>
        </w:rPr>
      </w:pPr>
    </w:p>
    <w:p w14:paraId="6F78F3F1"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Cuando viene el infortunado Francisco de Garay a encontrarse con Cortés, en diciembre de 1523, el conquistador ya puede mostrarle sus palacios en construcción. </w:t>
      </w:r>
    </w:p>
    <w:p w14:paraId="0E3349B5" w14:textId="77777777" w:rsidR="00980156" w:rsidRPr="00BF5666" w:rsidRDefault="00980156" w:rsidP="00980156">
      <w:pPr>
        <w:spacing w:after="0" w:line="240" w:lineRule="auto"/>
        <w:jc w:val="both"/>
        <w:rPr>
          <w:rFonts w:ascii="Montserrat" w:hAnsi="Montserrat" w:cs="Arial"/>
          <w:i/>
          <w:iCs/>
          <w:szCs w:val="24"/>
        </w:rPr>
      </w:pPr>
    </w:p>
    <w:p w14:paraId="609F609F"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Y en octubre de 1524, Cortés firma su cuarta Carta de relación en Tenochtitlan, o </w:t>
      </w:r>
      <w:proofErr w:type="spellStart"/>
      <w:r w:rsidRPr="00BF5666">
        <w:rPr>
          <w:rFonts w:ascii="Montserrat" w:hAnsi="Montserrat" w:cs="Arial"/>
          <w:i/>
          <w:iCs/>
          <w:szCs w:val="24"/>
        </w:rPr>
        <w:t>Temixtitan</w:t>
      </w:r>
      <w:proofErr w:type="spellEnd"/>
      <w:r w:rsidRPr="00BF5666">
        <w:rPr>
          <w:rFonts w:ascii="Montserrat" w:hAnsi="Montserrat" w:cs="Arial"/>
          <w:i/>
          <w:iCs/>
          <w:szCs w:val="24"/>
        </w:rPr>
        <w:t>, como él escribía, lo que permite suponer que para entonces ya se había trasladado de Coyoacán a la nueva ciudad.</w:t>
      </w:r>
    </w:p>
    <w:p w14:paraId="5D4A929F" w14:textId="77777777" w:rsidR="00980156" w:rsidRPr="00BF5666" w:rsidRDefault="00980156" w:rsidP="00980156">
      <w:pPr>
        <w:spacing w:after="0" w:line="240" w:lineRule="auto"/>
        <w:jc w:val="both"/>
        <w:rPr>
          <w:rFonts w:ascii="Montserrat" w:hAnsi="Montserrat" w:cs="Arial"/>
          <w:i/>
          <w:iCs/>
          <w:szCs w:val="24"/>
        </w:rPr>
      </w:pPr>
    </w:p>
    <w:p w14:paraId="10E7B5F5"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Los indios habían sufrido la derrota y el arrasamiento de la ciudad que habían construido, y ahora tenían que trabajar otra vez para levantar la nueva ciudad a la usanza española. </w:t>
      </w:r>
    </w:p>
    <w:p w14:paraId="243C2377" w14:textId="77777777" w:rsidR="00980156" w:rsidRPr="00BF5666" w:rsidRDefault="00980156" w:rsidP="00980156">
      <w:pPr>
        <w:spacing w:after="0" w:line="240" w:lineRule="auto"/>
        <w:jc w:val="both"/>
        <w:rPr>
          <w:rFonts w:ascii="Montserrat" w:hAnsi="Montserrat" w:cs="Arial"/>
          <w:i/>
          <w:iCs/>
          <w:szCs w:val="24"/>
        </w:rPr>
      </w:pPr>
    </w:p>
    <w:p w14:paraId="32294D32"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S</w:t>
      </w:r>
      <w:r>
        <w:rPr>
          <w:rFonts w:ascii="Montserrat" w:hAnsi="Montserrat" w:cs="Arial"/>
          <w:i/>
          <w:iCs/>
          <w:szCs w:val="24"/>
        </w:rPr>
        <w:t>obre las ruinas de la antigua Mé</w:t>
      </w:r>
      <w:r w:rsidRPr="00BF5666">
        <w:rPr>
          <w:rFonts w:ascii="Montserrat" w:hAnsi="Montserrat" w:cs="Arial"/>
          <w:i/>
          <w:iCs/>
          <w:szCs w:val="24"/>
        </w:rPr>
        <w:t>xico-Tenochtitlan, bajo la supervisión de Cortés, el alarife Alonso García Bravo, ayudado por Bernardino Vázquez de Tapia y dos indígenas, realizó una “traza” de la nueva ciudad. En principio, conservó la plaza mayor y el emplazamiento de los palacios que la rodeaban por tres lados.</w:t>
      </w:r>
    </w:p>
    <w:p w14:paraId="75833D25" w14:textId="77777777" w:rsidR="00980156" w:rsidRPr="00BF5666" w:rsidRDefault="00980156" w:rsidP="00980156">
      <w:pPr>
        <w:spacing w:after="0" w:line="240" w:lineRule="auto"/>
        <w:jc w:val="both"/>
        <w:rPr>
          <w:rFonts w:ascii="Montserrat" w:hAnsi="Montserrat" w:cs="Arial"/>
          <w:i/>
          <w:iCs/>
          <w:szCs w:val="24"/>
        </w:rPr>
      </w:pPr>
    </w:p>
    <w:p w14:paraId="46CDA74E"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Refiere Cortés que procuró que los naturales volviesen a la antigua metrópoli para darle vida de nuevo, y que entre ellos había “carpinteros, albañiles, carteros, plateros y otros oficios”, y que los mercaderes han vuelto a animar el antiguo mercado, que debió ser el de Tlatelolco, y que se ha organizado otro para españoles.</w:t>
      </w:r>
    </w:p>
    <w:p w14:paraId="5A9846B5" w14:textId="77777777" w:rsidR="00980156" w:rsidRPr="00BF5666" w:rsidRDefault="00980156" w:rsidP="00980156">
      <w:pPr>
        <w:spacing w:after="0" w:line="240" w:lineRule="auto"/>
        <w:jc w:val="both"/>
        <w:rPr>
          <w:rFonts w:ascii="Montserrat" w:hAnsi="Montserrat" w:cs="Arial"/>
          <w:i/>
          <w:iCs/>
          <w:szCs w:val="24"/>
        </w:rPr>
      </w:pPr>
    </w:p>
    <w:p w14:paraId="1EDD72C2"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 desde 1524 consta en las Actas de cabildo, Alonso García Bravo había sido el alarife y maestro de obras de la ciudad, especialmente en la construcción de las casas del ayuntamiento. </w:t>
      </w:r>
    </w:p>
    <w:p w14:paraId="3088509F" w14:textId="77777777" w:rsidR="00980156" w:rsidRPr="00BF5666" w:rsidRDefault="00980156" w:rsidP="00980156">
      <w:pPr>
        <w:spacing w:after="0" w:line="240" w:lineRule="auto"/>
        <w:jc w:val="both"/>
        <w:rPr>
          <w:rFonts w:ascii="Montserrat" w:hAnsi="Montserrat" w:cs="Arial"/>
          <w:i/>
          <w:iCs/>
          <w:szCs w:val="24"/>
        </w:rPr>
      </w:pPr>
    </w:p>
    <w:p w14:paraId="7889BCEC"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El 14 de enero de 1527 el cabildo ordenó mediante un pregón “que ninguna persona edifique en solar sin que primero le sea medido y trazado por el dicho Alonso García”. </w:t>
      </w:r>
    </w:p>
    <w:p w14:paraId="5721AFC8" w14:textId="77777777" w:rsidR="00980156" w:rsidRPr="00BF5666" w:rsidRDefault="00980156" w:rsidP="00980156">
      <w:pPr>
        <w:spacing w:after="0" w:line="240" w:lineRule="auto"/>
        <w:jc w:val="both"/>
        <w:rPr>
          <w:rFonts w:ascii="Montserrat" w:hAnsi="Montserrat" w:cs="Arial"/>
          <w:i/>
          <w:iCs/>
          <w:szCs w:val="24"/>
        </w:rPr>
      </w:pPr>
    </w:p>
    <w:p w14:paraId="426163D9"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lastRenderedPageBreak/>
        <w:t>Ya se había iniciado el reparto de solares a los conquistadores, dentro de los límites de la traza y gracias a la mano de obra gratuita se levantaron rápidamente muchas casas.</w:t>
      </w:r>
    </w:p>
    <w:p w14:paraId="2D404DA8"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 xml:space="preserve"> </w:t>
      </w:r>
    </w:p>
    <w:p w14:paraId="16EFE6FF"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A todo el que quería ser vecino de la ciudad y era aceptado se concedía un solar y dos a los que habían sido conquistadores; y según aparece en los libros de Actas de cabildo, a menudo se les concedía solar y huerta.</w:t>
      </w:r>
    </w:p>
    <w:p w14:paraId="0C7D8AA0" w14:textId="77777777" w:rsidR="00980156" w:rsidRPr="00BF5666" w:rsidRDefault="00980156" w:rsidP="00980156">
      <w:pPr>
        <w:spacing w:after="0" w:line="240" w:lineRule="auto"/>
        <w:jc w:val="both"/>
        <w:rPr>
          <w:rFonts w:ascii="Montserrat" w:hAnsi="Montserrat" w:cs="Arial"/>
          <w:i/>
          <w:iCs/>
          <w:szCs w:val="24"/>
        </w:rPr>
      </w:pPr>
    </w:p>
    <w:p w14:paraId="473BC243"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w:t>
      </w:r>
    </w:p>
    <w:p w14:paraId="5A986FA3" w14:textId="77777777" w:rsidR="00980156" w:rsidRPr="00BF5666" w:rsidRDefault="00980156" w:rsidP="00980156">
      <w:pPr>
        <w:spacing w:after="0" w:line="240" w:lineRule="auto"/>
        <w:jc w:val="both"/>
        <w:rPr>
          <w:rFonts w:ascii="Montserrat" w:hAnsi="Montserrat" w:cs="Arial"/>
          <w:i/>
          <w:iCs/>
          <w:szCs w:val="24"/>
        </w:rPr>
      </w:pPr>
    </w:p>
    <w:p w14:paraId="24FF9E40" w14:textId="77777777" w:rsidR="00980156" w:rsidRPr="00BF5666" w:rsidRDefault="00980156" w:rsidP="00980156">
      <w:pPr>
        <w:spacing w:after="0" w:line="240" w:lineRule="auto"/>
        <w:jc w:val="both"/>
        <w:rPr>
          <w:rFonts w:ascii="Montserrat" w:hAnsi="Montserrat" w:cs="Arial"/>
          <w:i/>
          <w:iCs/>
          <w:szCs w:val="24"/>
        </w:rPr>
      </w:pPr>
      <w:r w:rsidRPr="00BF5666">
        <w:rPr>
          <w:rFonts w:ascii="Montserrat" w:hAnsi="Montserrat" w:cs="Arial"/>
          <w:i/>
          <w:iCs/>
          <w:szCs w:val="24"/>
        </w:rPr>
        <w:t>Como era la costumbre se estableció, las edificaciones se hacían en todo a costa de los indios, quienes debían traer, y luego labrar, piedras, maderas y los demás materiales de construcción, y aun proveer su propia alimentación. El conquistador ponía los planos y la dirección de la obra.</w:t>
      </w:r>
    </w:p>
    <w:p w14:paraId="7D66D583" w14:textId="77777777" w:rsidR="00980156" w:rsidRPr="00BF5666" w:rsidRDefault="00980156" w:rsidP="00980156">
      <w:pPr>
        <w:spacing w:after="0" w:line="240" w:lineRule="auto"/>
        <w:jc w:val="both"/>
        <w:rPr>
          <w:rFonts w:ascii="Montserrat" w:hAnsi="Montserrat" w:cs="Arial"/>
          <w:i/>
          <w:iCs/>
          <w:szCs w:val="24"/>
        </w:rPr>
      </w:pPr>
    </w:p>
    <w:p w14:paraId="19C1B94E" w14:textId="62715D1E" w:rsidR="00980156" w:rsidRPr="00153C93" w:rsidRDefault="00980156" w:rsidP="00980156">
      <w:pPr>
        <w:spacing w:after="0" w:line="240" w:lineRule="auto"/>
        <w:jc w:val="both"/>
        <w:rPr>
          <w:rFonts w:ascii="Montserrat" w:hAnsi="Montserrat" w:cs="Arial"/>
          <w:i/>
          <w:iCs/>
          <w:szCs w:val="24"/>
        </w:rPr>
      </w:pPr>
      <w:r w:rsidRPr="00153C93">
        <w:rPr>
          <w:rFonts w:ascii="Montserrat" w:hAnsi="Montserrat" w:cs="Arial"/>
          <w:i/>
          <w:iCs/>
          <w:szCs w:val="24"/>
        </w:rPr>
        <w:t>Tomado de José Luis Martínez Construcción de la nueva ciudad. Artes de México en Línea</w:t>
      </w:r>
      <w:r>
        <w:rPr>
          <w:rFonts w:ascii="Montserrat" w:hAnsi="Montserrat" w:cs="Arial"/>
          <w:i/>
          <w:iCs/>
          <w:szCs w:val="24"/>
        </w:rPr>
        <w:t xml:space="preserve"> </w:t>
      </w:r>
      <w:hyperlink r:id="rId8" w:history="1">
        <w:r w:rsidRPr="00153C93">
          <w:rPr>
            <w:rFonts w:ascii="Montserrat" w:hAnsi="Montserrat"/>
            <w:i/>
            <w:iCs/>
          </w:rPr>
          <w:t>https://artesdemexico.com/construccion-de-la-nueva-ciudad/</w:t>
        </w:r>
      </w:hyperlink>
    </w:p>
    <w:p w14:paraId="37EEB2BD" w14:textId="77777777" w:rsidR="00980156" w:rsidRPr="00BF5666" w:rsidRDefault="00980156" w:rsidP="00980156">
      <w:pPr>
        <w:spacing w:after="0" w:line="240" w:lineRule="auto"/>
        <w:jc w:val="both"/>
        <w:rPr>
          <w:rFonts w:ascii="Montserrat" w:hAnsi="Montserrat" w:cs="Arial"/>
          <w:iCs/>
          <w:szCs w:val="24"/>
        </w:rPr>
      </w:pPr>
    </w:p>
    <w:p w14:paraId="5B4BC87C" w14:textId="77777777" w:rsidR="00980156" w:rsidRPr="00BF5666" w:rsidRDefault="00980156" w:rsidP="00980156">
      <w:pPr>
        <w:spacing w:after="0" w:line="240" w:lineRule="auto"/>
        <w:jc w:val="both"/>
        <w:rPr>
          <w:rFonts w:ascii="Montserrat" w:hAnsi="Montserrat" w:cs="Arial"/>
          <w:iCs/>
          <w:szCs w:val="24"/>
        </w:rPr>
      </w:pPr>
      <w:r w:rsidRPr="00BF5666">
        <w:rPr>
          <w:rFonts w:ascii="Montserrat" w:hAnsi="Montserrat" w:cs="Arial"/>
          <w:iCs/>
          <w:szCs w:val="24"/>
        </w:rPr>
        <w:t>Recuerda que si desconoces el significado de algunas palabras que se mencionan en el texto, anótalas en t</w:t>
      </w:r>
      <w:r>
        <w:rPr>
          <w:rFonts w:ascii="Montserrat" w:hAnsi="Montserrat" w:cs="Arial"/>
          <w:iCs/>
          <w:szCs w:val="24"/>
        </w:rPr>
        <w:t>u cuaderno y consulta</w:t>
      </w:r>
      <w:r w:rsidRPr="00BF5666">
        <w:rPr>
          <w:rFonts w:ascii="Montserrat" w:hAnsi="Montserrat" w:cs="Arial"/>
          <w:iCs/>
          <w:szCs w:val="24"/>
        </w:rPr>
        <w:t xml:space="preserve"> su significado en un diccionario, te sugerimos también integrar tus palabras en un g</w:t>
      </w:r>
      <w:r>
        <w:rPr>
          <w:rFonts w:ascii="Montserrat" w:hAnsi="Montserrat" w:cs="Arial"/>
          <w:iCs/>
          <w:szCs w:val="24"/>
        </w:rPr>
        <w:t>losario, esto, enriquecerá t</w:t>
      </w:r>
      <w:r w:rsidRPr="00BF5666">
        <w:rPr>
          <w:rFonts w:ascii="Montserrat" w:hAnsi="Montserrat" w:cs="Arial"/>
          <w:iCs/>
          <w:szCs w:val="24"/>
        </w:rPr>
        <w:t>u vocabulario y mejorará la comprensión de éste y otros temas.</w:t>
      </w:r>
    </w:p>
    <w:p w14:paraId="0557365C" w14:textId="77777777" w:rsidR="00980156" w:rsidRPr="00BF5666" w:rsidRDefault="00980156" w:rsidP="00980156">
      <w:pPr>
        <w:spacing w:after="0" w:line="240" w:lineRule="auto"/>
        <w:jc w:val="both"/>
        <w:rPr>
          <w:rFonts w:ascii="Montserrat" w:hAnsi="Montserrat" w:cs="Arial"/>
          <w:iCs/>
          <w:szCs w:val="24"/>
        </w:rPr>
      </w:pPr>
    </w:p>
    <w:p w14:paraId="7DCD1DD1" w14:textId="77777777" w:rsidR="00980156" w:rsidRPr="00BF5666" w:rsidRDefault="00980156" w:rsidP="00980156">
      <w:pPr>
        <w:spacing w:after="0" w:line="240" w:lineRule="auto"/>
        <w:jc w:val="both"/>
        <w:rPr>
          <w:rFonts w:ascii="Montserrat" w:hAnsi="Montserrat" w:cs="Arial"/>
          <w:iCs/>
          <w:szCs w:val="24"/>
        </w:rPr>
      </w:pPr>
      <w:r w:rsidRPr="00BF5666">
        <w:rPr>
          <w:rFonts w:ascii="Montserrat" w:hAnsi="Montserrat" w:cs="Arial"/>
          <w:iCs/>
          <w:szCs w:val="24"/>
        </w:rPr>
        <w:t>Por ejemplo, la palabra “alarife”.</w:t>
      </w:r>
    </w:p>
    <w:p w14:paraId="40FDD62F" w14:textId="77777777" w:rsidR="00980156" w:rsidRPr="00BF5666" w:rsidRDefault="00980156" w:rsidP="00980156">
      <w:pPr>
        <w:spacing w:after="0" w:line="240" w:lineRule="auto"/>
        <w:jc w:val="both"/>
        <w:rPr>
          <w:rFonts w:ascii="Montserrat" w:hAnsi="Montserrat" w:cs="Arial"/>
          <w:iCs/>
          <w:szCs w:val="24"/>
        </w:rPr>
      </w:pPr>
    </w:p>
    <w:p w14:paraId="650E9B45" w14:textId="77777777" w:rsidR="00980156" w:rsidRPr="00BF5666" w:rsidRDefault="00980156" w:rsidP="00980156">
      <w:pPr>
        <w:spacing w:after="0" w:line="240" w:lineRule="auto"/>
        <w:jc w:val="both"/>
        <w:rPr>
          <w:rFonts w:ascii="Montserrat" w:hAnsi="Montserrat" w:cs="Arial"/>
          <w:iCs/>
          <w:szCs w:val="24"/>
        </w:rPr>
      </w:pPr>
      <w:r w:rsidRPr="00BF5666">
        <w:rPr>
          <w:rFonts w:ascii="Montserrat" w:hAnsi="Montserrat" w:cs="Arial"/>
          <w:iCs/>
          <w:szCs w:val="24"/>
        </w:rPr>
        <w:t>Alarife” es el nombre que se le daba antiguamente al arquitecto o maestro de obras.</w:t>
      </w:r>
    </w:p>
    <w:p w14:paraId="7C6789DE" w14:textId="77777777" w:rsidR="00980156" w:rsidRPr="00BF5666" w:rsidRDefault="00980156" w:rsidP="00980156">
      <w:pPr>
        <w:spacing w:after="0" w:line="240" w:lineRule="auto"/>
        <w:jc w:val="both"/>
        <w:rPr>
          <w:rFonts w:ascii="Montserrat" w:hAnsi="Montserrat" w:cs="Arial"/>
          <w:iCs/>
          <w:szCs w:val="24"/>
        </w:rPr>
      </w:pPr>
    </w:p>
    <w:p w14:paraId="2B2107C1" w14:textId="77777777" w:rsidR="00980156" w:rsidRPr="00BF5666" w:rsidRDefault="00980156" w:rsidP="00980156">
      <w:pPr>
        <w:spacing w:after="0" w:line="240" w:lineRule="auto"/>
        <w:jc w:val="both"/>
        <w:rPr>
          <w:rFonts w:ascii="Montserrat" w:hAnsi="Montserrat" w:cs="Arial"/>
          <w:iCs/>
          <w:szCs w:val="24"/>
        </w:rPr>
      </w:pPr>
      <w:r w:rsidRPr="00BF5666">
        <w:rPr>
          <w:rFonts w:ascii="Montserrat" w:hAnsi="Montserrat" w:cs="Arial"/>
          <w:iCs/>
          <w:szCs w:val="24"/>
        </w:rPr>
        <w:t xml:space="preserve">En la lectura menciona cómo fue la construcción del primer cuadro de la actual Ciudad de México, reflexiona: </w:t>
      </w:r>
      <w:r>
        <w:rPr>
          <w:rFonts w:ascii="Montserrat" w:hAnsi="Montserrat" w:cs="Arial"/>
          <w:iCs/>
          <w:szCs w:val="24"/>
        </w:rPr>
        <w:t>¿c</w:t>
      </w:r>
      <w:r w:rsidRPr="00BF5666">
        <w:rPr>
          <w:rFonts w:ascii="Montserrat" w:hAnsi="Montserrat" w:cs="Arial"/>
          <w:iCs/>
          <w:szCs w:val="24"/>
        </w:rPr>
        <w:t>ómo crees que se sentía la población indígena de ver sus templos y ciudades destruidas? ¿Por qué fue importante para los españoles construir la nueva capital española sobre las ruinas de Tenochtitlan?</w:t>
      </w:r>
    </w:p>
    <w:p w14:paraId="2D334591" w14:textId="77777777" w:rsidR="00980156" w:rsidRPr="00BF5666" w:rsidRDefault="00980156" w:rsidP="00980156">
      <w:pPr>
        <w:spacing w:after="0" w:line="240" w:lineRule="auto"/>
        <w:jc w:val="both"/>
        <w:rPr>
          <w:rFonts w:ascii="Montserrat" w:hAnsi="Montserrat" w:cs="Arial"/>
          <w:iCs/>
          <w:szCs w:val="24"/>
        </w:rPr>
      </w:pPr>
    </w:p>
    <w:p w14:paraId="230085F9" w14:textId="77777777" w:rsidR="00980156" w:rsidRPr="00BF5666" w:rsidRDefault="00980156" w:rsidP="00980156">
      <w:pPr>
        <w:spacing w:after="0" w:line="240" w:lineRule="auto"/>
        <w:jc w:val="both"/>
        <w:rPr>
          <w:rFonts w:ascii="Montserrat" w:hAnsi="Montserrat" w:cs="Arial"/>
          <w:iCs/>
          <w:szCs w:val="24"/>
        </w:rPr>
      </w:pPr>
      <w:r w:rsidRPr="00BF5666">
        <w:rPr>
          <w:rFonts w:ascii="Montserrat" w:hAnsi="Montserrat"/>
          <w:iCs/>
          <w:szCs w:val="24"/>
        </w:rPr>
        <w:t>Supongo</w:t>
      </w:r>
      <w:r w:rsidRPr="00BF5666">
        <w:rPr>
          <w:rFonts w:ascii="Montserrat" w:hAnsi="Montserrat" w:cs="Arial"/>
          <w:iCs/>
          <w:szCs w:val="24"/>
        </w:rPr>
        <w:t xml:space="preserve"> que fue muy doloroso y muy difícil. Además, la población indígena sufría de la epidemia de varicela. </w:t>
      </w:r>
    </w:p>
    <w:p w14:paraId="50C480E9" w14:textId="77777777" w:rsidR="00980156" w:rsidRPr="00BF5666" w:rsidRDefault="00980156" w:rsidP="00E95D26">
      <w:pPr>
        <w:spacing w:after="0" w:line="240" w:lineRule="auto"/>
        <w:jc w:val="both"/>
        <w:rPr>
          <w:rFonts w:ascii="Montserrat" w:hAnsi="Montserrat" w:cs="Arial"/>
          <w:iCs/>
          <w:szCs w:val="24"/>
        </w:rPr>
      </w:pPr>
    </w:p>
    <w:p w14:paraId="2FD65EAA" w14:textId="27A44955"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Para saber cómo transcurrieron las primeras décadas de vida de la colonia española, qué llamarían Nueva España, </w:t>
      </w:r>
      <w:r w:rsidR="00774977" w:rsidRPr="00BF5666">
        <w:rPr>
          <w:rFonts w:ascii="Montserrat" w:hAnsi="Montserrat" w:cs="Arial"/>
          <w:iCs/>
          <w:szCs w:val="24"/>
        </w:rPr>
        <w:t xml:space="preserve">observa </w:t>
      </w:r>
      <w:r w:rsidRPr="00BF5666">
        <w:rPr>
          <w:rFonts w:ascii="Montserrat" w:hAnsi="Montserrat" w:cs="Arial"/>
          <w:iCs/>
          <w:szCs w:val="24"/>
        </w:rPr>
        <w:t>la siguiente cápsula:</w:t>
      </w:r>
    </w:p>
    <w:p w14:paraId="206F1575" w14:textId="77777777" w:rsidR="00774977" w:rsidRPr="00BF5666" w:rsidRDefault="00774977" w:rsidP="0010127A">
      <w:pPr>
        <w:spacing w:after="0" w:line="240" w:lineRule="auto"/>
        <w:jc w:val="both"/>
        <w:rPr>
          <w:rFonts w:ascii="Montserrat" w:hAnsi="Montserrat" w:cs="Arial"/>
          <w:iCs/>
          <w:szCs w:val="24"/>
        </w:rPr>
      </w:pPr>
    </w:p>
    <w:p w14:paraId="63AE718F" w14:textId="77777777" w:rsidR="00774977" w:rsidRPr="00980156" w:rsidRDefault="0010127A" w:rsidP="00980156">
      <w:pPr>
        <w:pStyle w:val="Prrafodelista"/>
        <w:numPr>
          <w:ilvl w:val="0"/>
          <w:numId w:val="21"/>
        </w:numPr>
        <w:spacing w:after="0" w:line="240" w:lineRule="auto"/>
        <w:jc w:val="both"/>
        <w:rPr>
          <w:rFonts w:ascii="Montserrat" w:hAnsi="Montserrat" w:cs="Arial"/>
          <w:b/>
          <w:iCs/>
          <w:szCs w:val="24"/>
        </w:rPr>
      </w:pPr>
      <w:r w:rsidRPr="00980156">
        <w:rPr>
          <w:rFonts w:ascii="Montserrat" w:hAnsi="Montserrat" w:cs="Arial"/>
          <w:b/>
          <w:iCs/>
          <w:szCs w:val="24"/>
        </w:rPr>
        <w:t>El Proyecto de los conquistadores</w:t>
      </w:r>
    </w:p>
    <w:p w14:paraId="746F1D06" w14:textId="38683BD1" w:rsidR="0010127A" w:rsidRPr="0039107E" w:rsidRDefault="0019738C" w:rsidP="00774977">
      <w:pPr>
        <w:pStyle w:val="Prrafodelista"/>
        <w:spacing w:after="0" w:line="240" w:lineRule="auto"/>
        <w:ind w:left="709"/>
        <w:jc w:val="both"/>
        <w:rPr>
          <w:rFonts w:ascii="Montserrat" w:hAnsi="Montserrat" w:cs="Arial"/>
          <w:b/>
          <w:iCs/>
          <w:szCs w:val="24"/>
        </w:rPr>
      </w:pPr>
      <w:hyperlink r:id="rId9" w:history="1">
        <w:r w:rsidR="0039107E" w:rsidRPr="00D83B92">
          <w:rPr>
            <w:rStyle w:val="Hipervnculo"/>
            <w:rFonts w:ascii="Montserrat" w:hAnsi="Montserrat" w:cs="Arial"/>
            <w:iCs/>
            <w:szCs w:val="24"/>
          </w:rPr>
          <w:t>https://www.youtube.com/watch?v=mCVhob1kWtQ</w:t>
        </w:r>
      </w:hyperlink>
      <w:r w:rsidR="0039107E" w:rsidRPr="0039107E">
        <w:rPr>
          <w:rFonts w:ascii="Montserrat" w:hAnsi="Montserrat" w:cs="Arial"/>
          <w:iCs/>
          <w:szCs w:val="24"/>
        </w:rPr>
        <w:t xml:space="preserve"> </w:t>
      </w:r>
    </w:p>
    <w:p w14:paraId="40AEDECE" w14:textId="22107535" w:rsidR="00E95D26" w:rsidRPr="0039107E" w:rsidRDefault="00E95D26" w:rsidP="00E95D26">
      <w:pPr>
        <w:spacing w:after="0" w:line="240" w:lineRule="auto"/>
        <w:jc w:val="both"/>
        <w:rPr>
          <w:rFonts w:ascii="Montserrat" w:hAnsi="Montserrat" w:cs="Arial"/>
          <w:iCs/>
          <w:szCs w:val="24"/>
          <w:lang w:val="en-US"/>
        </w:rPr>
      </w:pPr>
    </w:p>
    <w:p w14:paraId="279D5162" w14:textId="205F0E65"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Como </w:t>
      </w:r>
      <w:r w:rsidR="00774977" w:rsidRPr="00BF5666">
        <w:rPr>
          <w:rFonts w:ascii="Montserrat" w:hAnsi="Montserrat" w:cs="Arial"/>
          <w:iCs/>
          <w:szCs w:val="24"/>
        </w:rPr>
        <w:t>podrás darte</w:t>
      </w:r>
      <w:r w:rsidRPr="00BF5666">
        <w:rPr>
          <w:rFonts w:ascii="Montserrat" w:hAnsi="Montserrat" w:cs="Arial"/>
          <w:iCs/>
          <w:szCs w:val="24"/>
        </w:rPr>
        <w:t xml:space="preserve"> cuenta, la conformación de la Nueva España fue un proceso complejo de enfrentamientos y sometimiento de los señoríos del México </w:t>
      </w:r>
      <w:r w:rsidR="00CF2A73">
        <w:rPr>
          <w:rFonts w:ascii="Montserrat" w:hAnsi="Montserrat" w:cs="Arial"/>
          <w:iCs/>
          <w:szCs w:val="24"/>
        </w:rPr>
        <w:t xml:space="preserve">Antiguo; de expediciones, invasiones </w:t>
      </w:r>
      <w:r w:rsidRPr="00BF5666">
        <w:rPr>
          <w:rFonts w:ascii="Montserrat" w:hAnsi="Montserrat" w:cs="Arial"/>
          <w:iCs/>
          <w:szCs w:val="24"/>
        </w:rPr>
        <w:t>y conquistas en el sur de Mesoamérica, a los reinos mixteco, zapoteco y maya; en el Occidente, a los purépechas; en el norte, Aridoamérica, a los chichimecas; además, de</w:t>
      </w:r>
      <w:r w:rsidR="00CF2A73">
        <w:rPr>
          <w:rFonts w:ascii="Montserrat" w:hAnsi="Montserrat" w:cs="Arial"/>
          <w:iCs/>
          <w:szCs w:val="24"/>
        </w:rPr>
        <w:t xml:space="preserve"> la</w:t>
      </w:r>
      <w:r w:rsidRPr="00BF5666">
        <w:rPr>
          <w:rFonts w:ascii="Montserrat" w:hAnsi="Montserrat" w:cs="Arial"/>
          <w:iCs/>
          <w:szCs w:val="24"/>
        </w:rPr>
        <w:t xml:space="preserve"> fundación de ciudades españolas.</w:t>
      </w:r>
    </w:p>
    <w:p w14:paraId="420678A7" w14:textId="08D7812F" w:rsidR="00BF5666" w:rsidRPr="00BF5666" w:rsidRDefault="00BF5666" w:rsidP="0010127A">
      <w:pPr>
        <w:spacing w:after="0" w:line="240" w:lineRule="auto"/>
        <w:jc w:val="both"/>
        <w:rPr>
          <w:rFonts w:ascii="Montserrat" w:hAnsi="Montserrat" w:cs="Arial"/>
          <w:iCs/>
          <w:szCs w:val="24"/>
        </w:rPr>
      </w:pPr>
    </w:p>
    <w:p w14:paraId="542A5576" w14:textId="24F6A53A" w:rsidR="0010127A" w:rsidRPr="00BF5666" w:rsidRDefault="00774977" w:rsidP="0010127A">
      <w:pPr>
        <w:spacing w:after="0" w:line="240" w:lineRule="auto"/>
        <w:jc w:val="both"/>
        <w:rPr>
          <w:rFonts w:ascii="Montserrat" w:hAnsi="Montserrat" w:cs="Arial"/>
          <w:iCs/>
          <w:szCs w:val="24"/>
        </w:rPr>
      </w:pPr>
      <w:r w:rsidRPr="00BF5666">
        <w:rPr>
          <w:rFonts w:ascii="Montserrat" w:hAnsi="Montserrat" w:cs="Arial"/>
          <w:iCs/>
          <w:szCs w:val="24"/>
        </w:rPr>
        <w:t>E</w:t>
      </w:r>
      <w:r w:rsidR="0010127A" w:rsidRPr="00BF5666">
        <w:rPr>
          <w:rFonts w:ascii="Montserrat" w:hAnsi="Montserrat" w:cs="Arial"/>
          <w:iCs/>
          <w:szCs w:val="24"/>
        </w:rPr>
        <w:t xml:space="preserve">l proceso de </w:t>
      </w:r>
      <w:r w:rsidR="00CF2A73">
        <w:rPr>
          <w:rFonts w:ascii="Montserrat" w:hAnsi="Montserrat" w:cs="Arial"/>
          <w:iCs/>
          <w:szCs w:val="24"/>
        </w:rPr>
        <w:t xml:space="preserve">invasión, </w:t>
      </w:r>
      <w:r w:rsidR="0010127A" w:rsidRPr="00BF5666">
        <w:rPr>
          <w:rFonts w:ascii="Montserrat" w:hAnsi="Montserrat" w:cs="Arial"/>
          <w:iCs/>
          <w:szCs w:val="24"/>
        </w:rPr>
        <w:t>conquista y colonización de Mesoamérica inició de manera formal con</w:t>
      </w:r>
      <w:r w:rsidRPr="00BF5666">
        <w:rPr>
          <w:rFonts w:ascii="Montserrat" w:hAnsi="Montserrat" w:cs="Arial"/>
          <w:iCs/>
          <w:szCs w:val="24"/>
        </w:rPr>
        <w:t xml:space="preserve"> la llegada de Hernán Cortés a </w:t>
      </w:r>
      <w:r w:rsidR="0010127A" w:rsidRPr="00BF5666">
        <w:rPr>
          <w:rFonts w:ascii="Montserrat" w:hAnsi="Montserrat" w:cs="Arial"/>
          <w:iCs/>
          <w:szCs w:val="24"/>
        </w:rPr>
        <w:t>la costa de Chalchicueyecan, hoy Veracruz, el 19 de abril de 1519. Tres días después funda la Villa Rica de la Vera Cruz en la costa frente al islote de San Juan de Ulúa y establece el primer Ayuntamiento, es decir, el gobierno local de la Nueva España. Esto en claro desafío a la autoridad del entonces gobernador de Cuba, Diego Velázquez.</w:t>
      </w:r>
    </w:p>
    <w:p w14:paraId="603B8BEB" w14:textId="3844EC90" w:rsidR="008D7D33" w:rsidRPr="00BF5666" w:rsidRDefault="008D7D33" w:rsidP="0010127A">
      <w:pPr>
        <w:spacing w:after="0" w:line="240" w:lineRule="auto"/>
        <w:jc w:val="both"/>
        <w:rPr>
          <w:rFonts w:ascii="Montserrat" w:hAnsi="Montserrat" w:cs="Arial"/>
          <w:iCs/>
          <w:szCs w:val="24"/>
        </w:rPr>
      </w:pPr>
    </w:p>
    <w:p w14:paraId="181D4A14" w14:textId="1FCD5924"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El acontecimiento emblemático de este proceso es la caída de Tenochtitlan, el 13 de agosto de 1521 y comienza la construcción de la capital de Nueva España. </w:t>
      </w:r>
    </w:p>
    <w:p w14:paraId="36AF90B2" w14:textId="77777777" w:rsidR="0010127A" w:rsidRPr="00BF5666" w:rsidRDefault="0010127A" w:rsidP="0010127A">
      <w:pPr>
        <w:spacing w:after="0" w:line="240" w:lineRule="auto"/>
        <w:jc w:val="both"/>
        <w:rPr>
          <w:rFonts w:ascii="Montserrat" w:hAnsi="Montserrat" w:cs="Arial"/>
          <w:iCs/>
          <w:szCs w:val="24"/>
        </w:rPr>
      </w:pPr>
    </w:p>
    <w:p w14:paraId="084ED5AF" w14:textId="18C63DB3"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Para el año de 1522 Hernán Cortés recibe de la Corona Española el nombramiento como capitán general y gobernador de la Nueva España</w:t>
      </w:r>
      <w:r w:rsidR="00FB5858">
        <w:rPr>
          <w:rFonts w:ascii="Montserrat" w:hAnsi="Montserrat" w:cs="Arial"/>
          <w:iCs/>
          <w:szCs w:val="24"/>
        </w:rPr>
        <w:t>.</w:t>
      </w:r>
    </w:p>
    <w:p w14:paraId="536845F5" w14:textId="77777777" w:rsidR="0010127A" w:rsidRPr="00BF5666" w:rsidRDefault="0010127A" w:rsidP="0010127A">
      <w:pPr>
        <w:spacing w:after="0" w:line="240" w:lineRule="auto"/>
        <w:jc w:val="both"/>
        <w:rPr>
          <w:rFonts w:ascii="Montserrat" w:hAnsi="Montserrat" w:cs="Arial"/>
          <w:iCs/>
          <w:szCs w:val="24"/>
        </w:rPr>
      </w:pPr>
    </w:p>
    <w:p w14:paraId="6250A85C"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Cabe destacar que el nombre que él le daba al territorio y que posteriormente lo sugirió como oficial, le fue respetado, tal como lo constata su Segunda Carta de Relación:</w:t>
      </w:r>
    </w:p>
    <w:p w14:paraId="4B57C1E4" w14:textId="77777777" w:rsidR="0010127A" w:rsidRPr="00BF5666" w:rsidRDefault="0010127A" w:rsidP="0010127A">
      <w:pPr>
        <w:spacing w:after="0" w:line="240" w:lineRule="auto"/>
        <w:jc w:val="both"/>
        <w:rPr>
          <w:rFonts w:ascii="Montserrat" w:hAnsi="Montserrat" w:cs="Arial"/>
          <w:iCs/>
          <w:szCs w:val="24"/>
        </w:rPr>
      </w:pPr>
    </w:p>
    <w:p w14:paraId="00B613F6" w14:textId="77777777" w:rsidR="0010127A" w:rsidRPr="00FB5858" w:rsidRDefault="0010127A" w:rsidP="0010127A">
      <w:pPr>
        <w:spacing w:after="0" w:line="240" w:lineRule="auto"/>
        <w:jc w:val="both"/>
        <w:rPr>
          <w:rFonts w:ascii="Montserrat" w:hAnsi="Montserrat" w:cs="Arial"/>
          <w:i/>
          <w:iCs/>
          <w:szCs w:val="24"/>
        </w:rPr>
      </w:pPr>
      <w:r w:rsidRPr="00FB5858">
        <w:rPr>
          <w:rFonts w:ascii="Montserrat" w:hAnsi="Montserrat" w:cs="Arial"/>
          <w:i/>
          <w:iCs/>
          <w:szCs w:val="24"/>
        </w:rPr>
        <w:t>“Por lo que yo he visto, y comprehendido cerca de la similitud, que toda esta tierra tiene a España, así en la fertilidad, como en la grandeza, y fríos, que en ella hace, y en otras muchas cosas, que le equiparan a ella: me pareció, que el más conveniente nombre para esta dicha tierra, era llamarse la Nueva España del mar Océano: y así en nombre de Vuestra Magestad se le puso aqueste nombre; humildemente suplico a Vuestra Alteza lo tenga por bien, y mande, que se nombre así.”</w:t>
      </w:r>
    </w:p>
    <w:p w14:paraId="64286675" w14:textId="77777777" w:rsidR="0010127A" w:rsidRPr="00BF5666" w:rsidRDefault="0010127A" w:rsidP="0010127A">
      <w:pPr>
        <w:spacing w:after="0" w:line="240" w:lineRule="auto"/>
        <w:jc w:val="both"/>
        <w:rPr>
          <w:rFonts w:ascii="Montserrat" w:hAnsi="Montserrat" w:cs="Arial"/>
          <w:iCs/>
          <w:szCs w:val="24"/>
        </w:rPr>
      </w:pPr>
    </w:p>
    <w:p w14:paraId="7CEF8924"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En ese mismo año traslada el Ayuntamiento de la Villa Rica de la Vera Cruz a Coyoacán en donde establece la sede de su gobierno, con ello sienta las bases de la organización política y administrativa de Nueva España.</w:t>
      </w:r>
    </w:p>
    <w:p w14:paraId="0C6D324D" w14:textId="77777777" w:rsidR="0010127A" w:rsidRPr="00BF5666" w:rsidRDefault="0010127A" w:rsidP="0010127A">
      <w:pPr>
        <w:spacing w:after="0" w:line="240" w:lineRule="auto"/>
        <w:jc w:val="both"/>
        <w:rPr>
          <w:rFonts w:ascii="Montserrat" w:hAnsi="Montserrat" w:cs="Arial"/>
          <w:iCs/>
          <w:szCs w:val="24"/>
        </w:rPr>
      </w:pPr>
    </w:p>
    <w:p w14:paraId="542F7024"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Por otro lado, el proceso de conquista y colonización se extiende a otros territorios. </w:t>
      </w:r>
    </w:p>
    <w:p w14:paraId="3AEDE973" w14:textId="77777777" w:rsidR="0010127A" w:rsidRPr="00BF5666" w:rsidRDefault="0010127A" w:rsidP="0010127A">
      <w:pPr>
        <w:spacing w:after="0" w:line="240" w:lineRule="auto"/>
        <w:jc w:val="both"/>
        <w:rPr>
          <w:rFonts w:ascii="Montserrat" w:hAnsi="Montserrat" w:cs="Arial"/>
          <w:iCs/>
          <w:szCs w:val="24"/>
        </w:rPr>
      </w:pPr>
    </w:p>
    <w:p w14:paraId="5421A87C"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A través de pactos o de la victoria militar, los españoles continuaron con el sometimiento de los señoríos antes dominados por la Triple Alianza, e incluso de otros, anteriormente independientes.</w:t>
      </w:r>
    </w:p>
    <w:p w14:paraId="2A49705E" w14:textId="77777777" w:rsidR="0010127A" w:rsidRPr="00BF5666" w:rsidRDefault="0010127A" w:rsidP="0010127A">
      <w:pPr>
        <w:spacing w:after="0" w:line="240" w:lineRule="auto"/>
        <w:jc w:val="both"/>
        <w:rPr>
          <w:rFonts w:ascii="Montserrat" w:hAnsi="Montserrat" w:cs="Arial"/>
          <w:iCs/>
          <w:szCs w:val="24"/>
        </w:rPr>
      </w:pPr>
    </w:p>
    <w:p w14:paraId="5E689F63" w14:textId="0ADABAFF"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Se puede asegurar </w:t>
      </w:r>
      <w:r w:rsidR="0049661E">
        <w:rPr>
          <w:rFonts w:ascii="Montserrat" w:hAnsi="Montserrat" w:cs="Arial"/>
          <w:iCs/>
          <w:szCs w:val="24"/>
        </w:rPr>
        <w:t>que de 1522 a 1526, Hernán Corté</w:t>
      </w:r>
      <w:r w:rsidRPr="00BF5666">
        <w:rPr>
          <w:rFonts w:ascii="Montserrat" w:hAnsi="Montserrat" w:cs="Arial"/>
          <w:iCs/>
          <w:szCs w:val="24"/>
        </w:rPr>
        <w:t>s y sus capitanes efectuaron intensas expediciones de conquista y colonización.</w:t>
      </w:r>
    </w:p>
    <w:p w14:paraId="6EB77F9D" w14:textId="77777777" w:rsidR="0010127A" w:rsidRPr="00BF5666" w:rsidRDefault="0010127A" w:rsidP="0010127A">
      <w:pPr>
        <w:spacing w:after="0" w:line="240" w:lineRule="auto"/>
        <w:jc w:val="both"/>
        <w:rPr>
          <w:rFonts w:ascii="Montserrat" w:hAnsi="Montserrat" w:cs="Arial"/>
          <w:iCs/>
          <w:szCs w:val="24"/>
        </w:rPr>
      </w:pPr>
    </w:p>
    <w:p w14:paraId="10A7A465" w14:textId="2E1C5A72"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De acuerdo con el “Atlas de Historia de México y de América: del poblamiento originario a la actualidad”</w:t>
      </w:r>
      <w:r w:rsidR="0020451E">
        <w:rPr>
          <w:rFonts w:ascii="Montserrat" w:hAnsi="Montserrat" w:cs="Arial"/>
          <w:iCs/>
          <w:szCs w:val="24"/>
        </w:rPr>
        <w:t>.</w:t>
      </w:r>
    </w:p>
    <w:p w14:paraId="0A5A81FF" w14:textId="77777777" w:rsidR="0010127A" w:rsidRPr="00BF5666" w:rsidRDefault="0010127A" w:rsidP="0010127A">
      <w:pPr>
        <w:spacing w:after="0" w:line="240" w:lineRule="auto"/>
        <w:jc w:val="both"/>
        <w:rPr>
          <w:rFonts w:ascii="Montserrat" w:hAnsi="Montserrat" w:cs="Arial"/>
          <w:iCs/>
          <w:szCs w:val="24"/>
        </w:rPr>
      </w:pPr>
    </w:p>
    <w:p w14:paraId="4D39DC2B" w14:textId="24E236D9" w:rsidR="0010127A"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Cortés organizó nuevas expediciones y encargó al capitán Alonso de Ávalos la conquista del territorio de Colima.</w:t>
      </w:r>
    </w:p>
    <w:p w14:paraId="155EE466" w14:textId="77777777" w:rsidR="009C2EB8" w:rsidRPr="00BF5666" w:rsidRDefault="009C2EB8" w:rsidP="0010127A">
      <w:pPr>
        <w:spacing w:after="0" w:line="240" w:lineRule="auto"/>
        <w:jc w:val="both"/>
        <w:rPr>
          <w:rFonts w:ascii="Montserrat" w:hAnsi="Montserrat" w:cs="Arial"/>
          <w:iCs/>
          <w:szCs w:val="24"/>
        </w:rPr>
      </w:pPr>
    </w:p>
    <w:p w14:paraId="3FC030DE"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A Pedro de Alvarado lo comisionó para que explorara y conquistara la región mixteca-zapoteca. Su misión se extendería a Chiapas y Guatemala.</w:t>
      </w:r>
    </w:p>
    <w:p w14:paraId="4B1F86EB" w14:textId="77777777" w:rsidR="0010127A" w:rsidRPr="00BF5666" w:rsidRDefault="0010127A" w:rsidP="0010127A">
      <w:pPr>
        <w:spacing w:after="0" w:line="240" w:lineRule="auto"/>
        <w:jc w:val="both"/>
        <w:rPr>
          <w:rFonts w:ascii="Montserrat" w:hAnsi="Montserrat" w:cs="Arial"/>
          <w:iCs/>
          <w:szCs w:val="24"/>
        </w:rPr>
      </w:pPr>
    </w:p>
    <w:p w14:paraId="1387D026" w14:textId="50CCF71E"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Cristóbal de Olid, o</w:t>
      </w:r>
      <w:r w:rsidR="0049661E">
        <w:rPr>
          <w:rFonts w:ascii="Montserrat" w:hAnsi="Montserrat" w:cs="Arial"/>
          <w:iCs/>
          <w:szCs w:val="24"/>
        </w:rPr>
        <w:t xml:space="preserve">tro de sus capitanes, recibió el encargo de encabezar la </w:t>
      </w:r>
      <w:r w:rsidRPr="00BF5666">
        <w:rPr>
          <w:rFonts w:ascii="Montserrat" w:hAnsi="Montserrat" w:cs="Arial"/>
          <w:iCs/>
          <w:szCs w:val="24"/>
        </w:rPr>
        <w:t>expedición marítima de Las Hibueras, actual Honduras.</w:t>
      </w:r>
    </w:p>
    <w:p w14:paraId="5C48EF0F" w14:textId="77777777" w:rsidR="0010127A" w:rsidRPr="00BF5666" w:rsidRDefault="0010127A" w:rsidP="0010127A">
      <w:pPr>
        <w:spacing w:after="0" w:line="240" w:lineRule="auto"/>
        <w:jc w:val="both"/>
        <w:rPr>
          <w:rFonts w:ascii="Montserrat" w:hAnsi="Montserrat" w:cs="Arial"/>
          <w:iCs/>
          <w:szCs w:val="24"/>
        </w:rPr>
      </w:pPr>
    </w:p>
    <w:p w14:paraId="1BD44554" w14:textId="6231256B"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Mientras que Hernán Cortés, </w:t>
      </w:r>
      <w:r w:rsidR="009C2EB8">
        <w:rPr>
          <w:rFonts w:ascii="Montserrat" w:hAnsi="Montserrat" w:cs="Arial"/>
          <w:iCs/>
          <w:szCs w:val="24"/>
        </w:rPr>
        <w:t>partió</w:t>
      </w:r>
      <w:r w:rsidRPr="00BF5666">
        <w:rPr>
          <w:rFonts w:ascii="Montserrat" w:hAnsi="Montserrat" w:cs="Arial"/>
          <w:iCs/>
          <w:szCs w:val="24"/>
        </w:rPr>
        <w:t xml:space="preserve"> hacia el sur de Mesoamérica, </w:t>
      </w:r>
      <w:r w:rsidR="009C2EB8">
        <w:rPr>
          <w:rFonts w:ascii="Montserrat" w:hAnsi="Montserrat" w:cs="Arial"/>
          <w:iCs/>
          <w:szCs w:val="24"/>
        </w:rPr>
        <w:t>el 12 de octubre de 1524, l</w:t>
      </w:r>
      <w:r w:rsidRPr="00BF5666">
        <w:rPr>
          <w:rFonts w:ascii="Montserrat" w:hAnsi="Montserrat" w:cs="Arial"/>
          <w:iCs/>
          <w:szCs w:val="24"/>
        </w:rPr>
        <w:t>os obstáculos que encontró fueron diversos: selvas, pantanos, mosquitos, clima extremo, ríos caudalosos, escases de alimentos, enfer</w:t>
      </w:r>
      <w:r w:rsidR="0049661E">
        <w:rPr>
          <w:rFonts w:ascii="Montserrat" w:hAnsi="Montserrat" w:cs="Arial"/>
          <w:iCs/>
          <w:szCs w:val="24"/>
        </w:rPr>
        <w:t xml:space="preserve">medades tropicales y la defensa </w:t>
      </w:r>
      <w:r w:rsidRPr="00BF5666">
        <w:rPr>
          <w:rFonts w:ascii="Montserrat" w:hAnsi="Montserrat" w:cs="Arial"/>
          <w:iCs/>
          <w:szCs w:val="24"/>
        </w:rPr>
        <w:t>permanente de los indígenas</w:t>
      </w:r>
      <w:r w:rsidR="0049661E">
        <w:rPr>
          <w:rFonts w:ascii="Montserrat" w:hAnsi="Montserrat" w:cs="Arial"/>
          <w:iCs/>
          <w:szCs w:val="24"/>
        </w:rPr>
        <w:t xml:space="preserve">, habitantes originarios </w:t>
      </w:r>
      <w:r w:rsidRPr="00BF5666">
        <w:rPr>
          <w:rFonts w:ascii="Montserrat" w:hAnsi="Montserrat" w:cs="Arial"/>
          <w:iCs/>
          <w:szCs w:val="24"/>
        </w:rPr>
        <w:t>de Tabasco y Campeche.</w:t>
      </w:r>
    </w:p>
    <w:p w14:paraId="39747298" w14:textId="77777777" w:rsidR="0010127A" w:rsidRPr="00BF5666" w:rsidRDefault="0010127A" w:rsidP="0010127A">
      <w:pPr>
        <w:spacing w:after="0" w:line="240" w:lineRule="auto"/>
        <w:jc w:val="both"/>
        <w:rPr>
          <w:rFonts w:ascii="Montserrat" w:hAnsi="Montserrat" w:cs="Arial"/>
          <w:iCs/>
          <w:szCs w:val="24"/>
        </w:rPr>
      </w:pPr>
    </w:p>
    <w:p w14:paraId="435D0B35" w14:textId="3D44AEDA"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Resu</w:t>
      </w:r>
      <w:r w:rsidR="009C2EB8">
        <w:rPr>
          <w:rFonts w:ascii="Montserrat" w:hAnsi="Montserrat" w:cs="Arial"/>
          <w:iCs/>
          <w:szCs w:val="24"/>
        </w:rPr>
        <w:t>lta evidente que el proceso de</w:t>
      </w:r>
      <w:r w:rsidRPr="00BF5666">
        <w:rPr>
          <w:rFonts w:ascii="Montserrat" w:hAnsi="Montserrat" w:cs="Arial"/>
          <w:iCs/>
          <w:szCs w:val="24"/>
        </w:rPr>
        <w:t xml:space="preserve"> exploración y conquista fue complic</w:t>
      </w:r>
      <w:r w:rsidR="00772999">
        <w:rPr>
          <w:rFonts w:ascii="Montserrat" w:hAnsi="Montserrat" w:cs="Arial"/>
          <w:iCs/>
          <w:szCs w:val="24"/>
        </w:rPr>
        <w:t>ado, en varias ocasiones sangri</w:t>
      </w:r>
      <w:r w:rsidRPr="00BF5666">
        <w:rPr>
          <w:rFonts w:ascii="Montserrat" w:hAnsi="Montserrat" w:cs="Arial"/>
          <w:iCs/>
          <w:szCs w:val="24"/>
        </w:rPr>
        <w:t xml:space="preserve">ento y en otras fuera de control. </w:t>
      </w:r>
    </w:p>
    <w:p w14:paraId="6383CFDC" w14:textId="77777777" w:rsidR="0010127A" w:rsidRPr="00BF5666" w:rsidRDefault="0010127A" w:rsidP="0010127A">
      <w:pPr>
        <w:spacing w:after="0" w:line="240" w:lineRule="auto"/>
        <w:jc w:val="both"/>
        <w:rPr>
          <w:rFonts w:ascii="Montserrat" w:hAnsi="Montserrat" w:cs="Arial"/>
          <w:iCs/>
          <w:szCs w:val="24"/>
        </w:rPr>
      </w:pPr>
    </w:p>
    <w:p w14:paraId="52CA226F" w14:textId="12756CD0"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Como ejemplo, el caso de Nuño de Guzmán quien, en 1530</w:t>
      </w:r>
      <w:r w:rsidR="00772999">
        <w:rPr>
          <w:rFonts w:ascii="Montserrat" w:hAnsi="Montserrat" w:cs="Arial"/>
          <w:iCs/>
          <w:szCs w:val="24"/>
        </w:rPr>
        <w:t xml:space="preserve">, </w:t>
      </w:r>
      <w:r w:rsidRPr="00BF5666">
        <w:rPr>
          <w:rFonts w:ascii="Montserrat" w:hAnsi="Montserrat" w:cs="Arial"/>
          <w:iCs/>
          <w:szCs w:val="24"/>
        </w:rPr>
        <w:t xml:space="preserve">en el occidente de Nueva España, saqueó la zona purépecha. </w:t>
      </w:r>
    </w:p>
    <w:p w14:paraId="2F97CB4D" w14:textId="77777777" w:rsidR="0010127A" w:rsidRPr="00BF5666" w:rsidRDefault="0010127A" w:rsidP="0010127A">
      <w:pPr>
        <w:spacing w:after="0" w:line="240" w:lineRule="auto"/>
        <w:jc w:val="both"/>
        <w:rPr>
          <w:rFonts w:ascii="Montserrat" w:hAnsi="Montserrat" w:cs="Arial"/>
          <w:iCs/>
          <w:szCs w:val="24"/>
        </w:rPr>
      </w:pPr>
    </w:p>
    <w:p w14:paraId="6D5F0DAE" w14:textId="113D7991"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Por lo que fue removido a Nueva Galicia, territorio que actualmente comprende los estados de Jalisco, Nayarit y Colima, pero ahí también emprendió un sangriento proceso de conquista y sometimiento.</w:t>
      </w:r>
    </w:p>
    <w:p w14:paraId="729CBBB4" w14:textId="77777777" w:rsidR="0010127A" w:rsidRPr="00BF5666" w:rsidRDefault="0010127A" w:rsidP="0010127A">
      <w:pPr>
        <w:spacing w:after="0" w:line="240" w:lineRule="auto"/>
        <w:jc w:val="both"/>
        <w:rPr>
          <w:rFonts w:ascii="Montserrat" w:hAnsi="Montserrat" w:cs="Arial"/>
          <w:iCs/>
          <w:szCs w:val="24"/>
        </w:rPr>
      </w:pPr>
    </w:p>
    <w:p w14:paraId="01D9CD06"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En la península de Yucatán, Francisco de Montejo consiguió la autorización para conquistarla, aunque en su primer intento, en 1527, no pudo someter a los mayas.</w:t>
      </w:r>
    </w:p>
    <w:p w14:paraId="1B9B108F" w14:textId="77777777" w:rsidR="0010127A" w:rsidRPr="00BF5666" w:rsidRDefault="0010127A" w:rsidP="0010127A">
      <w:pPr>
        <w:spacing w:after="0" w:line="240" w:lineRule="auto"/>
        <w:jc w:val="both"/>
        <w:rPr>
          <w:rFonts w:ascii="Montserrat" w:hAnsi="Montserrat" w:cs="Arial"/>
          <w:iCs/>
          <w:szCs w:val="24"/>
        </w:rPr>
      </w:pPr>
    </w:p>
    <w:p w14:paraId="26D70C54"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Reinició la conquista en 1540, dos años después, en pleno proceso de colonización de Mesoamérica, se fundó la ciudad de Campeche y Mérida.</w:t>
      </w:r>
    </w:p>
    <w:p w14:paraId="2300BCD9" w14:textId="77777777" w:rsidR="0010127A" w:rsidRPr="00BF5666" w:rsidRDefault="0010127A" w:rsidP="0010127A">
      <w:pPr>
        <w:spacing w:after="0" w:line="240" w:lineRule="auto"/>
        <w:jc w:val="both"/>
        <w:rPr>
          <w:rFonts w:ascii="Montserrat" w:hAnsi="Montserrat" w:cs="Arial"/>
          <w:iCs/>
          <w:szCs w:val="24"/>
        </w:rPr>
      </w:pPr>
    </w:p>
    <w:p w14:paraId="6E598B80"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A finales de 1546, tanto la conquista del norte como la del centro de Yucatán se consumaron. Ese año, a Francisco de Montejo se le otorgó el gobierno de la Capitanía de Yucatán. </w:t>
      </w:r>
    </w:p>
    <w:p w14:paraId="7C498FF4" w14:textId="77777777" w:rsidR="0010127A" w:rsidRPr="00BF5666" w:rsidRDefault="0010127A" w:rsidP="0010127A">
      <w:pPr>
        <w:spacing w:after="0" w:line="240" w:lineRule="auto"/>
        <w:jc w:val="both"/>
        <w:rPr>
          <w:rFonts w:ascii="Montserrat" w:hAnsi="Montserrat" w:cs="Arial"/>
          <w:iCs/>
          <w:szCs w:val="24"/>
        </w:rPr>
      </w:pPr>
    </w:p>
    <w:p w14:paraId="2D24778E"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En el libro: “Nueva Historia Mínima de México” el historiador Bernardo García Martínez señala que “la corona logró afianzar sus proyectos y su sistema de gobiernos entre 1560 y 1610, aproximadamente.”</w:t>
      </w:r>
    </w:p>
    <w:p w14:paraId="6B0B5C6C" w14:textId="77777777" w:rsidR="0010127A" w:rsidRPr="00BF5666" w:rsidRDefault="0010127A" w:rsidP="0010127A">
      <w:pPr>
        <w:spacing w:after="0" w:line="240" w:lineRule="auto"/>
        <w:jc w:val="both"/>
        <w:rPr>
          <w:rFonts w:ascii="Montserrat" w:hAnsi="Montserrat" w:cs="Arial"/>
          <w:iCs/>
          <w:szCs w:val="24"/>
        </w:rPr>
      </w:pPr>
    </w:p>
    <w:p w14:paraId="2DE59345"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Este periodo se caracterizó por “el despegue de la expansión al Norte, o Tierradentro, como se le llamó entonces. Esta región se consideró la más dinámica y rica de su tiempo.</w:t>
      </w:r>
    </w:p>
    <w:p w14:paraId="5B4F979B" w14:textId="77777777" w:rsidR="0010127A" w:rsidRPr="00BF5666" w:rsidRDefault="0010127A" w:rsidP="0010127A">
      <w:pPr>
        <w:spacing w:after="0" w:line="240" w:lineRule="auto"/>
        <w:jc w:val="both"/>
        <w:rPr>
          <w:rFonts w:ascii="Montserrat" w:hAnsi="Montserrat" w:cs="Arial"/>
          <w:iCs/>
          <w:szCs w:val="24"/>
        </w:rPr>
      </w:pPr>
    </w:p>
    <w:p w14:paraId="1777F179"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Su mayor incentivo fue el hallazgo de minas de plata, que rindió beneficios económicos inmediatos, aunque también estuvieron en juego intereses agrícolas y ganaderos.</w:t>
      </w:r>
    </w:p>
    <w:p w14:paraId="6F777277" w14:textId="77777777" w:rsidR="0010127A" w:rsidRPr="00BF5666" w:rsidRDefault="0010127A" w:rsidP="0010127A">
      <w:pPr>
        <w:spacing w:after="0" w:line="240" w:lineRule="auto"/>
        <w:jc w:val="both"/>
        <w:rPr>
          <w:rFonts w:ascii="Montserrat" w:hAnsi="Montserrat" w:cs="Arial"/>
          <w:iCs/>
          <w:szCs w:val="24"/>
        </w:rPr>
      </w:pPr>
    </w:p>
    <w:p w14:paraId="546F3252" w14:textId="4E5DB1A5"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La expansión estuvo acompañada de fundación de ciudades y también se deriva un ciclo de violencia con la guerra chichimeca, enfrentamientos sucesivos con las tribus seminómadas de Tierradentro. Este proceso concluiría en 1585, con el sometimiento de la población indígena.</w:t>
      </w:r>
    </w:p>
    <w:p w14:paraId="48EA4DA1" w14:textId="77777777" w:rsidR="0010127A" w:rsidRPr="00BF5666" w:rsidRDefault="0010127A" w:rsidP="0010127A">
      <w:pPr>
        <w:spacing w:after="0" w:line="240" w:lineRule="auto"/>
        <w:jc w:val="both"/>
        <w:rPr>
          <w:rFonts w:ascii="Montserrat" w:hAnsi="Montserrat" w:cs="Arial"/>
          <w:iCs/>
          <w:szCs w:val="24"/>
        </w:rPr>
      </w:pPr>
    </w:p>
    <w:p w14:paraId="2B5FF25F" w14:textId="113E8B9F" w:rsidR="005847B2" w:rsidRDefault="005847B2" w:rsidP="005847B2">
      <w:pPr>
        <w:spacing w:after="0" w:line="240" w:lineRule="auto"/>
        <w:jc w:val="both"/>
        <w:rPr>
          <w:rFonts w:ascii="Montserrat" w:hAnsi="Montserrat" w:cs="Arial"/>
          <w:iCs/>
          <w:szCs w:val="24"/>
        </w:rPr>
      </w:pPr>
      <w:r>
        <w:rPr>
          <w:rFonts w:ascii="Montserrat" w:hAnsi="Montserrat" w:cs="Arial"/>
          <w:iCs/>
          <w:szCs w:val="24"/>
        </w:rPr>
        <w:lastRenderedPageBreak/>
        <w:t>E</w:t>
      </w:r>
      <w:r w:rsidR="0010127A" w:rsidRPr="00BF5666">
        <w:rPr>
          <w:rFonts w:ascii="Montserrat" w:hAnsi="Montserrat" w:cs="Arial"/>
          <w:iCs/>
          <w:szCs w:val="24"/>
        </w:rPr>
        <w:t xml:space="preserve">l proceso de colonización de los territorios del norte y sur fue complejo y arduo, </w:t>
      </w:r>
      <w:r>
        <w:rPr>
          <w:rFonts w:ascii="Montserrat" w:hAnsi="Montserrat" w:cs="Arial"/>
          <w:iCs/>
          <w:szCs w:val="24"/>
        </w:rPr>
        <w:t>observa</w:t>
      </w:r>
      <w:r w:rsidR="0020451E">
        <w:rPr>
          <w:rFonts w:ascii="Montserrat" w:hAnsi="Montserrat" w:cs="Arial"/>
          <w:iCs/>
          <w:szCs w:val="24"/>
        </w:rPr>
        <w:t xml:space="preserve"> el siguiente video:</w:t>
      </w:r>
    </w:p>
    <w:p w14:paraId="683D7082" w14:textId="77777777" w:rsidR="005847B2" w:rsidRDefault="005847B2" w:rsidP="005847B2">
      <w:pPr>
        <w:spacing w:after="0" w:line="240" w:lineRule="auto"/>
        <w:jc w:val="both"/>
        <w:rPr>
          <w:rFonts w:ascii="Montserrat" w:hAnsi="Montserrat" w:cs="Arial"/>
          <w:iCs/>
          <w:szCs w:val="24"/>
        </w:rPr>
      </w:pPr>
    </w:p>
    <w:p w14:paraId="55201F82" w14:textId="17F23217" w:rsidR="005847B2" w:rsidRPr="006C2F94" w:rsidRDefault="0010127A" w:rsidP="006C2F94">
      <w:pPr>
        <w:pStyle w:val="Prrafodelista"/>
        <w:numPr>
          <w:ilvl w:val="0"/>
          <w:numId w:val="21"/>
        </w:numPr>
        <w:spacing w:after="0" w:line="240" w:lineRule="auto"/>
        <w:jc w:val="both"/>
        <w:rPr>
          <w:rFonts w:ascii="Montserrat" w:hAnsi="Montserrat" w:cs="Arial"/>
          <w:b/>
          <w:iCs/>
          <w:szCs w:val="24"/>
        </w:rPr>
      </w:pPr>
      <w:r w:rsidRPr="006C2F94">
        <w:rPr>
          <w:rFonts w:ascii="Montserrat" w:hAnsi="Montserrat" w:cs="Arial"/>
          <w:b/>
          <w:iCs/>
          <w:szCs w:val="24"/>
        </w:rPr>
        <w:t xml:space="preserve">El </w:t>
      </w:r>
      <w:proofErr w:type="spellStart"/>
      <w:r w:rsidRPr="006C2F94">
        <w:rPr>
          <w:rFonts w:ascii="Montserrat" w:hAnsi="Montserrat" w:cs="Arial"/>
          <w:b/>
          <w:iCs/>
          <w:szCs w:val="24"/>
        </w:rPr>
        <w:t>orden</w:t>
      </w:r>
      <w:proofErr w:type="spellEnd"/>
      <w:r w:rsidRPr="006C2F94">
        <w:rPr>
          <w:rFonts w:ascii="Montserrat" w:hAnsi="Montserrat" w:cs="Arial"/>
          <w:b/>
          <w:iCs/>
          <w:szCs w:val="24"/>
        </w:rPr>
        <w:t xml:space="preserve"> del nuevo </w:t>
      </w:r>
      <w:proofErr w:type="spellStart"/>
      <w:r w:rsidRPr="006C2F94">
        <w:rPr>
          <w:rFonts w:ascii="Montserrat" w:hAnsi="Montserrat" w:cs="Arial"/>
          <w:b/>
          <w:iCs/>
          <w:szCs w:val="24"/>
        </w:rPr>
        <w:t>reino</w:t>
      </w:r>
      <w:proofErr w:type="spellEnd"/>
    </w:p>
    <w:p w14:paraId="4DCC4344" w14:textId="3437D218" w:rsidR="0010127A" w:rsidRPr="005847B2" w:rsidRDefault="0019738C" w:rsidP="005847B2">
      <w:pPr>
        <w:pStyle w:val="Prrafodelista"/>
        <w:spacing w:after="0" w:line="240" w:lineRule="auto"/>
        <w:ind w:left="709"/>
        <w:jc w:val="both"/>
        <w:rPr>
          <w:rFonts w:ascii="Montserrat" w:hAnsi="Montserrat" w:cs="Arial"/>
          <w:b/>
          <w:iCs/>
          <w:szCs w:val="24"/>
          <w:lang w:val="es-MX"/>
        </w:rPr>
      </w:pPr>
      <w:hyperlink r:id="rId10" w:history="1">
        <w:r w:rsidR="0039107E" w:rsidRPr="00D83B92">
          <w:rPr>
            <w:rStyle w:val="Hipervnculo"/>
            <w:rFonts w:ascii="Montserrat" w:hAnsi="Montserrat"/>
            <w:iCs/>
            <w:lang w:val="es-MX"/>
          </w:rPr>
          <w:t>https://youtu.be/zIOg5xKA4Lo</w:t>
        </w:r>
      </w:hyperlink>
      <w:r w:rsidR="0039107E">
        <w:rPr>
          <w:rFonts w:ascii="Montserrat" w:hAnsi="Montserrat"/>
          <w:iCs/>
          <w:lang w:val="es-MX"/>
        </w:rPr>
        <w:t xml:space="preserve"> </w:t>
      </w:r>
    </w:p>
    <w:p w14:paraId="70BA4061" w14:textId="77777777" w:rsidR="0010127A" w:rsidRPr="00BF5666" w:rsidRDefault="0010127A" w:rsidP="0010127A">
      <w:pPr>
        <w:spacing w:after="0" w:line="240" w:lineRule="auto"/>
        <w:jc w:val="both"/>
        <w:rPr>
          <w:rFonts w:ascii="Montserrat" w:hAnsi="Montserrat" w:cs="Arial"/>
          <w:iCs/>
          <w:szCs w:val="24"/>
        </w:rPr>
      </w:pPr>
    </w:p>
    <w:p w14:paraId="3444CA6A" w14:textId="5E0104E2" w:rsidR="0010127A" w:rsidRPr="00BF5666" w:rsidRDefault="005847B2" w:rsidP="0010127A">
      <w:pPr>
        <w:spacing w:after="0" w:line="240" w:lineRule="auto"/>
        <w:jc w:val="both"/>
        <w:rPr>
          <w:rFonts w:ascii="Montserrat" w:hAnsi="Montserrat" w:cs="Arial"/>
          <w:iCs/>
          <w:szCs w:val="24"/>
        </w:rPr>
      </w:pPr>
      <w:r w:rsidRPr="00BF5666">
        <w:rPr>
          <w:rFonts w:ascii="Montserrat" w:hAnsi="Montserrat" w:cs="Arial"/>
          <w:iCs/>
          <w:szCs w:val="24"/>
        </w:rPr>
        <w:t>Cómo</w:t>
      </w:r>
      <w:r w:rsidR="0010127A" w:rsidRPr="00BF5666">
        <w:rPr>
          <w:rFonts w:ascii="Montserrat" w:hAnsi="Montserrat" w:cs="Arial"/>
          <w:iCs/>
          <w:szCs w:val="24"/>
        </w:rPr>
        <w:t xml:space="preserve"> pudi</w:t>
      </w:r>
      <w:r>
        <w:rPr>
          <w:rFonts w:ascii="Montserrat" w:hAnsi="Montserrat" w:cs="Arial"/>
          <w:iCs/>
          <w:szCs w:val="24"/>
        </w:rPr>
        <w:t>ste observar</w:t>
      </w:r>
      <w:r w:rsidR="0010127A" w:rsidRPr="00BF5666">
        <w:rPr>
          <w:rFonts w:ascii="Montserrat" w:hAnsi="Montserrat" w:cs="Arial"/>
          <w:iCs/>
          <w:szCs w:val="24"/>
        </w:rPr>
        <w:t xml:space="preserve"> en el video, la organización política y económica de la Nueva España tomó elementos de la estructura de los pueblos mesoamericanos, así como de la organización política de la metrópoli que ya habían impuesto en otros territorios colonizados como la Española.</w:t>
      </w:r>
    </w:p>
    <w:p w14:paraId="4E16240A" w14:textId="77777777" w:rsidR="0010127A" w:rsidRPr="00BF5666" w:rsidRDefault="0010127A" w:rsidP="0010127A">
      <w:pPr>
        <w:spacing w:after="0" w:line="240" w:lineRule="auto"/>
        <w:jc w:val="both"/>
        <w:rPr>
          <w:rFonts w:ascii="Montserrat" w:hAnsi="Montserrat" w:cs="Arial"/>
          <w:iCs/>
          <w:szCs w:val="24"/>
        </w:rPr>
      </w:pPr>
    </w:p>
    <w:p w14:paraId="17E88572" w14:textId="6458C3B4" w:rsidR="0010127A" w:rsidRPr="00BF5666" w:rsidRDefault="005847B2" w:rsidP="0010127A">
      <w:pPr>
        <w:spacing w:after="0" w:line="240" w:lineRule="auto"/>
        <w:jc w:val="both"/>
        <w:rPr>
          <w:rFonts w:ascii="Montserrat" w:hAnsi="Montserrat" w:cs="Arial"/>
          <w:iCs/>
          <w:szCs w:val="24"/>
        </w:rPr>
      </w:pPr>
      <w:r>
        <w:rPr>
          <w:rFonts w:ascii="Montserrat" w:hAnsi="Montserrat" w:cs="Arial"/>
          <w:iCs/>
          <w:szCs w:val="24"/>
        </w:rPr>
        <w:t>Anteriormente conociste sobre</w:t>
      </w:r>
      <w:r w:rsidR="0010127A" w:rsidRPr="00BF5666">
        <w:rPr>
          <w:rFonts w:ascii="Montserrat" w:hAnsi="Montserrat" w:cs="Arial"/>
          <w:iCs/>
          <w:szCs w:val="24"/>
        </w:rPr>
        <w:t xml:space="preserve"> la existencia de los señoríos en Mesoamérica, pues bien,</w:t>
      </w:r>
      <w:r>
        <w:rPr>
          <w:rFonts w:ascii="Montserrat" w:hAnsi="Montserrat" w:cs="Arial"/>
          <w:iCs/>
          <w:szCs w:val="24"/>
        </w:rPr>
        <w:t xml:space="preserve"> éstos eran </w:t>
      </w:r>
      <w:r w:rsidR="0010127A" w:rsidRPr="00BF5666">
        <w:rPr>
          <w:rFonts w:ascii="Montserrat" w:hAnsi="Montserrat" w:cs="Arial"/>
          <w:iCs/>
          <w:szCs w:val="24"/>
        </w:rPr>
        <w:t xml:space="preserve">unidades de organización política con un territorio delimitado y gobierno autónomo, a los </w:t>
      </w:r>
      <w:r w:rsidRPr="00BF5666">
        <w:rPr>
          <w:rFonts w:ascii="Montserrat" w:hAnsi="Montserrat" w:cs="Arial"/>
          <w:iCs/>
          <w:szCs w:val="24"/>
        </w:rPr>
        <w:t>cuales,</w:t>
      </w:r>
      <w:r w:rsidR="0010127A" w:rsidRPr="00BF5666">
        <w:rPr>
          <w:rFonts w:ascii="Montserrat" w:hAnsi="Montserrat" w:cs="Arial"/>
          <w:iCs/>
          <w:szCs w:val="24"/>
        </w:rPr>
        <w:t xml:space="preserve"> durante las primeras décadas de colonización, los conquistadores les impusieron un cabildo, órgano de gobierno, y los denominaron “Pueblos de indios”.</w:t>
      </w:r>
    </w:p>
    <w:p w14:paraId="4E542AC0" w14:textId="77777777" w:rsidR="0010127A" w:rsidRPr="00BF5666" w:rsidRDefault="0010127A" w:rsidP="0010127A">
      <w:pPr>
        <w:spacing w:after="0" w:line="240" w:lineRule="auto"/>
        <w:jc w:val="both"/>
        <w:rPr>
          <w:rFonts w:ascii="Montserrat" w:hAnsi="Montserrat" w:cs="Arial"/>
          <w:iCs/>
          <w:szCs w:val="24"/>
        </w:rPr>
      </w:pPr>
    </w:p>
    <w:p w14:paraId="0DF8D468"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Los alcaldes de ese cabildo eran de la nobleza indígena para contener los levantamientos de la población y para que siguieran cobrando el tributo. </w:t>
      </w:r>
    </w:p>
    <w:p w14:paraId="1DF9464B" w14:textId="77777777" w:rsidR="0010127A" w:rsidRPr="00BF5666" w:rsidRDefault="0010127A" w:rsidP="0010127A">
      <w:pPr>
        <w:spacing w:after="0" w:line="240" w:lineRule="auto"/>
        <w:jc w:val="both"/>
        <w:rPr>
          <w:rFonts w:ascii="Montserrat" w:hAnsi="Montserrat" w:cs="Arial"/>
          <w:iCs/>
          <w:szCs w:val="24"/>
        </w:rPr>
      </w:pPr>
    </w:p>
    <w:p w14:paraId="7F0A5AAC"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En 1527, el rey de España decidió instituir una Audiencia en Nueva España, para poner orden y administrar la justicia, que fue presidida por Nuño de Guzmán y cuatro oidores.</w:t>
      </w:r>
    </w:p>
    <w:p w14:paraId="4B4577DD" w14:textId="77777777" w:rsidR="0010127A" w:rsidRPr="00BF5666" w:rsidRDefault="0010127A" w:rsidP="0010127A">
      <w:pPr>
        <w:spacing w:after="0" w:line="240" w:lineRule="auto"/>
        <w:jc w:val="both"/>
        <w:rPr>
          <w:rFonts w:ascii="Montserrat" w:hAnsi="Montserrat" w:cs="Arial"/>
          <w:iCs/>
          <w:szCs w:val="24"/>
        </w:rPr>
      </w:pPr>
    </w:p>
    <w:p w14:paraId="43142B08"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Sin embargo, estos funcionarios aprovecharon el puesto para abusar de sus funciones, incluso contra Cortés y sus aliados.</w:t>
      </w:r>
    </w:p>
    <w:p w14:paraId="77C3B243" w14:textId="77777777" w:rsidR="0010127A" w:rsidRPr="00BF5666" w:rsidRDefault="0010127A" w:rsidP="0010127A">
      <w:pPr>
        <w:spacing w:after="0" w:line="240" w:lineRule="auto"/>
        <w:jc w:val="both"/>
        <w:rPr>
          <w:rFonts w:ascii="Montserrat" w:hAnsi="Montserrat" w:cs="Arial"/>
          <w:iCs/>
          <w:szCs w:val="24"/>
        </w:rPr>
      </w:pPr>
    </w:p>
    <w:p w14:paraId="299AA4CF" w14:textId="077E2486" w:rsidR="0010127A" w:rsidRPr="00BF5666" w:rsidRDefault="00772999" w:rsidP="0010127A">
      <w:pPr>
        <w:spacing w:after="0" w:line="240" w:lineRule="auto"/>
        <w:jc w:val="both"/>
        <w:rPr>
          <w:rFonts w:ascii="Montserrat" w:hAnsi="Montserrat" w:cs="Arial"/>
          <w:iCs/>
          <w:szCs w:val="24"/>
        </w:rPr>
      </w:pPr>
      <w:r>
        <w:rPr>
          <w:rFonts w:ascii="Montserrat" w:hAnsi="Montserrat" w:cs="Arial"/>
          <w:iCs/>
          <w:szCs w:val="24"/>
        </w:rPr>
        <w:t>Además, aumentaron tributo que los indios pagaban y ocult</w:t>
      </w:r>
      <w:r w:rsidR="0010127A" w:rsidRPr="00BF5666">
        <w:rPr>
          <w:rFonts w:ascii="Montserrat" w:hAnsi="Montserrat" w:cs="Arial"/>
          <w:iCs/>
          <w:szCs w:val="24"/>
        </w:rPr>
        <w:t xml:space="preserve">aron actos de esclavitud. </w:t>
      </w:r>
    </w:p>
    <w:p w14:paraId="2CB16567" w14:textId="77777777" w:rsidR="0010127A" w:rsidRPr="00BF5666" w:rsidRDefault="0010127A" w:rsidP="0010127A">
      <w:pPr>
        <w:spacing w:after="0" w:line="240" w:lineRule="auto"/>
        <w:jc w:val="both"/>
        <w:rPr>
          <w:rFonts w:ascii="Montserrat" w:hAnsi="Montserrat" w:cs="Arial"/>
          <w:iCs/>
          <w:szCs w:val="24"/>
        </w:rPr>
      </w:pPr>
    </w:p>
    <w:p w14:paraId="2C8BEFD8"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Para acabar con esos abusos de poder, el rey Carlos V establece en 1535 el Virreinato como forma de gobierno, siendo Antonio de Mendoza primer virrey de la Nueva España, con el propósito de ejercer de manera más personal y directa la autoridad a cuya figura quedaron sujetas todas las autoridades civiles y administrativas.</w:t>
      </w:r>
    </w:p>
    <w:p w14:paraId="0F7CF9A1" w14:textId="77777777" w:rsidR="0010127A" w:rsidRPr="00BF5666" w:rsidRDefault="0010127A" w:rsidP="0010127A">
      <w:pPr>
        <w:spacing w:after="0" w:line="240" w:lineRule="auto"/>
        <w:jc w:val="both"/>
        <w:rPr>
          <w:rFonts w:ascii="Montserrat" w:hAnsi="Montserrat" w:cs="Arial"/>
          <w:iCs/>
          <w:szCs w:val="24"/>
        </w:rPr>
      </w:pPr>
    </w:p>
    <w:p w14:paraId="488145E4" w14:textId="308390A3"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 xml:space="preserve">Aunque el gobierno virreinal trató de poner un alto a las injusticias, inicialmente prohibió la explotación de la mano de obra indígena y aplicó las Nuevas Leyes de protección a los indios, </w:t>
      </w:r>
      <w:r w:rsidR="006C2F94" w:rsidRPr="00BF5666">
        <w:rPr>
          <w:rFonts w:ascii="Montserrat" w:hAnsi="Montserrat" w:cs="Arial"/>
          <w:iCs/>
          <w:szCs w:val="24"/>
        </w:rPr>
        <w:t>estas</w:t>
      </w:r>
      <w:r w:rsidRPr="00BF5666">
        <w:rPr>
          <w:rFonts w:ascii="Montserrat" w:hAnsi="Montserrat" w:cs="Arial"/>
          <w:iCs/>
          <w:szCs w:val="24"/>
        </w:rPr>
        <w:t xml:space="preserve"> acciones no log</w:t>
      </w:r>
      <w:r w:rsidR="0020451E">
        <w:rPr>
          <w:rFonts w:ascii="Montserrat" w:hAnsi="Montserrat" w:cs="Arial"/>
          <w:iCs/>
          <w:szCs w:val="24"/>
        </w:rPr>
        <w:t>r</w:t>
      </w:r>
      <w:r w:rsidRPr="00BF5666">
        <w:rPr>
          <w:rFonts w:ascii="Montserrat" w:hAnsi="Montserrat" w:cs="Arial"/>
          <w:iCs/>
          <w:szCs w:val="24"/>
        </w:rPr>
        <w:t>aron el propósito esperado, y con el trascurrir de los años las condiciones sociales y el descontento de la población se agudizaron.</w:t>
      </w:r>
    </w:p>
    <w:p w14:paraId="226322B5" w14:textId="77777777" w:rsidR="0010127A" w:rsidRPr="00BF5666" w:rsidRDefault="0010127A" w:rsidP="0010127A">
      <w:pPr>
        <w:spacing w:after="0" w:line="240" w:lineRule="auto"/>
        <w:jc w:val="both"/>
        <w:rPr>
          <w:rFonts w:ascii="Montserrat" w:hAnsi="Montserrat" w:cs="Arial"/>
          <w:iCs/>
          <w:szCs w:val="24"/>
        </w:rPr>
      </w:pPr>
    </w:p>
    <w:p w14:paraId="47340F8D" w14:textId="2F34D9DA" w:rsidR="007E0F09"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t>El Virreinato como forma de gobierno terminó en el 1821, año que se l</w:t>
      </w:r>
      <w:r w:rsidR="00772999">
        <w:rPr>
          <w:rFonts w:ascii="Montserrat" w:hAnsi="Montserrat" w:cs="Arial"/>
          <w:iCs/>
          <w:szCs w:val="24"/>
        </w:rPr>
        <w:t>ogró que México se independizara</w:t>
      </w:r>
      <w:r w:rsidRPr="00BF5666">
        <w:rPr>
          <w:rFonts w:ascii="Montserrat" w:hAnsi="Montserrat" w:cs="Arial"/>
          <w:iCs/>
          <w:szCs w:val="24"/>
        </w:rPr>
        <w:t xml:space="preserve"> de España.</w:t>
      </w:r>
    </w:p>
    <w:p w14:paraId="0B5C9950" w14:textId="7A724E60" w:rsidR="007E0F09" w:rsidRPr="00BF5666" w:rsidRDefault="007E0F09" w:rsidP="0010127A">
      <w:pPr>
        <w:spacing w:after="0" w:line="240" w:lineRule="auto"/>
        <w:jc w:val="both"/>
        <w:rPr>
          <w:rFonts w:ascii="Montserrat" w:hAnsi="Montserrat" w:cs="Arial"/>
          <w:iCs/>
          <w:szCs w:val="24"/>
        </w:rPr>
      </w:pPr>
    </w:p>
    <w:p w14:paraId="4C7B39C1" w14:textId="340E9C32" w:rsidR="0010127A" w:rsidRPr="00BF5666" w:rsidRDefault="00CD39AE" w:rsidP="0010127A">
      <w:pPr>
        <w:spacing w:after="0" w:line="240" w:lineRule="auto"/>
        <w:jc w:val="both"/>
        <w:rPr>
          <w:rFonts w:ascii="Montserrat" w:hAnsi="Montserrat" w:cs="Arial"/>
          <w:iCs/>
          <w:szCs w:val="24"/>
        </w:rPr>
      </w:pPr>
      <w:r>
        <w:rPr>
          <w:rFonts w:ascii="Montserrat" w:hAnsi="Montserrat"/>
          <w:iCs/>
          <w:szCs w:val="24"/>
        </w:rPr>
        <w:t>C</w:t>
      </w:r>
      <w:r w:rsidR="0010127A" w:rsidRPr="00BF5666">
        <w:rPr>
          <w:rFonts w:ascii="Montserrat" w:hAnsi="Montserrat"/>
          <w:iCs/>
          <w:szCs w:val="24"/>
        </w:rPr>
        <w:t xml:space="preserve">omúnmente </w:t>
      </w:r>
      <w:r>
        <w:rPr>
          <w:rFonts w:ascii="Montserrat" w:hAnsi="Montserrat"/>
          <w:iCs/>
          <w:szCs w:val="24"/>
        </w:rPr>
        <w:t xml:space="preserve">se </w:t>
      </w:r>
      <w:r w:rsidR="0010127A" w:rsidRPr="00BF5666">
        <w:rPr>
          <w:rFonts w:ascii="Montserrat" w:hAnsi="Montserrat"/>
          <w:iCs/>
          <w:szCs w:val="24"/>
        </w:rPr>
        <w:t>comete el error de imaginar</w:t>
      </w:r>
      <w:r>
        <w:rPr>
          <w:rFonts w:ascii="Montserrat" w:hAnsi="Montserrat"/>
          <w:iCs/>
          <w:szCs w:val="24"/>
        </w:rPr>
        <w:t>se</w:t>
      </w:r>
      <w:r w:rsidR="0010127A" w:rsidRPr="00BF5666">
        <w:rPr>
          <w:rFonts w:ascii="Montserrat" w:hAnsi="Montserrat"/>
          <w:iCs/>
          <w:szCs w:val="24"/>
        </w:rPr>
        <w:t xml:space="preserve"> a los españoles como personas con los mismos intereses, pero</w:t>
      </w:r>
      <w:r>
        <w:rPr>
          <w:rFonts w:ascii="Montserrat" w:hAnsi="Montserrat"/>
          <w:iCs/>
          <w:szCs w:val="24"/>
        </w:rPr>
        <w:t>,</w:t>
      </w:r>
      <w:r w:rsidR="0010127A" w:rsidRPr="00BF5666">
        <w:rPr>
          <w:rFonts w:ascii="Montserrat" w:hAnsi="Montserrat"/>
          <w:iCs/>
          <w:szCs w:val="24"/>
        </w:rPr>
        <w:t xml:space="preserve"> la tarea de colonizar y gobernar un territorio generó muchos conflictos entre ellos. </w:t>
      </w:r>
    </w:p>
    <w:p w14:paraId="2E638B4A" w14:textId="77777777" w:rsidR="0010127A" w:rsidRPr="00BF5666" w:rsidRDefault="0010127A" w:rsidP="0010127A">
      <w:pPr>
        <w:spacing w:after="0" w:line="240" w:lineRule="auto"/>
        <w:jc w:val="both"/>
        <w:rPr>
          <w:rFonts w:ascii="Montserrat" w:hAnsi="Montserrat" w:cs="Arial"/>
          <w:iCs/>
          <w:szCs w:val="24"/>
        </w:rPr>
      </w:pPr>
    </w:p>
    <w:p w14:paraId="637B4257" w14:textId="77777777" w:rsidR="0010127A" w:rsidRPr="00BF5666" w:rsidRDefault="0010127A" w:rsidP="0010127A">
      <w:pPr>
        <w:spacing w:after="0" w:line="240" w:lineRule="auto"/>
        <w:jc w:val="both"/>
        <w:rPr>
          <w:rFonts w:ascii="Montserrat" w:hAnsi="Montserrat" w:cs="Arial"/>
          <w:iCs/>
          <w:szCs w:val="24"/>
        </w:rPr>
      </w:pPr>
      <w:r w:rsidRPr="00BF5666">
        <w:rPr>
          <w:rFonts w:ascii="Montserrat" w:hAnsi="Montserrat" w:cs="Arial"/>
          <w:iCs/>
          <w:szCs w:val="24"/>
        </w:rPr>
        <w:lastRenderedPageBreak/>
        <w:t>Así es, pero poco a poco fueron conformando el territorio que integraría la Nueva España y afianzando el control con el establecimiento de instituciones para poner orden, administrar la justicia y las riquezas obtenidas.</w:t>
      </w:r>
    </w:p>
    <w:p w14:paraId="13CB6918" w14:textId="77777777" w:rsidR="0020451E" w:rsidRPr="00BF5666" w:rsidRDefault="0020451E" w:rsidP="00E95D26">
      <w:pPr>
        <w:spacing w:after="0" w:line="240" w:lineRule="auto"/>
        <w:rPr>
          <w:rFonts w:ascii="Montserrat" w:eastAsia="Times New Roman" w:hAnsi="Montserrat" w:cs="Times New Roman"/>
          <w:bCs/>
          <w:lang w:eastAsia="es-MX"/>
        </w:rPr>
      </w:pPr>
    </w:p>
    <w:p w14:paraId="52DBD56C" w14:textId="77777777" w:rsidR="0010127A" w:rsidRPr="00BF5666" w:rsidRDefault="0010127A" w:rsidP="00E95D26">
      <w:pPr>
        <w:spacing w:after="0" w:line="240" w:lineRule="auto"/>
        <w:rPr>
          <w:rFonts w:ascii="Montserrat" w:eastAsia="Times New Roman" w:hAnsi="Montserrat" w:cs="Times New Roman"/>
          <w:bCs/>
          <w:lang w:eastAsia="es-MX"/>
        </w:rPr>
      </w:pPr>
    </w:p>
    <w:p w14:paraId="47499670" w14:textId="77F1B841" w:rsidR="005E7935" w:rsidRPr="00BF5666" w:rsidRDefault="007E0F09" w:rsidP="005E7935">
      <w:pPr>
        <w:spacing w:after="0" w:line="240" w:lineRule="auto"/>
        <w:rPr>
          <w:rFonts w:ascii="Montserrat" w:eastAsia="Times New Roman" w:hAnsi="Montserrat" w:cs="Times New Roman"/>
          <w:b/>
          <w:bCs/>
          <w:sz w:val="28"/>
          <w:szCs w:val="24"/>
          <w:lang w:eastAsia="es-MX"/>
        </w:rPr>
      </w:pPr>
      <w:r w:rsidRPr="00BF5666">
        <w:rPr>
          <w:rFonts w:ascii="Montserrat" w:eastAsia="Times New Roman" w:hAnsi="Montserrat" w:cs="Times New Roman"/>
          <w:b/>
          <w:bCs/>
          <w:sz w:val="28"/>
          <w:szCs w:val="24"/>
          <w:lang w:eastAsia="es-MX"/>
        </w:rPr>
        <w:t xml:space="preserve">El </w:t>
      </w:r>
      <w:r w:rsidR="00774640">
        <w:rPr>
          <w:rFonts w:ascii="Montserrat" w:eastAsia="Times New Roman" w:hAnsi="Montserrat" w:cs="Times New Roman"/>
          <w:b/>
          <w:bCs/>
          <w:sz w:val="28"/>
          <w:szCs w:val="24"/>
          <w:lang w:eastAsia="es-MX"/>
        </w:rPr>
        <w:t>r</w:t>
      </w:r>
      <w:r w:rsidR="005E7935" w:rsidRPr="00BF5666">
        <w:rPr>
          <w:rFonts w:ascii="Montserrat" w:eastAsia="Times New Roman" w:hAnsi="Montserrat" w:cs="Times New Roman"/>
          <w:b/>
          <w:bCs/>
          <w:sz w:val="28"/>
          <w:szCs w:val="24"/>
          <w:lang w:eastAsia="es-MX"/>
        </w:rPr>
        <w:t xml:space="preserve">eto de </w:t>
      </w:r>
      <w:r w:rsidR="00774640">
        <w:rPr>
          <w:rFonts w:ascii="Montserrat" w:eastAsia="Times New Roman" w:hAnsi="Montserrat" w:cs="Times New Roman"/>
          <w:b/>
          <w:bCs/>
          <w:sz w:val="28"/>
          <w:szCs w:val="24"/>
          <w:lang w:eastAsia="es-MX"/>
        </w:rPr>
        <w:t>h</w:t>
      </w:r>
      <w:r w:rsidR="005E7935" w:rsidRPr="00BF5666">
        <w:rPr>
          <w:rFonts w:ascii="Montserrat" w:eastAsia="Times New Roman" w:hAnsi="Montserrat" w:cs="Times New Roman"/>
          <w:b/>
          <w:bCs/>
          <w:sz w:val="28"/>
          <w:szCs w:val="24"/>
          <w:lang w:eastAsia="es-MX"/>
        </w:rPr>
        <w:t>oy</w:t>
      </w:r>
      <w:r w:rsidR="00CE025C" w:rsidRPr="00BF5666">
        <w:rPr>
          <w:rFonts w:ascii="Montserrat" w:eastAsia="Times New Roman" w:hAnsi="Montserrat" w:cs="Times New Roman"/>
          <w:b/>
          <w:bCs/>
          <w:sz w:val="28"/>
          <w:szCs w:val="24"/>
          <w:lang w:eastAsia="es-MX"/>
        </w:rPr>
        <w:t>:</w:t>
      </w:r>
    </w:p>
    <w:p w14:paraId="0205F7CA" w14:textId="77777777" w:rsidR="0010127A" w:rsidRPr="00BF5666" w:rsidRDefault="0010127A" w:rsidP="0010127A">
      <w:pPr>
        <w:spacing w:after="0" w:line="240" w:lineRule="auto"/>
        <w:jc w:val="both"/>
        <w:rPr>
          <w:rFonts w:ascii="Montserrat" w:eastAsia="Times New Roman" w:hAnsi="Montserrat" w:cs="Times New Roman"/>
          <w:bCs/>
          <w:szCs w:val="24"/>
          <w:lang w:eastAsia="es-MX"/>
        </w:rPr>
      </w:pPr>
    </w:p>
    <w:p w14:paraId="795B384D" w14:textId="65C739C2" w:rsidR="0010127A" w:rsidRPr="00BF5666" w:rsidRDefault="0020451E" w:rsidP="0010127A">
      <w:pPr>
        <w:spacing w:after="0" w:line="240" w:lineRule="auto"/>
        <w:jc w:val="both"/>
        <w:rPr>
          <w:rFonts w:ascii="Montserrat" w:hAnsi="Montserrat" w:cs="Arial"/>
          <w:iCs/>
          <w:szCs w:val="24"/>
        </w:rPr>
      </w:pPr>
      <w:r>
        <w:rPr>
          <w:rFonts w:ascii="Montserrat" w:hAnsi="Montserrat" w:cs="Arial"/>
          <w:iCs/>
          <w:szCs w:val="24"/>
        </w:rPr>
        <w:t>Elabora</w:t>
      </w:r>
      <w:r w:rsidR="0010127A" w:rsidRPr="00BF5666">
        <w:rPr>
          <w:rFonts w:ascii="Montserrat" w:hAnsi="Montserrat" w:cs="Arial"/>
          <w:iCs/>
          <w:szCs w:val="24"/>
        </w:rPr>
        <w:t xml:space="preserve"> un cuadro comparativo de las instituciones políticas que se conservaron de los pueblos mesoamericanos y las que establecieron los españoles en Nueva España, deben indicar su nombre y las funciones que tenían para la población y territorio.</w:t>
      </w:r>
    </w:p>
    <w:p w14:paraId="6D1D0F24" w14:textId="0EF7FFB5" w:rsidR="005E7935" w:rsidRPr="00BF5666" w:rsidRDefault="005E7935" w:rsidP="0010127A">
      <w:pPr>
        <w:pBdr>
          <w:top w:val="nil"/>
          <w:left w:val="nil"/>
          <w:bottom w:val="nil"/>
          <w:right w:val="nil"/>
          <w:between w:val="nil"/>
        </w:pBdr>
        <w:spacing w:after="0" w:line="240" w:lineRule="auto"/>
        <w:jc w:val="both"/>
        <w:rPr>
          <w:rFonts w:ascii="Montserrat" w:eastAsia="Arial" w:hAnsi="Montserrat" w:cs="Arial"/>
          <w:sz w:val="20"/>
        </w:rPr>
      </w:pPr>
    </w:p>
    <w:p w14:paraId="5B196C43" w14:textId="77777777" w:rsidR="0010127A" w:rsidRPr="00BF5666" w:rsidRDefault="0010127A" w:rsidP="0010127A">
      <w:pPr>
        <w:pBdr>
          <w:top w:val="nil"/>
          <w:left w:val="nil"/>
          <w:bottom w:val="nil"/>
          <w:right w:val="nil"/>
          <w:between w:val="nil"/>
        </w:pBdr>
        <w:spacing w:after="0" w:line="240" w:lineRule="auto"/>
        <w:jc w:val="both"/>
        <w:rPr>
          <w:rFonts w:ascii="Montserrat" w:eastAsia="Arial" w:hAnsi="Montserrat" w:cs="Arial"/>
          <w:sz w:val="20"/>
        </w:rPr>
      </w:pPr>
    </w:p>
    <w:p w14:paraId="445BD43D" w14:textId="23D30807" w:rsidR="005E7935" w:rsidRPr="00BF5666" w:rsidRDefault="005E7935" w:rsidP="005E7935">
      <w:pPr>
        <w:spacing w:after="0" w:line="240" w:lineRule="auto"/>
        <w:jc w:val="center"/>
        <w:textAlignment w:val="baseline"/>
        <w:rPr>
          <w:rFonts w:ascii="Montserrat" w:eastAsia="Times New Roman" w:hAnsi="Montserrat" w:cs="Times New Roman"/>
          <w:sz w:val="28"/>
          <w:szCs w:val="24"/>
          <w:lang w:eastAsia="es-MX"/>
        </w:rPr>
      </w:pPr>
      <w:r w:rsidRPr="00BF5666">
        <w:rPr>
          <w:rFonts w:ascii="Montserrat" w:eastAsia="Times New Roman" w:hAnsi="Montserrat" w:cs="Times New Roman"/>
          <w:b/>
          <w:bCs/>
          <w:sz w:val="24"/>
          <w:lang w:eastAsia="es-MX"/>
        </w:rPr>
        <w:t>¡Buen trabajo!</w:t>
      </w:r>
    </w:p>
    <w:p w14:paraId="11E9F3D7" w14:textId="11C696EE" w:rsidR="005E7935" w:rsidRPr="00BF5666" w:rsidRDefault="005E7935" w:rsidP="005E7935">
      <w:pPr>
        <w:spacing w:after="0" w:line="240" w:lineRule="auto"/>
        <w:jc w:val="center"/>
        <w:textAlignment w:val="baseline"/>
        <w:rPr>
          <w:rFonts w:ascii="Montserrat" w:eastAsia="Times New Roman" w:hAnsi="Montserrat" w:cs="Times New Roman"/>
          <w:sz w:val="28"/>
          <w:szCs w:val="24"/>
          <w:lang w:eastAsia="es-MX"/>
        </w:rPr>
      </w:pPr>
    </w:p>
    <w:p w14:paraId="573C441D" w14:textId="72A74FFF" w:rsidR="005E7935" w:rsidRPr="00BF5666" w:rsidRDefault="005E7935" w:rsidP="005E7935">
      <w:pPr>
        <w:spacing w:after="0" w:line="240" w:lineRule="auto"/>
        <w:jc w:val="center"/>
        <w:textAlignment w:val="baseline"/>
        <w:rPr>
          <w:rFonts w:ascii="Montserrat" w:eastAsia="Times New Roman" w:hAnsi="Montserrat" w:cs="Times New Roman"/>
          <w:sz w:val="28"/>
          <w:szCs w:val="24"/>
          <w:lang w:eastAsia="es-MX"/>
        </w:rPr>
      </w:pPr>
      <w:r w:rsidRPr="00BF5666">
        <w:rPr>
          <w:rFonts w:ascii="Montserrat" w:eastAsia="Times New Roman" w:hAnsi="Montserrat" w:cs="Times New Roman"/>
          <w:b/>
          <w:bCs/>
          <w:sz w:val="24"/>
          <w:lang w:eastAsia="es-MX"/>
        </w:rPr>
        <w:t>Gracias por tu esfuerzo.</w:t>
      </w:r>
    </w:p>
    <w:p w14:paraId="167E83E2" w14:textId="77777777" w:rsidR="000659C2" w:rsidRPr="00BF5666" w:rsidRDefault="000659C2" w:rsidP="005E7935">
      <w:pPr>
        <w:spacing w:after="0" w:line="240" w:lineRule="auto"/>
        <w:textAlignment w:val="baseline"/>
        <w:rPr>
          <w:rFonts w:ascii="Montserrat" w:eastAsia="Times New Roman" w:hAnsi="Montserrat" w:cs="Segoe UI"/>
          <w:b/>
          <w:bCs/>
          <w:sz w:val="28"/>
          <w:lang w:eastAsia="es-MX"/>
        </w:rPr>
      </w:pPr>
    </w:p>
    <w:p w14:paraId="7E56DAD1" w14:textId="173DF99C" w:rsidR="006C2F94" w:rsidRDefault="005E7935" w:rsidP="006C2F94">
      <w:pPr>
        <w:spacing w:after="0" w:line="240" w:lineRule="auto"/>
        <w:textAlignment w:val="baseline"/>
        <w:rPr>
          <w:rFonts w:ascii="Montserrat" w:eastAsia="Times New Roman" w:hAnsi="Montserrat" w:cs="Segoe UI"/>
          <w:b/>
          <w:bCs/>
          <w:sz w:val="28"/>
          <w:lang w:eastAsia="es-MX"/>
        </w:rPr>
      </w:pPr>
      <w:r w:rsidRPr="00BF5666">
        <w:rPr>
          <w:rFonts w:ascii="Montserrat" w:eastAsia="Times New Roman" w:hAnsi="Montserrat" w:cs="Segoe UI"/>
          <w:b/>
          <w:bCs/>
          <w:sz w:val="28"/>
          <w:lang w:eastAsia="es-MX"/>
        </w:rPr>
        <w:t>Para saber más:</w:t>
      </w:r>
    </w:p>
    <w:p w14:paraId="3F9DA3E6" w14:textId="1DA57A4F" w:rsidR="006C2F94" w:rsidRDefault="006C2F94" w:rsidP="006C2F94">
      <w:pPr>
        <w:spacing w:after="0" w:line="240" w:lineRule="auto"/>
        <w:textAlignment w:val="baseline"/>
        <w:rPr>
          <w:rFonts w:ascii="Montserrat" w:eastAsia="Times New Roman" w:hAnsi="Montserrat" w:cs="Segoe UI"/>
          <w:szCs w:val="18"/>
          <w:lang w:eastAsia="es-MX"/>
        </w:rPr>
      </w:pPr>
    </w:p>
    <w:p w14:paraId="7051F4AD" w14:textId="00FC0DA7" w:rsidR="006C2F94" w:rsidRDefault="0019738C" w:rsidP="006C2F94">
      <w:pPr>
        <w:spacing w:after="0" w:line="240" w:lineRule="auto"/>
        <w:textAlignment w:val="baseline"/>
        <w:rPr>
          <w:rFonts w:ascii="Montserrat" w:eastAsia="Times New Roman" w:hAnsi="Montserrat" w:cs="Segoe UI"/>
          <w:szCs w:val="18"/>
          <w:lang w:eastAsia="es-MX"/>
        </w:rPr>
      </w:pPr>
      <w:hyperlink r:id="rId11" w:history="1">
        <w:r w:rsidR="006C2F94" w:rsidRPr="00572439">
          <w:rPr>
            <w:rStyle w:val="Hipervnculo"/>
            <w:rFonts w:ascii="Montserrat" w:eastAsia="Times New Roman" w:hAnsi="Montserrat" w:cs="Segoe UI"/>
            <w:szCs w:val="18"/>
            <w:lang w:eastAsia="es-MX"/>
          </w:rPr>
          <w:t>https://www.conaliteg.sep.gob.mx/</w:t>
        </w:r>
      </w:hyperlink>
    </w:p>
    <w:p w14:paraId="7C98ADFC" w14:textId="77777777" w:rsidR="006C2F94" w:rsidRPr="006C2F94" w:rsidRDefault="006C2F94" w:rsidP="006C2F94">
      <w:pPr>
        <w:spacing w:after="0" w:line="240" w:lineRule="auto"/>
        <w:textAlignment w:val="baseline"/>
        <w:rPr>
          <w:rFonts w:ascii="Montserrat" w:eastAsia="Times New Roman" w:hAnsi="Montserrat" w:cs="Segoe UI"/>
          <w:szCs w:val="18"/>
          <w:lang w:eastAsia="es-MX"/>
        </w:rPr>
      </w:pPr>
    </w:p>
    <w:sectPr w:rsidR="006C2F94" w:rsidRPr="006C2F94"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7CBA" w14:textId="77777777" w:rsidR="000102B3" w:rsidRDefault="000102B3" w:rsidP="0003253A">
      <w:pPr>
        <w:spacing w:after="0" w:line="240" w:lineRule="auto"/>
      </w:pPr>
      <w:r>
        <w:separator/>
      </w:r>
    </w:p>
  </w:endnote>
  <w:endnote w:type="continuationSeparator" w:id="0">
    <w:p w14:paraId="311D8358" w14:textId="77777777" w:rsidR="000102B3" w:rsidRDefault="000102B3"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108A" w14:textId="77777777" w:rsidR="000102B3" w:rsidRDefault="000102B3" w:rsidP="0003253A">
      <w:pPr>
        <w:spacing w:after="0" w:line="240" w:lineRule="auto"/>
      </w:pPr>
      <w:r>
        <w:separator/>
      </w:r>
    </w:p>
  </w:footnote>
  <w:footnote w:type="continuationSeparator" w:id="0">
    <w:p w14:paraId="5F36A576" w14:textId="77777777" w:rsidR="000102B3" w:rsidRDefault="000102B3"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3A"/>
    <w:multiLevelType w:val="hybridMultilevel"/>
    <w:tmpl w:val="82EE8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8F780A"/>
    <w:multiLevelType w:val="multilevel"/>
    <w:tmpl w:val="B852B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FD7C3A"/>
    <w:multiLevelType w:val="hybridMultilevel"/>
    <w:tmpl w:val="9C1691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F7B9B"/>
    <w:multiLevelType w:val="hybridMultilevel"/>
    <w:tmpl w:val="9ED4DBD4"/>
    <w:lvl w:ilvl="0" w:tplc="260846B0">
      <w:start w:val="1"/>
      <w:numFmt w:val="decimal"/>
      <w:lvlText w:val="%1."/>
      <w:lvlJc w:val="left"/>
      <w:pPr>
        <w:tabs>
          <w:tab w:val="left" w:pos="709"/>
        </w:tabs>
        <w:ind w:left="3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A45D4">
      <w:start w:val="1"/>
      <w:numFmt w:val="lowerLetter"/>
      <w:lvlText w:val="%2."/>
      <w:lvlJc w:val="left"/>
      <w:pPr>
        <w:tabs>
          <w:tab w:val="left" w:pos="709"/>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227AA">
      <w:start w:val="1"/>
      <w:numFmt w:val="lowerRoman"/>
      <w:lvlText w:val="%3."/>
      <w:lvlJc w:val="left"/>
      <w:pPr>
        <w:tabs>
          <w:tab w:val="left" w:pos="709"/>
        </w:tabs>
        <w:ind w:left="1829"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A0508">
      <w:start w:val="1"/>
      <w:numFmt w:val="decimal"/>
      <w:lvlText w:val="%4."/>
      <w:lvlJc w:val="left"/>
      <w:pPr>
        <w:tabs>
          <w:tab w:val="left" w:pos="709"/>
        </w:tabs>
        <w:ind w:left="2556" w:hanging="396"/>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894F0">
      <w:start w:val="1"/>
      <w:numFmt w:val="lowerLetter"/>
      <w:lvlText w:val="%5."/>
      <w:lvlJc w:val="left"/>
      <w:pPr>
        <w:tabs>
          <w:tab w:val="left" w:pos="709"/>
        </w:tabs>
        <w:ind w:left="327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481388">
      <w:start w:val="1"/>
      <w:numFmt w:val="lowerRoman"/>
      <w:lvlText w:val="%6."/>
      <w:lvlJc w:val="left"/>
      <w:pPr>
        <w:tabs>
          <w:tab w:val="left" w:pos="709"/>
        </w:tabs>
        <w:ind w:left="3989"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42644">
      <w:start w:val="1"/>
      <w:numFmt w:val="decimal"/>
      <w:lvlText w:val="%7."/>
      <w:lvlJc w:val="left"/>
      <w:pPr>
        <w:tabs>
          <w:tab w:val="left" w:pos="709"/>
        </w:tabs>
        <w:ind w:left="47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92AF82">
      <w:start w:val="1"/>
      <w:numFmt w:val="lowerLetter"/>
      <w:lvlText w:val="%8."/>
      <w:lvlJc w:val="left"/>
      <w:pPr>
        <w:tabs>
          <w:tab w:val="left" w:pos="709"/>
        </w:tabs>
        <w:ind w:left="54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7E5C78">
      <w:start w:val="1"/>
      <w:numFmt w:val="lowerRoman"/>
      <w:lvlText w:val="%9."/>
      <w:lvlJc w:val="left"/>
      <w:pPr>
        <w:tabs>
          <w:tab w:val="left" w:pos="709"/>
        </w:tabs>
        <w:ind w:left="6149"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FF1A87"/>
    <w:multiLevelType w:val="multilevel"/>
    <w:tmpl w:val="ABD6E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CD3355"/>
    <w:multiLevelType w:val="hybridMultilevel"/>
    <w:tmpl w:val="82EE8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1C06D3"/>
    <w:multiLevelType w:val="hybridMultilevel"/>
    <w:tmpl w:val="867A5A40"/>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67D5164"/>
    <w:multiLevelType w:val="hybridMultilevel"/>
    <w:tmpl w:val="73C84FB2"/>
    <w:lvl w:ilvl="0" w:tplc="E3CEE7E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7286412"/>
    <w:multiLevelType w:val="multilevel"/>
    <w:tmpl w:val="ABD6E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CD6E23"/>
    <w:multiLevelType w:val="multilevel"/>
    <w:tmpl w:val="F466A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B10BD5"/>
    <w:multiLevelType w:val="hybridMultilevel"/>
    <w:tmpl w:val="33361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1214F"/>
    <w:multiLevelType w:val="hybridMultilevel"/>
    <w:tmpl w:val="8946A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BE41E6"/>
    <w:multiLevelType w:val="multilevel"/>
    <w:tmpl w:val="CB54ED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727D87"/>
    <w:multiLevelType w:val="hybridMultilevel"/>
    <w:tmpl w:val="E36C3AD2"/>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61D668F"/>
    <w:multiLevelType w:val="hybridMultilevel"/>
    <w:tmpl w:val="915A9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0B08D8"/>
    <w:multiLevelType w:val="hybridMultilevel"/>
    <w:tmpl w:val="EB04AD08"/>
    <w:lvl w:ilvl="0" w:tplc="71ECCEAA">
      <w:start w:val="1"/>
      <w:numFmt w:val="upperLetter"/>
      <w:lvlText w:val="%1."/>
      <w:lvlJc w:val="left"/>
      <w:pPr>
        <w:ind w:left="756" w:hanging="360"/>
      </w:pPr>
      <w:rPr>
        <w:rFonts w:hint="default"/>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080A0019" w:tentative="1">
      <w:start w:val="1"/>
      <w:numFmt w:val="lowerLetter"/>
      <w:lvlText w:val="%5."/>
      <w:lvlJc w:val="left"/>
      <w:pPr>
        <w:ind w:left="3636" w:hanging="360"/>
      </w:p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16" w15:restartNumberingAfterBreak="0">
    <w:nsid w:val="5B313DC0"/>
    <w:multiLevelType w:val="hybridMultilevel"/>
    <w:tmpl w:val="45787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9652D3"/>
    <w:multiLevelType w:val="multilevel"/>
    <w:tmpl w:val="6040F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C82EA5"/>
    <w:multiLevelType w:val="hybridMultilevel"/>
    <w:tmpl w:val="DE2247C0"/>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A45268B"/>
    <w:multiLevelType w:val="hybridMultilevel"/>
    <w:tmpl w:val="210EA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BE7466"/>
    <w:multiLevelType w:val="hybridMultilevel"/>
    <w:tmpl w:val="C2220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07183D"/>
    <w:multiLevelType w:val="multilevel"/>
    <w:tmpl w:val="81BC7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841898">
    <w:abstractNumId w:val="18"/>
  </w:num>
  <w:num w:numId="2" w16cid:durableId="700472458">
    <w:abstractNumId w:val="8"/>
  </w:num>
  <w:num w:numId="3" w16cid:durableId="24790778">
    <w:abstractNumId w:val="11"/>
  </w:num>
  <w:num w:numId="4" w16cid:durableId="620916286">
    <w:abstractNumId w:val="16"/>
  </w:num>
  <w:num w:numId="5" w16cid:durableId="1158182676">
    <w:abstractNumId w:val="3"/>
  </w:num>
  <w:num w:numId="6" w16cid:durableId="1438985349">
    <w:abstractNumId w:val="15"/>
  </w:num>
  <w:num w:numId="7" w16cid:durableId="1308050292">
    <w:abstractNumId w:val="2"/>
  </w:num>
  <w:num w:numId="8" w16cid:durableId="1529294526">
    <w:abstractNumId w:val="13"/>
  </w:num>
  <w:num w:numId="9" w16cid:durableId="952906135">
    <w:abstractNumId w:val="12"/>
  </w:num>
  <w:num w:numId="10" w16cid:durableId="374350138">
    <w:abstractNumId w:val="20"/>
  </w:num>
  <w:num w:numId="11" w16cid:durableId="33819494">
    <w:abstractNumId w:val="14"/>
  </w:num>
  <w:num w:numId="12" w16cid:durableId="590895936">
    <w:abstractNumId w:val="7"/>
  </w:num>
  <w:num w:numId="13" w16cid:durableId="2080129480">
    <w:abstractNumId w:val="21"/>
  </w:num>
  <w:num w:numId="14" w16cid:durableId="2051880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907131">
    <w:abstractNumId w:val="19"/>
  </w:num>
  <w:num w:numId="16" w16cid:durableId="1528104925">
    <w:abstractNumId w:val="1"/>
  </w:num>
  <w:num w:numId="17" w16cid:durableId="242689136">
    <w:abstractNumId w:val="17"/>
  </w:num>
  <w:num w:numId="18" w16cid:durableId="553278832">
    <w:abstractNumId w:val="6"/>
  </w:num>
  <w:num w:numId="19" w16cid:durableId="2040467151">
    <w:abstractNumId w:val="10"/>
  </w:num>
  <w:num w:numId="20" w16cid:durableId="263389540">
    <w:abstractNumId w:val="4"/>
  </w:num>
  <w:num w:numId="21" w16cid:durableId="992223403">
    <w:abstractNumId w:val="5"/>
  </w:num>
  <w:num w:numId="22" w16cid:durableId="1869146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02B3"/>
    <w:rsid w:val="00021FA2"/>
    <w:rsid w:val="00023189"/>
    <w:rsid w:val="00027CA8"/>
    <w:rsid w:val="0003253A"/>
    <w:rsid w:val="00041219"/>
    <w:rsid w:val="00042299"/>
    <w:rsid w:val="0004586B"/>
    <w:rsid w:val="00046E79"/>
    <w:rsid w:val="00051EA0"/>
    <w:rsid w:val="00060DA7"/>
    <w:rsid w:val="00062891"/>
    <w:rsid w:val="00062F95"/>
    <w:rsid w:val="000659C2"/>
    <w:rsid w:val="000701F9"/>
    <w:rsid w:val="0007187F"/>
    <w:rsid w:val="00084B24"/>
    <w:rsid w:val="00090544"/>
    <w:rsid w:val="00095688"/>
    <w:rsid w:val="0009682E"/>
    <w:rsid w:val="000A0722"/>
    <w:rsid w:val="000A6163"/>
    <w:rsid w:val="000A7970"/>
    <w:rsid w:val="000B0EBD"/>
    <w:rsid w:val="000C007B"/>
    <w:rsid w:val="000C5BC5"/>
    <w:rsid w:val="000D20B8"/>
    <w:rsid w:val="000E02BA"/>
    <w:rsid w:val="001007D1"/>
    <w:rsid w:val="00100F69"/>
    <w:rsid w:val="0010127A"/>
    <w:rsid w:val="00105EDE"/>
    <w:rsid w:val="0011295A"/>
    <w:rsid w:val="001139AA"/>
    <w:rsid w:val="00125811"/>
    <w:rsid w:val="001315DD"/>
    <w:rsid w:val="001353A7"/>
    <w:rsid w:val="00143A37"/>
    <w:rsid w:val="00145713"/>
    <w:rsid w:val="001467F2"/>
    <w:rsid w:val="00153C93"/>
    <w:rsid w:val="00154991"/>
    <w:rsid w:val="001578EC"/>
    <w:rsid w:val="00163523"/>
    <w:rsid w:val="00165ECC"/>
    <w:rsid w:val="001701F3"/>
    <w:rsid w:val="00171906"/>
    <w:rsid w:val="00180FF2"/>
    <w:rsid w:val="0018173F"/>
    <w:rsid w:val="00182E07"/>
    <w:rsid w:val="00191CF5"/>
    <w:rsid w:val="00194783"/>
    <w:rsid w:val="00194987"/>
    <w:rsid w:val="00196669"/>
    <w:rsid w:val="0019738C"/>
    <w:rsid w:val="001A1C93"/>
    <w:rsid w:val="001A4E57"/>
    <w:rsid w:val="001A50BF"/>
    <w:rsid w:val="001A5C01"/>
    <w:rsid w:val="001A6161"/>
    <w:rsid w:val="001A6ABE"/>
    <w:rsid w:val="001A753B"/>
    <w:rsid w:val="001B0DFA"/>
    <w:rsid w:val="001B13A4"/>
    <w:rsid w:val="001C14FD"/>
    <w:rsid w:val="001C7D2A"/>
    <w:rsid w:val="001D0464"/>
    <w:rsid w:val="001D1E50"/>
    <w:rsid w:val="001D3447"/>
    <w:rsid w:val="001D3BFC"/>
    <w:rsid w:val="001D4580"/>
    <w:rsid w:val="001D62E6"/>
    <w:rsid w:val="001D7829"/>
    <w:rsid w:val="001E1C3D"/>
    <w:rsid w:val="001E2B60"/>
    <w:rsid w:val="001E46BB"/>
    <w:rsid w:val="001F0E2B"/>
    <w:rsid w:val="0020451E"/>
    <w:rsid w:val="00212937"/>
    <w:rsid w:val="00213916"/>
    <w:rsid w:val="00213A32"/>
    <w:rsid w:val="00213B34"/>
    <w:rsid w:val="00226D53"/>
    <w:rsid w:val="00237F29"/>
    <w:rsid w:val="0024106D"/>
    <w:rsid w:val="00254219"/>
    <w:rsid w:val="0027142B"/>
    <w:rsid w:val="0027781C"/>
    <w:rsid w:val="00281288"/>
    <w:rsid w:val="002815C1"/>
    <w:rsid w:val="00281B51"/>
    <w:rsid w:val="00285771"/>
    <w:rsid w:val="002A237F"/>
    <w:rsid w:val="002B0E6E"/>
    <w:rsid w:val="002C62A7"/>
    <w:rsid w:val="002D3731"/>
    <w:rsid w:val="002F28CC"/>
    <w:rsid w:val="002F6C18"/>
    <w:rsid w:val="00304786"/>
    <w:rsid w:val="00305129"/>
    <w:rsid w:val="00306F04"/>
    <w:rsid w:val="003237A0"/>
    <w:rsid w:val="00330EB2"/>
    <w:rsid w:val="003332D1"/>
    <w:rsid w:val="003350C3"/>
    <w:rsid w:val="00340CEC"/>
    <w:rsid w:val="00350B15"/>
    <w:rsid w:val="00352EA4"/>
    <w:rsid w:val="0036105C"/>
    <w:rsid w:val="003622C6"/>
    <w:rsid w:val="0036339B"/>
    <w:rsid w:val="00363D3F"/>
    <w:rsid w:val="003665AB"/>
    <w:rsid w:val="003675E8"/>
    <w:rsid w:val="00367B76"/>
    <w:rsid w:val="00370B60"/>
    <w:rsid w:val="00371EAF"/>
    <w:rsid w:val="003739CC"/>
    <w:rsid w:val="0038025C"/>
    <w:rsid w:val="00385079"/>
    <w:rsid w:val="0038583A"/>
    <w:rsid w:val="00386A8D"/>
    <w:rsid w:val="00386DC8"/>
    <w:rsid w:val="0039107E"/>
    <w:rsid w:val="00392E10"/>
    <w:rsid w:val="00393DCE"/>
    <w:rsid w:val="00393E52"/>
    <w:rsid w:val="003A66E1"/>
    <w:rsid w:val="003B07AA"/>
    <w:rsid w:val="003B2CB8"/>
    <w:rsid w:val="003D1A79"/>
    <w:rsid w:val="003D2BF2"/>
    <w:rsid w:val="003D57F5"/>
    <w:rsid w:val="003E2740"/>
    <w:rsid w:val="003E518E"/>
    <w:rsid w:val="004011A2"/>
    <w:rsid w:val="00412BC8"/>
    <w:rsid w:val="004206EB"/>
    <w:rsid w:val="00425D51"/>
    <w:rsid w:val="004329E7"/>
    <w:rsid w:val="0044117D"/>
    <w:rsid w:val="00441284"/>
    <w:rsid w:val="004523FA"/>
    <w:rsid w:val="00452F14"/>
    <w:rsid w:val="00462CFE"/>
    <w:rsid w:val="0047316F"/>
    <w:rsid w:val="004773D5"/>
    <w:rsid w:val="0048112E"/>
    <w:rsid w:val="00482173"/>
    <w:rsid w:val="0048356D"/>
    <w:rsid w:val="00492E25"/>
    <w:rsid w:val="004936F5"/>
    <w:rsid w:val="004957A5"/>
    <w:rsid w:val="0049661E"/>
    <w:rsid w:val="00496C16"/>
    <w:rsid w:val="004A0428"/>
    <w:rsid w:val="004A26D7"/>
    <w:rsid w:val="004A27D8"/>
    <w:rsid w:val="004A2E2F"/>
    <w:rsid w:val="004A7307"/>
    <w:rsid w:val="004C194E"/>
    <w:rsid w:val="004C37A2"/>
    <w:rsid w:val="004C5C0A"/>
    <w:rsid w:val="004C5C70"/>
    <w:rsid w:val="004C60DB"/>
    <w:rsid w:val="004D03BA"/>
    <w:rsid w:val="004D17B3"/>
    <w:rsid w:val="004D23DD"/>
    <w:rsid w:val="004D54A9"/>
    <w:rsid w:val="004E136F"/>
    <w:rsid w:val="004E34A5"/>
    <w:rsid w:val="004F0DE1"/>
    <w:rsid w:val="004F4542"/>
    <w:rsid w:val="00503364"/>
    <w:rsid w:val="005074F9"/>
    <w:rsid w:val="00512136"/>
    <w:rsid w:val="00521EE4"/>
    <w:rsid w:val="00524179"/>
    <w:rsid w:val="005247D6"/>
    <w:rsid w:val="00524D98"/>
    <w:rsid w:val="0052552E"/>
    <w:rsid w:val="00537656"/>
    <w:rsid w:val="005440AF"/>
    <w:rsid w:val="00544F42"/>
    <w:rsid w:val="00546438"/>
    <w:rsid w:val="0055127D"/>
    <w:rsid w:val="00553659"/>
    <w:rsid w:val="00556CD3"/>
    <w:rsid w:val="00557493"/>
    <w:rsid w:val="0056103F"/>
    <w:rsid w:val="0056608C"/>
    <w:rsid w:val="00582A15"/>
    <w:rsid w:val="0058329E"/>
    <w:rsid w:val="00583F3D"/>
    <w:rsid w:val="005847B2"/>
    <w:rsid w:val="00594DE5"/>
    <w:rsid w:val="005968AE"/>
    <w:rsid w:val="005A260D"/>
    <w:rsid w:val="005A6023"/>
    <w:rsid w:val="005B1576"/>
    <w:rsid w:val="005C2BB7"/>
    <w:rsid w:val="005C783F"/>
    <w:rsid w:val="005D19F5"/>
    <w:rsid w:val="005D75CA"/>
    <w:rsid w:val="005D7C5E"/>
    <w:rsid w:val="005E0835"/>
    <w:rsid w:val="005E1473"/>
    <w:rsid w:val="005E27FD"/>
    <w:rsid w:val="005E7935"/>
    <w:rsid w:val="005F7602"/>
    <w:rsid w:val="00610BBF"/>
    <w:rsid w:val="00610D17"/>
    <w:rsid w:val="00613AA5"/>
    <w:rsid w:val="006171D8"/>
    <w:rsid w:val="00625903"/>
    <w:rsid w:val="00627040"/>
    <w:rsid w:val="00635862"/>
    <w:rsid w:val="006366B3"/>
    <w:rsid w:val="00642124"/>
    <w:rsid w:val="00652C6C"/>
    <w:rsid w:val="006530CE"/>
    <w:rsid w:val="00653C44"/>
    <w:rsid w:val="00667761"/>
    <w:rsid w:val="006702F5"/>
    <w:rsid w:val="00670C7C"/>
    <w:rsid w:val="0067132B"/>
    <w:rsid w:val="00675879"/>
    <w:rsid w:val="00683936"/>
    <w:rsid w:val="00684274"/>
    <w:rsid w:val="00684522"/>
    <w:rsid w:val="00691949"/>
    <w:rsid w:val="0069352E"/>
    <w:rsid w:val="006940B8"/>
    <w:rsid w:val="00694175"/>
    <w:rsid w:val="006A71B6"/>
    <w:rsid w:val="006B3596"/>
    <w:rsid w:val="006B465F"/>
    <w:rsid w:val="006B4A65"/>
    <w:rsid w:val="006B4ADF"/>
    <w:rsid w:val="006B6957"/>
    <w:rsid w:val="006B6C82"/>
    <w:rsid w:val="006C2F94"/>
    <w:rsid w:val="006C51BB"/>
    <w:rsid w:val="006C7117"/>
    <w:rsid w:val="006D6886"/>
    <w:rsid w:val="006E5875"/>
    <w:rsid w:val="006E5C8C"/>
    <w:rsid w:val="006F37E5"/>
    <w:rsid w:val="006F3CD3"/>
    <w:rsid w:val="00704673"/>
    <w:rsid w:val="00704957"/>
    <w:rsid w:val="00710B72"/>
    <w:rsid w:val="007124CB"/>
    <w:rsid w:val="0071446A"/>
    <w:rsid w:val="00715407"/>
    <w:rsid w:val="00716185"/>
    <w:rsid w:val="00725FC9"/>
    <w:rsid w:val="00727A00"/>
    <w:rsid w:val="007353FB"/>
    <w:rsid w:val="007414EA"/>
    <w:rsid w:val="007449D5"/>
    <w:rsid w:val="00750863"/>
    <w:rsid w:val="0076479E"/>
    <w:rsid w:val="00770F98"/>
    <w:rsid w:val="00772999"/>
    <w:rsid w:val="00774640"/>
    <w:rsid w:val="00774977"/>
    <w:rsid w:val="00774FA8"/>
    <w:rsid w:val="0078073D"/>
    <w:rsid w:val="007900B1"/>
    <w:rsid w:val="007906AA"/>
    <w:rsid w:val="007912F3"/>
    <w:rsid w:val="00794C42"/>
    <w:rsid w:val="007A18CE"/>
    <w:rsid w:val="007A3BD5"/>
    <w:rsid w:val="007A467E"/>
    <w:rsid w:val="007A7597"/>
    <w:rsid w:val="007B6D74"/>
    <w:rsid w:val="007C3BCB"/>
    <w:rsid w:val="007C7243"/>
    <w:rsid w:val="007E0F09"/>
    <w:rsid w:val="007E1355"/>
    <w:rsid w:val="007E29C5"/>
    <w:rsid w:val="007F439F"/>
    <w:rsid w:val="00802FE5"/>
    <w:rsid w:val="008035D5"/>
    <w:rsid w:val="00804B82"/>
    <w:rsid w:val="0080751A"/>
    <w:rsid w:val="008121F4"/>
    <w:rsid w:val="00812E2C"/>
    <w:rsid w:val="00817868"/>
    <w:rsid w:val="008339C6"/>
    <w:rsid w:val="00841AF8"/>
    <w:rsid w:val="00841BF8"/>
    <w:rsid w:val="008444AA"/>
    <w:rsid w:val="00845254"/>
    <w:rsid w:val="00846301"/>
    <w:rsid w:val="008472B1"/>
    <w:rsid w:val="0084755C"/>
    <w:rsid w:val="00857CDF"/>
    <w:rsid w:val="008729E9"/>
    <w:rsid w:val="00874381"/>
    <w:rsid w:val="0087648F"/>
    <w:rsid w:val="00876C1B"/>
    <w:rsid w:val="008872CD"/>
    <w:rsid w:val="008915EB"/>
    <w:rsid w:val="00893C26"/>
    <w:rsid w:val="008B3F8F"/>
    <w:rsid w:val="008C5B03"/>
    <w:rsid w:val="008C7A76"/>
    <w:rsid w:val="008D0E7A"/>
    <w:rsid w:val="008D1615"/>
    <w:rsid w:val="008D2B49"/>
    <w:rsid w:val="008D7091"/>
    <w:rsid w:val="008D7458"/>
    <w:rsid w:val="008D757D"/>
    <w:rsid w:val="008D7D33"/>
    <w:rsid w:val="008E0437"/>
    <w:rsid w:val="008E4B16"/>
    <w:rsid w:val="008E5C67"/>
    <w:rsid w:val="008F112C"/>
    <w:rsid w:val="00901343"/>
    <w:rsid w:val="00905C46"/>
    <w:rsid w:val="00916EF3"/>
    <w:rsid w:val="00920EC8"/>
    <w:rsid w:val="0093019E"/>
    <w:rsid w:val="009306DF"/>
    <w:rsid w:val="00931C7E"/>
    <w:rsid w:val="00936435"/>
    <w:rsid w:val="009368B9"/>
    <w:rsid w:val="00943560"/>
    <w:rsid w:val="0095499D"/>
    <w:rsid w:val="00955FD4"/>
    <w:rsid w:val="0095772B"/>
    <w:rsid w:val="0096260D"/>
    <w:rsid w:val="00964461"/>
    <w:rsid w:val="0097345E"/>
    <w:rsid w:val="00976C90"/>
    <w:rsid w:val="009772AF"/>
    <w:rsid w:val="00980156"/>
    <w:rsid w:val="0098175B"/>
    <w:rsid w:val="00984F8F"/>
    <w:rsid w:val="009851CF"/>
    <w:rsid w:val="00994102"/>
    <w:rsid w:val="009C104D"/>
    <w:rsid w:val="009C1574"/>
    <w:rsid w:val="009C2EB8"/>
    <w:rsid w:val="009C6954"/>
    <w:rsid w:val="009D3040"/>
    <w:rsid w:val="009D32E2"/>
    <w:rsid w:val="009E1772"/>
    <w:rsid w:val="00A0002A"/>
    <w:rsid w:val="00A02434"/>
    <w:rsid w:val="00A0303F"/>
    <w:rsid w:val="00A077C4"/>
    <w:rsid w:val="00A1016A"/>
    <w:rsid w:val="00A35D97"/>
    <w:rsid w:val="00A435D4"/>
    <w:rsid w:val="00A50AC4"/>
    <w:rsid w:val="00A52EAA"/>
    <w:rsid w:val="00A62BEB"/>
    <w:rsid w:val="00A654B6"/>
    <w:rsid w:val="00A7020C"/>
    <w:rsid w:val="00A76008"/>
    <w:rsid w:val="00A8236A"/>
    <w:rsid w:val="00A84DF0"/>
    <w:rsid w:val="00A85D9D"/>
    <w:rsid w:val="00A860CA"/>
    <w:rsid w:val="00A96997"/>
    <w:rsid w:val="00AA0763"/>
    <w:rsid w:val="00AA797A"/>
    <w:rsid w:val="00AB3970"/>
    <w:rsid w:val="00AB4973"/>
    <w:rsid w:val="00AC742F"/>
    <w:rsid w:val="00AD057B"/>
    <w:rsid w:val="00AD52FA"/>
    <w:rsid w:val="00AD5704"/>
    <w:rsid w:val="00AE020F"/>
    <w:rsid w:val="00AE20F9"/>
    <w:rsid w:val="00B003DB"/>
    <w:rsid w:val="00B052B0"/>
    <w:rsid w:val="00B13027"/>
    <w:rsid w:val="00B130FE"/>
    <w:rsid w:val="00B14133"/>
    <w:rsid w:val="00B14CE3"/>
    <w:rsid w:val="00B15E5F"/>
    <w:rsid w:val="00B200B3"/>
    <w:rsid w:val="00B20670"/>
    <w:rsid w:val="00B41C97"/>
    <w:rsid w:val="00B504E7"/>
    <w:rsid w:val="00B63B72"/>
    <w:rsid w:val="00B674A1"/>
    <w:rsid w:val="00B72292"/>
    <w:rsid w:val="00B76E84"/>
    <w:rsid w:val="00B922D0"/>
    <w:rsid w:val="00B97FAD"/>
    <w:rsid w:val="00BA66A3"/>
    <w:rsid w:val="00BC04E0"/>
    <w:rsid w:val="00BC38A2"/>
    <w:rsid w:val="00BC4BB3"/>
    <w:rsid w:val="00BC6E30"/>
    <w:rsid w:val="00BD231F"/>
    <w:rsid w:val="00BD42B7"/>
    <w:rsid w:val="00BE0227"/>
    <w:rsid w:val="00BE2348"/>
    <w:rsid w:val="00BE3AB8"/>
    <w:rsid w:val="00BE5FC0"/>
    <w:rsid w:val="00BF4704"/>
    <w:rsid w:val="00BF5666"/>
    <w:rsid w:val="00C03246"/>
    <w:rsid w:val="00C0338F"/>
    <w:rsid w:val="00C146E8"/>
    <w:rsid w:val="00C25413"/>
    <w:rsid w:val="00C258A0"/>
    <w:rsid w:val="00C27C9C"/>
    <w:rsid w:val="00C34DC8"/>
    <w:rsid w:val="00C41939"/>
    <w:rsid w:val="00C47C4B"/>
    <w:rsid w:val="00C54DF9"/>
    <w:rsid w:val="00C60757"/>
    <w:rsid w:val="00C644E0"/>
    <w:rsid w:val="00C66E7D"/>
    <w:rsid w:val="00C67EE7"/>
    <w:rsid w:val="00C74CAD"/>
    <w:rsid w:val="00C80C21"/>
    <w:rsid w:val="00C81424"/>
    <w:rsid w:val="00C81642"/>
    <w:rsid w:val="00C824AD"/>
    <w:rsid w:val="00C9254F"/>
    <w:rsid w:val="00C92CA4"/>
    <w:rsid w:val="00CA3363"/>
    <w:rsid w:val="00CA671A"/>
    <w:rsid w:val="00CB0510"/>
    <w:rsid w:val="00CB10BB"/>
    <w:rsid w:val="00CB59F3"/>
    <w:rsid w:val="00CB6D15"/>
    <w:rsid w:val="00CC0728"/>
    <w:rsid w:val="00CC53F7"/>
    <w:rsid w:val="00CD39AE"/>
    <w:rsid w:val="00CD69EF"/>
    <w:rsid w:val="00CE025C"/>
    <w:rsid w:val="00CE6AEC"/>
    <w:rsid w:val="00CE7E44"/>
    <w:rsid w:val="00CE7FB2"/>
    <w:rsid w:val="00CF0B34"/>
    <w:rsid w:val="00CF2A73"/>
    <w:rsid w:val="00CF6CEB"/>
    <w:rsid w:val="00D12AC2"/>
    <w:rsid w:val="00D242C4"/>
    <w:rsid w:val="00D257C8"/>
    <w:rsid w:val="00D34125"/>
    <w:rsid w:val="00D407CB"/>
    <w:rsid w:val="00D41467"/>
    <w:rsid w:val="00D45967"/>
    <w:rsid w:val="00D47A6F"/>
    <w:rsid w:val="00D5235C"/>
    <w:rsid w:val="00D52908"/>
    <w:rsid w:val="00D567AC"/>
    <w:rsid w:val="00D62BC4"/>
    <w:rsid w:val="00D6600C"/>
    <w:rsid w:val="00D7451F"/>
    <w:rsid w:val="00D819D1"/>
    <w:rsid w:val="00D874EB"/>
    <w:rsid w:val="00DA2051"/>
    <w:rsid w:val="00DA4D74"/>
    <w:rsid w:val="00DB2973"/>
    <w:rsid w:val="00DB3EA8"/>
    <w:rsid w:val="00DC1B6C"/>
    <w:rsid w:val="00DC5399"/>
    <w:rsid w:val="00DD033D"/>
    <w:rsid w:val="00DD1897"/>
    <w:rsid w:val="00DD2E79"/>
    <w:rsid w:val="00DD36EF"/>
    <w:rsid w:val="00DD431C"/>
    <w:rsid w:val="00DD43C0"/>
    <w:rsid w:val="00DD4BC9"/>
    <w:rsid w:val="00DD78DF"/>
    <w:rsid w:val="00DE1205"/>
    <w:rsid w:val="00DF34CD"/>
    <w:rsid w:val="00DF52D3"/>
    <w:rsid w:val="00E0299E"/>
    <w:rsid w:val="00E0333A"/>
    <w:rsid w:val="00E04B24"/>
    <w:rsid w:val="00E06AEA"/>
    <w:rsid w:val="00E126D9"/>
    <w:rsid w:val="00E13F46"/>
    <w:rsid w:val="00E145DA"/>
    <w:rsid w:val="00E31596"/>
    <w:rsid w:val="00E34EC7"/>
    <w:rsid w:val="00E37B38"/>
    <w:rsid w:val="00E536B4"/>
    <w:rsid w:val="00E649B4"/>
    <w:rsid w:val="00E65611"/>
    <w:rsid w:val="00E67709"/>
    <w:rsid w:val="00E754F6"/>
    <w:rsid w:val="00E75AD9"/>
    <w:rsid w:val="00E779B7"/>
    <w:rsid w:val="00E82D29"/>
    <w:rsid w:val="00E84B8A"/>
    <w:rsid w:val="00E84FCF"/>
    <w:rsid w:val="00E856C6"/>
    <w:rsid w:val="00E90B7C"/>
    <w:rsid w:val="00E9559B"/>
    <w:rsid w:val="00E95D26"/>
    <w:rsid w:val="00EA1C58"/>
    <w:rsid w:val="00EA3337"/>
    <w:rsid w:val="00EA60DB"/>
    <w:rsid w:val="00EB1049"/>
    <w:rsid w:val="00EB67E3"/>
    <w:rsid w:val="00EB7161"/>
    <w:rsid w:val="00EB7499"/>
    <w:rsid w:val="00EB7E78"/>
    <w:rsid w:val="00EC3E47"/>
    <w:rsid w:val="00EC542E"/>
    <w:rsid w:val="00EC5B69"/>
    <w:rsid w:val="00ED0E9E"/>
    <w:rsid w:val="00ED5C92"/>
    <w:rsid w:val="00EE02D6"/>
    <w:rsid w:val="00EE3C7D"/>
    <w:rsid w:val="00EE45CE"/>
    <w:rsid w:val="00EF25F3"/>
    <w:rsid w:val="00EF3A7F"/>
    <w:rsid w:val="00F02A44"/>
    <w:rsid w:val="00F035C8"/>
    <w:rsid w:val="00F03869"/>
    <w:rsid w:val="00F233B2"/>
    <w:rsid w:val="00F2355C"/>
    <w:rsid w:val="00F23D01"/>
    <w:rsid w:val="00F274FA"/>
    <w:rsid w:val="00F27870"/>
    <w:rsid w:val="00F30932"/>
    <w:rsid w:val="00F37DDC"/>
    <w:rsid w:val="00F41A86"/>
    <w:rsid w:val="00F45907"/>
    <w:rsid w:val="00F47DC6"/>
    <w:rsid w:val="00F53D16"/>
    <w:rsid w:val="00F57BFE"/>
    <w:rsid w:val="00F57FC8"/>
    <w:rsid w:val="00F601B4"/>
    <w:rsid w:val="00F63BEF"/>
    <w:rsid w:val="00F65BB7"/>
    <w:rsid w:val="00F76FD5"/>
    <w:rsid w:val="00F860F0"/>
    <w:rsid w:val="00F86C19"/>
    <w:rsid w:val="00F91B5A"/>
    <w:rsid w:val="00F92393"/>
    <w:rsid w:val="00F95AF4"/>
    <w:rsid w:val="00FA2B8C"/>
    <w:rsid w:val="00FB4D26"/>
    <w:rsid w:val="00FB5858"/>
    <w:rsid w:val="00FB74E7"/>
    <w:rsid w:val="00FD5210"/>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styleId="Mencinsinresolver">
    <w:name w:val="Unresolved Mention"/>
    <w:basedOn w:val="Fuentedeprrafopredeter"/>
    <w:uiPriority w:val="99"/>
    <w:semiHidden/>
    <w:unhideWhenUsed/>
    <w:rsid w:val="006C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esdemexico.com/construccion-de-la-nueva-ciu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liteg.sep.gob.mx/" TargetMode="External"/><Relationship Id="rId5" Type="http://schemas.openxmlformats.org/officeDocument/2006/relationships/webSettings" Target="webSettings.xml"/><Relationship Id="rId10" Type="http://schemas.openxmlformats.org/officeDocument/2006/relationships/hyperlink" Target="https://youtu.be/zIOg5xKA4Lo" TargetMode="External"/><Relationship Id="rId4" Type="http://schemas.openxmlformats.org/officeDocument/2006/relationships/settings" Target="settings.xml"/><Relationship Id="rId9" Type="http://schemas.openxmlformats.org/officeDocument/2006/relationships/hyperlink" Target="https://www.youtube.com/watch?v=mCVhob1kWt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2F43-1358-8243-9265-49369DCB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2069</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10</cp:revision>
  <dcterms:created xsi:type="dcterms:W3CDTF">2020-09-30T04:01:00Z</dcterms:created>
  <dcterms:modified xsi:type="dcterms:W3CDTF">2022-09-13T19:04:00Z</dcterms:modified>
</cp:coreProperties>
</file>