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35088BD4" w:rsidR="00984E6F" w:rsidRDefault="00311387" w:rsidP="002372BD">
      <w:pPr>
        <w:spacing w:after="0" w:line="240" w:lineRule="auto"/>
        <w:jc w:val="center"/>
        <w:rPr>
          <w:rFonts w:ascii="Montserrat" w:hAnsi="Montserrat"/>
          <w:b/>
          <w:sz w:val="52"/>
          <w:szCs w:val="52"/>
        </w:rPr>
      </w:pPr>
      <w:r>
        <w:rPr>
          <w:rFonts w:ascii="Montserrat" w:hAnsi="Montserrat"/>
          <w:b/>
          <w:sz w:val="52"/>
          <w:szCs w:val="52"/>
        </w:rPr>
        <w:t>Viernes</w:t>
      </w:r>
    </w:p>
    <w:p w14:paraId="595CFC6B" w14:textId="4C12AB7E" w:rsidR="00984E6F" w:rsidRDefault="007D40FE" w:rsidP="002372BD">
      <w:pPr>
        <w:spacing w:after="0" w:line="240" w:lineRule="auto"/>
        <w:jc w:val="center"/>
        <w:rPr>
          <w:rFonts w:ascii="Montserrat" w:hAnsi="Montserrat"/>
          <w:b/>
          <w:sz w:val="52"/>
          <w:szCs w:val="52"/>
        </w:rPr>
      </w:pPr>
      <w:r>
        <w:rPr>
          <w:rFonts w:ascii="Montserrat" w:hAnsi="Montserrat"/>
          <w:b/>
          <w:sz w:val="52"/>
          <w:szCs w:val="52"/>
        </w:rPr>
        <w:t>16</w:t>
      </w:r>
    </w:p>
    <w:p w14:paraId="2EAB4921" w14:textId="369CEA8D"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311387">
        <w:rPr>
          <w:rFonts w:ascii="Montserrat" w:hAnsi="Montserrat"/>
          <w:b/>
          <w:sz w:val="52"/>
          <w:szCs w:val="52"/>
        </w:rPr>
        <w:t>s</w:t>
      </w:r>
      <w:r w:rsidR="007D40FE">
        <w:rPr>
          <w:rFonts w:ascii="Montserrat" w:hAnsi="Montserrat"/>
          <w:b/>
          <w:sz w:val="52"/>
          <w:szCs w:val="52"/>
        </w:rPr>
        <w:t>eptiembre</w:t>
      </w:r>
    </w:p>
    <w:p w14:paraId="22AE4324" w14:textId="77777777" w:rsidR="00984E6F" w:rsidRDefault="00984E6F" w:rsidP="002372BD">
      <w:pPr>
        <w:spacing w:after="0" w:line="240" w:lineRule="auto"/>
        <w:jc w:val="center"/>
        <w:rPr>
          <w:rFonts w:ascii="Montserrat" w:hAnsi="Montserrat"/>
          <w:b/>
          <w:sz w:val="52"/>
          <w:szCs w:val="52"/>
        </w:rPr>
      </w:pPr>
    </w:p>
    <w:p w14:paraId="1250D0CA" w14:textId="2FD24592" w:rsidR="00984E6F" w:rsidRDefault="007D40FE" w:rsidP="002372BD">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5544B60D" w:rsidR="0081350B" w:rsidRDefault="00290601" w:rsidP="0081350B">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311387">
        <w:rPr>
          <w:rFonts w:ascii="Montserrat" w:hAnsi="Montserrat"/>
          <w:i/>
          <w:iCs/>
          <w:sz w:val="22"/>
          <w:szCs w:val="22"/>
          <w:lang w:val="es-MX"/>
        </w:rPr>
        <w:t>a</w:t>
      </w:r>
      <w:r w:rsidR="00673E03" w:rsidRPr="00673E03">
        <w:rPr>
          <w:rFonts w:ascii="Montserrat" w:hAnsi="Montserrat"/>
          <w:i/>
          <w:iCs/>
          <w:sz w:val="22"/>
          <w:szCs w:val="22"/>
          <w:lang w:val="es-MX"/>
        </w:rPr>
        <w:t>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743B8906" w:rsidR="00CB63DA" w:rsidRDefault="00290601" w:rsidP="00673E03">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311387">
        <w:rPr>
          <w:rFonts w:ascii="Montserrat" w:hAnsi="Montserrat"/>
          <w:i/>
          <w:iCs/>
          <w:sz w:val="22"/>
          <w:szCs w:val="22"/>
          <w:lang w:val="es-MX"/>
        </w:rPr>
        <w:t>u</w:t>
      </w:r>
      <w:r w:rsidR="00673E03" w:rsidRPr="00673E03">
        <w:rPr>
          <w:rFonts w:ascii="Montserrat" w:hAnsi="Montserrat"/>
          <w:i/>
          <w:iCs/>
          <w:sz w:val="22"/>
          <w:szCs w:val="22"/>
          <w:lang w:val="es-MX"/>
        </w:rPr>
        <w:t>tilizar la congruencia de triángulos para justificar las propiedades de los paralelogramos.</w:t>
      </w:r>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75504199"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w:t>
      </w:r>
      <w:proofErr w:type="gramStart"/>
      <w:r w:rsidRPr="00673E03">
        <w:rPr>
          <w:rFonts w:ascii="Montserrat" w:eastAsia="Arial" w:hAnsi="Montserrat" w:cs="Arial"/>
          <w:i/>
          <w:color w:val="000000"/>
          <w:lang w:val="es-ES_tradnl"/>
        </w:rPr>
        <w:t>cada quien</w:t>
      </w:r>
      <w:proofErr w:type="gramEnd"/>
      <w:r w:rsidRPr="00673E03">
        <w:rPr>
          <w:rFonts w:ascii="Montserrat" w:eastAsia="Arial" w:hAnsi="Montserrat" w:cs="Arial"/>
          <w:i/>
          <w:color w:val="000000"/>
          <w:lang w:val="es-ES_tradnl"/>
        </w:rPr>
        <w:t xml:space="preserve">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6E299C6F"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w:t>
      </w:r>
      <w:proofErr w:type="gramStart"/>
      <w:r w:rsidRPr="00673E03">
        <w:rPr>
          <w:rFonts w:ascii="Montserrat" w:eastAsia="Arial" w:hAnsi="Montserrat" w:cs="Arial"/>
          <w:i/>
          <w:color w:val="000000"/>
          <w:lang w:val="es-ES_tradnl"/>
        </w:rPr>
        <w:t>cada quien</w:t>
      </w:r>
      <w:proofErr w:type="gramEnd"/>
      <w:r w:rsidRPr="00673E03">
        <w:rPr>
          <w:rFonts w:ascii="Montserrat" w:eastAsia="Arial" w:hAnsi="Montserrat" w:cs="Arial"/>
          <w:i/>
          <w:color w:val="000000"/>
          <w:lang w:val="es-ES_tradnl"/>
        </w:rPr>
        <w:t xml:space="preserve"> se gastó $ 9, también tú estás de acuerdo y multiplicas $ 9 x 3 $ </w:t>
      </w:r>
      <w:r w:rsidR="005859F2" w:rsidRPr="00673E03">
        <w:rPr>
          <w:rFonts w:ascii="Montserrat" w:eastAsia="Arial" w:hAnsi="Montserrat" w:cs="Arial"/>
          <w:i/>
          <w:color w:val="000000"/>
          <w:lang w:val="es-ES_tradnl"/>
        </w:rPr>
        <w:t>27 más</w:t>
      </w:r>
      <w:r w:rsidRPr="00673E03">
        <w:rPr>
          <w:rFonts w:ascii="Montserrat" w:eastAsia="Arial" w:hAnsi="Montserrat" w:cs="Arial"/>
          <w:i/>
          <w:color w:val="000000"/>
          <w:lang w:val="es-ES_tradnl"/>
        </w:rPr>
        <w:t xml:space="preserve">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lastRenderedPageBreak/>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d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h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h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e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b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c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f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g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e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proofErr w:type="gramStart"/>
      <w:r w:rsidRPr="00673E03">
        <w:rPr>
          <w:rFonts w:ascii="Montserrat" w:eastAsia="Arial" w:hAnsi="Montserrat" w:cs="Arial"/>
          <w:color w:val="000000"/>
          <w:lang w:val="es-ES_tradnl"/>
        </w:rPr>
        <w:t>g  ;</w:t>
      </w:r>
      <w:proofErr w:type="gramEnd"/>
      <w:r w:rsidRPr="00673E03">
        <w:rPr>
          <w:rFonts w:ascii="Montserrat" w:eastAsia="Arial" w:hAnsi="Montserrat" w:cs="Arial"/>
          <w:color w:val="000000"/>
          <w:lang w:val="es-ES_tradnl"/>
        </w:rPr>
        <w:t xml:space="preserve">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5974CB4"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proofErr w:type="gramStart"/>
      <w:r w:rsidRPr="00ED581A">
        <w:rPr>
          <w:rFonts w:ascii="Montserrat" w:eastAsia="Arial" w:hAnsi="Montserrat" w:cs="Arial"/>
          <w:color w:val="000000"/>
          <w:lang w:val="es-ES_tradnl"/>
        </w:rPr>
        <w:t>b  +</w:t>
      </w:r>
      <w:proofErr w:type="gramEnd"/>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24DA123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proofErr w:type="gramStart"/>
      <w:r w:rsidRPr="00ED581A">
        <w:rPr>
          <w:rFonts w:ascii="Montserrat" w:eastAsia="Arial" w:hAnsi="Montserrat" w:cs="Arial"/>
          <w:color w:val="000000"/>
          <w:lang w:val="es-ES_tradnl"/>
        </w:rPr>
        <w:t>c  y</w:t>
      </w:r>
      <w:proofErr w:type="gramEnd"/>
      <w:r w:rsidRPr="00ED581A">
        <w:rPr>
          <w:rFonts w:ascii="Montserrat" w:eastAsia="Arial" w:hAnsi="Montserrat" w:cs="Arial"/>
          <w:color w:val="000000"/>
          <w:lang w:val="es-ES_tradnl"/>
        </w:rPr>
        <w:t xml:space="preserve">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w:t>
      </w:r>
      <w:proofErr w:type="spellStart"/>
      <w:r w:rsidRPr="00ED581A">
        <w:rPr>
          <w:rFonts w:ascii="Montserrat" w:eastAsia="Arial" w:hAnsi="Montserrat" w:cs="Arial"/>
          <w:color w:val="000000"/>
          <w:lang w:val="es-ES_tradnl"/>
        </w:rPr>
        <w:t>abcd</w:t>
      </w:r>
      <w:proofErr w:type="spellEnd"/>
      <w:r w:rsidRPr="00ED581A">
        <w:rPr>
          <w:rFonts w:ascii="Montserrat" w:eastAsia="Arial" w:hAnsi="Montserrat" w:cs="Arial"/>
          <w:color w:val="000000"/>
          <w:lang w:val="es-ES_tradnl"/>
        </w:rPr>
        <w:t xml:space="preserve">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1FC87D47"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w:t>
      </w:r>
      <w:r w:rsidR="00311387" w:rsidRPr="00ED581A">
        <w:rPr>
          <w:rFonts w:ascii="Montserrat" w:eastAsia="Arial" w:hAnsi="Montserrat" w:cs="Arial"/>
          <w:color w:val="000000"/>
          <w:lang w:val="es-ES_tradnl"/>
        </w:rPr>
        <w:t>tanto,</w:t>
      </w:r>
      <w:r w:rsidRPr="00ED581A">
        <w:rPr>
          <w:rFonts w:ascii="Montserrat" w:eastAsia="Arial" w:hAnsi="Montserrat" w:cs="Arial"/>
          <w:color w:val="000000"/>
          <w:lang w:val="es-ES_tradnl"/>
        </w:rPr>
        <w:t xml:space="preserve"> </w:t>
      </w:r>
      <w:r w:rsidR="00311387" w:rsidRPr="00ED581A">
        <w:rPr>
          <w:rFonts w:ascii="Montserrat" w:eastAsia="Arial" w:hAnsi="Montserrat" w:cs="Arial"/>
          <w:color w:val="000000"/>
          <w:lang w:val="es-ES_tradnl"/>
        </w:rPr>
        <w:t>la suma</w:t>
      </w:r>
      <w:r w:rsidRPr="00ED581A">
        <w:rPr>
          <w:rFonts w:ascii="Montserrat" w:eastAsia="Arial" w:hAnsi="Montserrat" w:cs="Arial"/>
          <w:color w:val="000000"/>
          <w:lang w:val="es-ES_tradnl"/>
        </w:rPr>
        <w:t xml:space="preserve">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51A3BD49" w:rsidR="00673E03" w:rsidRDefault="00ED581A" w:rsidP="00ED581A">
      <w:pPr>
        <w:spacing w:after="0" w:line="240" w:lineRule="auto"/>
        <w:jc w:val="both"/>
        <w:rPr>
          <w:rFonts w:ascii="Montserrat" w:eastAsia="Arial" w:hAnsi="Montserrat" w:cs="Arial"/>
          <w:color w:val="000000"/>
          <w:lang w:val="es-ES_tradnl"/>
        </w:rPr>
      </w:pPr>
      <w:proofErr w:type="gramStart"/>
      <w:r w:rsidRPr="00ED581A">
        <w:rPr>
          <w:rFonts w:ascii="Montserrat" w:eastAsia="Arial" w:hAnsi="Montserrat" w:cs="Arial"/>
          <w:color w:val="000000"/>
          <w:lang w:val="es-ES_tradnl"/>
        </w:rPr>
        <w:t>Afirmar</w:t>
      </w:r>
      <w:proofErr w:type="gramEnd"/>
      <w:r w:rsidRPr="00ED581A">
        <w:rPr>
          <w:rFonts w:ascii="Montserrat" w:eastAsia="Arial" w:hAnsi="Montserrat" w:cs="Arial"/>
          <w:color w:val="000000"/>
          <w:lang w:val="es-ES_tradnl"/>
        </w:rPr>
        <w:t xml:space="preserve">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eastAsia="es-MX"/>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eastAsia="es-MX"/>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w:t>
      </w:r>
      <w:proofErr w:type="spellStart"/>
      <w:r w:rsidRPr="001825AE">
        <w:rPr>
          <w:rFonts w:ascii="Montserrat" w:eastAsia="Arial" w:hAnsi="Montserrat" w:cs="Arial"/>
          <w:color w:val="000000"/>
          <w:lang w:val="es-ES_tradnl"/>
        </w:rPr>
        <w:t>Geogebra</w:t>
      </w:r>
      <w:proofErr w:type="spellEnd"/>
      <w:r w:rsidRPr="001825AE">
        <w:rPr>
          <w:rFonts w:ascii="Montserrat" w:eastAsia="Arial" w:hAnsi="Montserrat" w:cs="Arial"/>
          <w:color w:val="000000"/>
          <w:lang w:val="es-ES_tradnl"/>
        </w:rPr>
        <w:t xml:space="preserve">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w:t>
      </w:r>
      <w:proofErr w:type="gramStart"/>
      <w:r w:rsidRPr="001825AE">
        <w:rPr>
          <w:rFonts w:ascii="Montserrat" w:eastAsia="Arial" w:hAnsi="Montserrat" w:cs="Arial"/>
          <w:color w:val="000000"/>
          <w:lang w:val="es-ES_tradnl"/>
        </w:rPr>
        <w:t>AB</w:t>
      </w:r>
      <w:proofErr w:type="gramEnd"/>
      <w:r w:rsidRPr="001825AE">
        <w:rPr>
          <w:rFonts w:ascii="Montserrat" w:eastAsia="Arial" w:hAnsi="Montserrat" w:cs="Arial"/>
          <w:color w:val="000000"/>
          <w:lang w:val="es-ES_tradnl"/>
        </w:rPr>
        <w:t xml:space="preserve">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21B73265"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w:t>
      </w:r>
      <w:proofErr w:type="gramStart"/>
      <w:r w:rsidRPr="001825AE">
        <w:rPr>
          <w:rFonts w:ascii="Montserrat" w:eastAsia="Arial" w:hAnsi="Montserrat" w:cs="Arial"/>
          <w:color w:val="000000"/>
          <w:lang w:val="es-ES_tradnl"/>
        </w:rPr>
        <w:t>anti horario</w:t>
      </w:r>
      <w:proofErr w:type="gramEnd"/>
      <w:r w:rsidRPr="001825AE">
        <w:rPr>
          <w:rFonts w:ascii="Montserrat" w:eastAsia="Arial" w:hAnsi="Montserrat" w:cs="Arial"/>
          <w:color w:val="000000"/>
          <w:lang w:val="es-ES_tradnl"/>
        </w:rPr>
        <w:t xml:space="preserve">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313B7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w:t>
      </w:r>
      <w:proofErr w:type="gramStart"/>
      <w:r w:rsidRPr="00C60C58">
        <w:rPr>
          <w:rFonts w:ascii="Montserrat" w:eastAsia="Arial" w:hAnsi="Montserrat" w:cs="Arial"/>
          <w:color w:val="000000"/>
          <w:lang w:val="es-ES_tradnl"/>
        </w:rPr>
        <w:t>anti horario</w:t>
      </w:r>
      <w:proofErr w:type="gramEnd"/>
      <w:r w:rsidRPr="00C60C58">
        <w:rPr>
          <w:rFonts w:ascii="Montserrat" w:eastAsia="Arial" w:hAnsi="Montserrat" w:cs="Arial"/>
          <w:color w:val="000000"/>
          <w:lang w:val="es-ES_tradnl"/>
        </w:rPr>
        <w:t xml:space="preserve">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eastAsia="es-MX"/>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719B12E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w:t>
      </w:r>
      <w:r w:rsidR="005859F2" w:rsidRPr="00C60C58">
        <w:rPr>
          <w:rFonts w:ascii="Montserrat" w:eastAsia="Arial" w:hAnsi="Montserrat" w:cs="Arial"/>
          <w:color w:val="000000"/>
          <w:lang w:val="es-ES_tradnl"/>
        </w:rPr>
        <w:t>paralelogramo</w:t>
      </w:r>
      <w:r w:rsidRPr="00C60C58">
        <w:rPr>
          <w:rFonts w:ascii="Montserrat" w:eastAsia="Arial" w:hAnsi="Montserrat" w:cs="Arial"/>
          <w:color w:val="000000"/>
          <w:lang w:val="es-ES_tradnl"/>
        </w:rPr>
        <w:t xml:space="preserve">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68F8BD70" w:rsidR="00F532BD" w:rsidRPr="00F532BD" w:rsidRDefault="00311387" w:rsidP="00F532BD">
      <w:pPr>
        <w:spacing w:after="0" w:line="240" w:lineRule="auto"/>
        <w:jc w:val="both"/>
        <w:rPr>
          <w:rFonts w:ascii="Montserrat" w:eastAsia="Times New Roman" w:hAnsi="Montserrat" w:cs="Arial"/>
          <w:b/>
          <w:color w:val="000000" w:themeColor="text1"/>
          <w:sz w:val="28"/>
          <w:szCs w:val="28"/>
        </w:rPr>
      </w:pPr>
      <w:bookmarkStart w:id="0" w:name="_Hlk50653956"/>
      <w:r>
        <w:rPr>
          <w:rFonts w:ascii="Montserrat" w:eastAsia="Times New Roman" w:hAnsi="Montserrat" w:cs="Arial"/>
          <w:b/>
          <w:color w:val="000000" w:themeColor="text1"/>
          <w:sz w:val="28"/>
          <w:szCs w:val="28"/>
        </w:rPr>
        <w:lastRenderedPageBreak/>
        <w:t>El reto de h</w:t>
      </w:r>
      <w:r w:rsidR="00F532BD" w:rsidRPr="00943461">
        <w:rPr>
          <w:rFonts w:ascii="Montserrat" w:eastAsia="Times New Roman" w:hAnsi="Montserrat" w:cs="Arial"/>
          <w:b/>
          <w:color w:val="000000" w:themeColor="text1"/>
          <w:sz w:val="28"/>
          <w:szCs w:val="28"/>
        </w:rPr>
        <w:t>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w:t>
      </w:r>
      <w:proofErr w:type="gramStart"/>
      <w:r w:rsidRPr="00C60C58">
        <w:rPr>
          <w:rFonts w:ascii="Montserrat" w:eastAsia="Arial" w:hAnsi="Montserrat" w:cs="Arial"/>
          <w:lang w:val="es-ES_tradnl"/>
        </w:rPr>
        <w:t>final,</w:t>
      </w:r>
      <w:proofErr w:type="gramEnd"/>
      <w:r w:rsidRPr="00C60C58">
        <w:rPr>
          <w:rFonts w:ascii="Montserrat" w:eastAsia="Arial" w:hAnsi="Montserrat" w:cs="Arial"/>
          <w:lang w:val="es-ES_tradnl"/>
        </w:rPr>
        <w:t xml:space="preserve">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735BA46C" w14:textId="7BEE1AB5"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61D32F85" w:rsidR="00771590"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DD2FD8B" w14:textId="2255C3D8" w:rsidR="007D40FE" w:rsidRDefault="007D40FE" w:rsidP="00771590">
      <w:pPr>
        <w:spacing w:after="0" w:line="240" w:lineRule="auto"/>
        <w:rPr>
          <w:rFonts w:ascii="Montserrat" w:eastAsia="Times New Roman" w:hAnsi="Montserrat" w:cs="Times New Roman"/>
          <w:color w:val="000000"/>
          <w:lang w:eastAsia="es-MX"/>
        </w:rPr>
      </w:pPr>
    </w:p>
    <w:p w14:paraId="4F47032B" w14:textId="72E3A072" w:rsidR="007D40FE" w:rsidRPr="004A3A3A" w:rsidRDefault="005859F2" w:rsidP="00771590">
      <w:pPr>
        <w:spacing w:after="0" w:line="240" w:lineRule="auto"/>
        <w:rPr>
          <w:rFonts w:ascii="Montserrat" w:eastAsia="Times New Roman" w:hAnsi="Montserrat" w:cs="Times New Roman"/>
          <w:color w:val="000000"/>
          <w:lang w:eastAsia="es-MX"/>
        </w:rPr>
      </w:pPr>
      <w:hyperlink r:id="rId27" w:history="1">
        <w:r w:rsidR="00311387" w:rsidRPr="001F4A58">
          <w:rPr>
            <w:rStyle w:val="Hipervnculo"/>
            <w:rFonts w:ascii="Montserrat" w:eastAsia="Times New Roman" w:hAnsi="Montserrat" w:cs="Times New Roman"/>
            <w:lang w:eastAsia="es-MX"/>
          </w:rPr>
          <w:t>https://www.conaliteg.sep.gob.mx/</w:t>
        </w:r>
      </w:hyperlink>
      <w:r w:rsidR="00311387">
        <w:rPr>
          <w:rFonts w:ascii="Montserrat" w:eastAsia="Times New Roman" w:hAnsi="Montserrat" w:cs="Times New Roman"/>
          <w:color w:val="000000"/>
          <w:lang w:eastAsia="es-MX"/>
        </w:rPr>
        <w:t xml:space="preserve"> </w:t>
      </w:r>
    </w:p>
    <w:sectPr w:rsidR="007D40FE"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0C2F" w14:textId="77777777" w:rsidR="00E57A03" w:rsidRDefault="00E57A03" w:rsidP="00873C03">
      <w:pPr>
        <w:spacing w:after="0" w:line="240" w:lineRule="auto"/>
      </w:pPr>
      <w:r>
        <w:separator/>
      </w:r>
    </w:p>
  </w:endnote>
  <w:endnote w:type="continuationSeparator" w:id="0">
    <w:p w14:paraId="2D2661CB" w14:textId="77777777" w:rsidR="00E57A03" w:rsidRDefault="00E57A0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0A30" w14:textId="77777777" w:rsidR="00E57A03" w:rsidRDefault="00E57A03" w:rsidP="00873C03">
      <w:pPr>
        <w:spacing w:after="0" w:line="240" w:lineRule="auto"/>
      </w:pPr>
      <w:r>
        <w:separator/>
      </w:r>
    </w:p>
  </w:footnote>
  <w:footnote w:type="continuationSeparator" w:id="0">
    <w:p w14:paraId="26CCFD8B" w14:textId="77777777" w:rsidR="00E57A03" w:rsidRDefault="00E57A03"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4834271">
    <w:abstractNumId w:val="0"/>
  </w:num>
  <w:num w:numId="2" w16cid:durableId="115026119">
    <w:abstractNumId w:val="27"/>
  </w:num>
  <w:num w:numId="3" w16cid:durableId="1117257968">
    <w:abstractNumId w:val="13"/>
  </w:num>
  <w:num w:numId="4" w16cid:durableId="1416396366">
    <w:abstractNumId w:val="25"/>
  </w:num>
  <w:num w:numId="5" w16cid:durableId="1899127416">
    <w:abstractNumId w:val="19"/>
  </w:num>
  <w:num w:numId="6" w16cid:durableId="563761710">
    <w:abstractNumId w:val="22"/>
  </w:num>
  <w:num w:numId="7" w16cid:durableId="1186941447">
    <w:abstractNumId w:val="30"/>
  </w:num>
  <w:num w:numId="8" w16cid:durableId="215895224">
    <w:abstractNumId w:val="14"/>
  </w:num>
  <w:num w:numId="9" w16cid:durableId="1042440890">
    <w:abstractNumId w:val="9"/>
  </w:num>
  <w:num w:numId="10" w16cid:durableId="557396556">
    <w:abstractNumId w:val="11"/>
  </w:num>
  <w:num w:numId="11" w16cid:durableId="1071468998">
    <w:abstractNumId w:val="28"/>
  </w:num>
  <w:num w:numId="12" w16cid:durableId="1996108729">
    <w:abstractNumId w:val="26"/>
  </w:num>
  <w:num w:numId="13" w16cid:durableId="1093405088">
    <w:abstractNumId w:val="5"/>
  </w:num>
  <w:num w:numId="14" w16cid:durableId="497621819">
    <w:abstractNumId w:val="16"/>
  </w:num>
  <w:num w:numId="15" w16cid:durableId="736325921">
    <w:abstractNumId w:val="1"/>
  </w:num>
  <w:num w:numId="16" w16cid:durableId="2022782104">
    <w:abstractNumId w:val="7"/>
  </w:num>
  <w:num w:numId="17" w16cid:durableId="95054910">
    <w:abstractNumId w:val="8"/>
  </w:num>
  <w:num w:numId="18" w16cid:durableId="74017761">
    <w:abstractNumId w:val="24"/>
  </w:num>
  <w:num w:numId="19" w16cid:durableId="2117406442">
    <w:abstractNumId w:val="2"/>
  </w:num>
  <w:num w:numId="20" w16cid:durableId="1441223433">
    <w:abstractNumId w:val="10"/>
  </w:num>
  <w:num w:numId="21" w16cid:durableId="68621056">
    <w:abstractNumId w:val="4"/>
  </w:num>
  <w:num w:numId="22" w16cid:durableId="1570193940">
    <w:abstractNumId w:val="29"/>
  </w:num>
  <w:num w:numId="23" w16cid:durableId="935096005">
    <w:abstractNumId w:val="33"/>
  </w:num>
  <w:num w:numId="24" w16cid:durableId="1613438049">
    <w:abstractNumId w:val="20"/>
  </w:num>
  <w:num w:numId="25" w16cid:durableId="1138305534">
    <w:abstractNumId w:val="6"/>
  </w:num>
  <w:num w:numId="26" w16cid:durableId="283854174">
    <w:abstractNumId w:val="15"/>
  </w:num>
  <w:num w:numId="27" w16cid:durableId="724645916">
    <w:abstractNumId w:val="31"/>
  </w:num>
  <w:num w:numId="28" w16cid:durableId="653994453">
    <w:abstractNumId w:val="12"/>
  </w:num>
  <w:num w:numId="29" w16cid:durableId="77210965">
    <w:abstractNumId w:val="17"/>
  </w:num>
  <w:num w:numId="30" w16cid:durableId="1612588823">
    <w:abstractNumId w:val="23"/>
  </w:num>
  <w:num w:numId="31" w16cid:durableId="248851985">
    <w:abstractNumId w:val="3"/>
  </w:num>
  <w:num w:numId="32" w16cid:durableId="968436657">
    <w:abstractNumId w:val="21"/>
  </w:num>
  <w:num w:numId="33" w16cid:durableId="1896237441">
    <w:abstractNumId w:val="18"/>
  </w:num>
  <w:num w:numId="34" w16cid:durableId="1656835669">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387"/>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59F2"/>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0FE"/>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A03"/>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C03C-6E94-4487-BE28-440559F3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2687</Words>
  <Characters>14784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3</cp:revision>
  <dcterms:created xsi:type="dcterms:W3CDTF">2022-08-24T03:39:00Z</dcterms:created>
  <dcterms:modified xsi:type="dcterms:W3CDTF">2022-08-24T13:19:00Z</dcterms:modified>
</cp:coreProperties>
</file>